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25" w:rsidRPr="00A16226" w:rsidRDefault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องค์ประกอบที่ 2 การผลิตบัณฑิต</w:t>
      </w:r>
    </w:p>
    <w:p w:rsidR="00FB2AEB" w:rsidRPr="00A16226" w:rsidRDefault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</w:rPr>
        <w:t>2.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5  ห้องสมุด อุปกรณ์การศึกษา และสภาพแวดล้อมการเรียนรู้</w:t>
      </w:r>
    </w:p>
    <w:p w:rsidR="00FB2AEB" w:rsidRPr="00A16226" w:rsidRDefault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ชนิดของตัวบ่งชี้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ปัจจัยนำเข้า</w:t>
      </w:r>
    </w:p>
    <w:p w:rsidR="00FB2AEB" w:rsidRPr="00A16226" w:rsidRDefault="00FB2AEB" w:rsidP="00FB2AEB">
      <w:pPr>
        <w:tabs>
          <w:tab w:val="left" w:pos="851"/>
        </w:tabs>
        <w:ind w:left="851" w:hanging="851"/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เกณฑ์มาตรฐาน</w:t>
      </w:r>
    </w:p>
    <w:p w:rsidR="00FB2AEB" w:rsidRPr="00A16226" w:rsidRDefault="00FB2AEB" w:rsidP="00FB2AEB">
      <w:pPr>
        <w:tabs>
          <w:tab w:val="left" w:pos="851"/>
        </w:tabs>
        <w:ind w:left="851" w:hanging="851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4</w:t>
      </w:r>
      <w:r w:rsidRPr="00A16226">
        <w:rPr>
          <w:rFonts w:ascii="Angsana New" w:hAnsi="Angsana New" w:cs="Angsana New"/>
          <w:sz w:val="32"/>
          <w:szCs w:val="32"/>
          <w:cs/>
        </w:rPr>
        <w:t xml:space="preserve"> </w:t>
      </w:r>
      <w:r w:rsidRPr="00A16226">
        <w:rPr>
          <w:rFonts w:ascii="Angsana New" w:hAnsi="Angsana New" w:cs="Angsana New"/>
          <w:sz w:val="32"/>
          <w:szCs w:val="32"/>
          <w:cs/>
        </w:rPr>
        <w:tab/>
        <w:t>มีบริการสิ่งอำนวยความสะดวกที่จำเป็นอื่นๆ อย่างน้อยในด้านงานทะเบียนนักศึกษาผ่านระบบเครือข่ายคอมพิวเตอร์ การบริการอนามัยและการรักษาพยาบาล การจัดการหรือจัดบริการด้านอาหาร และสนามกีฬา</w:t>
      </w:r>
    </w:p>
    <w:p w:rsidR="00FB2AEB" w:rsidRPr="00A16226" w:rsidRDefault="00FB2AEB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ผลการดำเนินงาน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  <w:cs/>
        </w:rPr>
      </w:pPr>
      <w:r w:rsidRPr="00A16226">
        <w:rPr>
          <w:rFonts w:ascii="Angsana New" w:hAnsi="Angsana New" w:cs="Angsana New"/>
          <w:sz w:val="32"/>
          <w:szCs w:val="32"/>
          <w:cs/>
        </w:rPr>
        <w:tab/>
        <w:t xml:space="preserve">กองกิจการนักศึกษา </w:t>
      </w:r>
      <w:hyperlink r:id="rId5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มีการบริการด้านกายภาพเพื่อส่งเสริมคุณภาพชีวิตของนักศึกษา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เช่น สภาพแวดล้อมภายในสถาบัน หอพักนักศึกษา  สถานที่ออกกำลังกาย  การบริการอนามัย </w:t>
      </w:r>
      <w:hyperlink r:id="rId6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การจัดจำหน่ายอาหาร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เป็นต้น  ทั้งนี้กองกิจการนักศึกษา ได้มีการจัดบริการด้านต่างๆ ดังนี้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มีการจัดบริการหอพักนักศึกษา ทั้งหอพักนักศึกษาชาย และหอพักนักศึกษาหญิง รวมจำนวน 9 อาคาร สามารถรองรับนักศึกษาได้จำนวน</w:t>
      </w:r>
      <w:r w:rsidRPr="00A16226">
        <w:rPr>
          <w:rFonts w:ascii="Angsana New" w:hAnsi="Angsana New" w:cs="Angsana New"/>
          <w:sz w:val="32"/>
          <w:szCs w:val="32"/>
        </w:rPr>
        <w:t xml:space="preserve"> 2,384 </w:t>
      </w:r>
      <w:r w:rsidRPr="00A16226">
        <w:rPr>
          <w:rFonts w:ascii="Angsana New" w:hAnsi="Angsana New" w:cs="Angsana New"/>
          <w:sz w:val="32"/>
          <w:szCs w:val="32"/>
          <w:cs/>
        </w:rPr>
        <w:t>คน ทั้งนี้เพื่อให้นักศึกษามีประสบการณ์ในการใช้ชีวิตร่วมกับคนอื่น โดยคำนึงถึงความปลอดภัยในทุกด้าน มีสิ่งอำนวยความสะดวก เช่น มีระบบเครือข่ายไร้สายตามหอพักต่างๆ 9 อาคาร รวมจำนวน 34 จุด มีการบริการซัก อบ รีด ร้านค้าสวัสดิการ ห้องอ่านหนังสือ ห้องกิจกรรมและนันทนาการ ห้องติวเตอร์  การจัดอาจารย์แนะแนวตามหอพัก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ด้านสถานที่การออกกำลังกาย  กองกิจการนักศึกษา ได้จัดบริการด้านสนามกีฬา เพื่อการเรียนการสอน เพื่อกิจกรรมกีฬา สุขภาพและนันทนาการ กิจกรรมกีฬาเพื่อการแข่งขัน และกิจกรรมอื่น ๆ ทั้งกีฬาในร่ม เช่น ห้องฟิตเนส ห้องลีลาส  สนามกีฬากลางแจ้ง เช่น สนามฟุตบอล สนามบาสเก็ตบอล สระว่ายน้ำ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กองกิจการนักศึกษา มีบริการ</w:t>
      </w:r>
      <w:hyperlink r:id="rId7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ด้านโรงอาหาร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>เพื่อจัดจำหน่ายอาหารแก่นักศึกษาอย่างพอเพียง และมอบหมายให้งานอนามัยและพยาบาลเข้าทำการสุ่มตรวจ และตรวจสอบคุณภาพอาหาร ทั้งด้านความสะอาดของสถานที่ ความสะอาดขณะประกอบอาหาร ตรวจสุขภาพผู้ประกอบอาหาร ตรวจสอบสารพิษตกค้างในอาหาร เป็นประจำอย่างต่อเนื่อง</w:t>
      </w:r>
      <w:r w:rsidR="00E80E99" w:rsidRPr="00A16226">
        <w:rPr>
          <w:rFonts w:ascii="Angsana New" w:hAnsi="Angsana New" w:cs="Angsana New"/>
          <w:sz w:val="32"/>
          <w:szCs w:val="32"/>
        </w:rPr>
        <w:t xml:space="preserve"> 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lastRenderedPageBreak/>
        <w:t>กองกิจการนักศึกษา มีการบริการด้านอนามัยและการรักษาพยาบาล โดยให้บริการด้านการบำบัดรักษา และการฟื้นฟูสภาพให้กับนักศึกษา เช่น การปฐมพยาบาล การช่วยเหลือฉุกเฉิน การวิเคราะห์โรค การให้การรักษาพยาบาลเบื้องต้น การคัดกรองเพื่อส่งรักษาต่อยังโรงพยาบาล และติดตามผลการรักษา  ออกหน่วยพยาบาลและบำบัดรักษาเคลื่อนที่  ให้บริการเวชภัณฑ์ฟรี  จัดให้บริการชุดปฐมพยาบาลตามหอพัก  กระเป๋ายาสำหรับบริการนอกสถานที่</w:t>
      </w:r>
    </w:p>
    <w:p w:rsidR="00FB2AEB" w:rsidRPr="00A16226" w:rsidRDefault="00FB2AEB" w:rsidP="00FB2AE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กองกิจการนักศึกษา จัดบริการด้านยานพาหนะ และมียานพาหนะในความดูแลรับผิดชอบจำนวน 6 คัน</w:t>
      </w:r>
      <w:r w:rsidRPr="00A16226">
        <w:rPr>
          <w:rFonts w:ascii="Angsana New" w:hAnsi="Angsana New" w:cs="Angsana New"/>
          <w:sz w:val="32"/>
          <w:szCs w:val="32"/>
        </w:rPr>
        <w:t xml:space="preserve"> </w:t>
      </w:r>
      <w:r w:rsidRPr="00A16226">
        <w:rPr>
          <w:rFonts w:ascii="Angsana New" w:hAnsi="Angsana New" w:cs="Angsana New"/>
          <w:sz w:val="32"/>
          <w:szCs w:val="32"/>
          <w:cs/>
        </w:rPr>
        <w:t>เพื่อให้บริการต่างๆ ทั้งนักศึกษาและบุคลากร เช่น นำนักศึกษาไปออกค่ายอาสา แข่งกีฬา ศึกษาดูงานนอกสถานที่ ประชุม และนอกเวลาราชการปกติ กองกิจการนักศึกษาได้จัดให้มีการอยู่เวรเพื่อนำนักศึกษาที่เจ็บป่วยส่งโรงพยาบาล และจัดหาวิทยุสื่อสารให้แก่เจ้าหน้าที่ผู้เกี่ยวข้องสำหรับปฏิบัติงานให้ทันเวลา รับข้อมูลข่าวสาร และเฝ้าระวังตลอด 24 ชั่วโมง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ข้อ 6  มีผลการประเมินคุณภาพของบริการในข้อ 4 ไม่ต่ำกว่า 3.51 จากคะแนนเต็ม 5 </w:t>
      </w:r>
    </w:p>
    <w:p w:rsidR="008D10A2" w:rsidRPr="00A16226" w:rsidRDefault="00EE6DB6" w:rsidP="00EE6DB6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ด้านงานอนามัย มี</w:t>
      </w:r>
      <w:hyperlink r:id="rId8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ผลการประเมินคุณภาพของบริการ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อยู่ในระดับ </w:t>
      </w:r>
      <w:r w:rsidRPr="00A16226">
        <w:rPr>
          <w:rFonts w:ascii="Angsana New" w:hAnsi="Angsana New" w:cs="Angsana New"/>
          <w:sz w:val="32"/>
          <w:szCs w:val="32"/>
        </w:rPr>
        <w:t xml:space="preserve">4.56 </w:t>
      </w:r>
      <w:r w:rsidRPr="00A16226">
        <w:rPr>
          <w:rFonts w:ascii="Angsana New" w:hAnsi="Angsana New" w:cs="Angsana New"/>
          <w:sz w:val="32"/>
          <w:szCs w:val="32"/>
          <w:cs/>
        </w:rPr>
        <w:t>จากคะแนนเต็ม 5</w:t>
      </w:r>
    </w:p>
    <w:p w:rsidR="00EE6DB6" w:rsidRPr="00A16226" w:rsidRDefault="00EE6DB6" w:rsidP="00EE6DB6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งานกีฬาและนันทนาการ มี</w:t>
      </w:r>
      <w:hyperlink r:id="rId9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ผลการประเมินคุณภาพของบริการ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อยู่ในระดับ </w:t>
      </w:r>
      <w:r w:rsidR="004F0AA7" w:rsidRPr="00A16226">
        <w:rPr>
          <w:rFonts w:ascii="Angsana New" w:hAnsi="Angsana New" w:cs="Angsana New"/>
          <w:sz w:val="32"/>
          <w:szCs w:val="32"/>
        </w:rPr>
        <w:t xml:space="preserve">3.63 </w:t>
      </w:r>
      <w:r w:rsidR="004F0AA7" w:rsidRPr="00A16226">
        <w:rPr>
          <w:rFonts w:ascii="Angsana New" w:hAnsi="Angsana New" w:cs="Angsana New"/>
          <w:sz w:val="32"/>
          <w:szCs w:val="32"/>
          <w:cs/>
        </w:rPr>
        <w:t>จากคะแนนเต็ม 5</w:t>
      </w:r>
    </w:p>
    <w:p w:rsidR="008D10A2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</w:rPr>
      </w:pPr>
    </w:p>
    <w:p w:rsidR="008D10A2" w:rsidRPr="00A16226" w:rsidRDefault="008D10A2" w:rsidP="00FB2AEB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7 มีการนำผลการประเมินคุณภาพในข้อ 6 มาใช้เป็นข้อมูลในการพัฒนาการจัดบริการด้านกายภาพที่สนองความต้องการของผู้รับบริการ</w:t>
      </w:r>
    </w:p>
    <w:p w:rsidR="00FB2AEB" w:rsidRPr="00A16226" w:rsidRDefault="00E2744F" w:rsidP="004F0AA7">
      <w:pPr>
        <w:pStyle w:val="a3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hyperlink r:id="rId10" w:history="1">
        <w:r w:rsidR="004F0AA7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มีการนำผลการประเมินคุณภาพในข้อ 6</w:t>
        </w:r>
      </w:hyperlink>
      <w:r w:rsidR="004F0AA7" w:rsidRPr="00A16226">
        <w:rPr>
          <w:rFonts w:ascii="Angsana New" w:hAnsi="Angsana New" w:cs="Angsana New"/>
          <w:sz w:val="32"/>
          <w:szCs w:val="32"/>
          <w:cs/>
        </w:rPr>
        <w:t xml:space="preserve"> มาใช้เป็นข้อมูลในการพัฒนาการบริการด้านกายภาพที่สนองความต้องการของผู้รับบริการ อย่างต่อเนื่อง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tabs>
          <w:tab w:val="left" w:pos="993"/>
        </w:tabs>
        <w:ind w:right="-329"/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2.7  ระบบและกลไกการพัฒนาสัมฤทธิผลการเรียน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ตามคุณลักษณะของบัณฑิต (เกณฑ์ทั่วไป 5 ข้อ)</w:t>
      </w: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 xml:space="preserve">ชนิดของตัวบ่งชี้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กระบวนการ</w:t>
      </w:r>
    </w:p>
    <w:p w:rsidR="00FB2AEB" w:rsidRPr="00A16226" w:rsidRDefault="00FB2AEB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ข้อ 5</w:t>
      </w:r>
      <w:r w:rsidRPr="00A16226">
        <w:rPr>
          <w:rFonts w:ascii="Angsana New" w:hAnsi="Angsana New" w:cs="Angsana New"/>
          <w:sz w:val="32"/>
          <w:szCs w:val="32"/>
          <w:cs/>
        </w:rPr>
        <w:t xml:space="preserve">  </w:t>
      </w:r>
      <w:r w:rsidRPr="00A16226">
        <w:rPr>
          <w:rFonts w:ascii="Angsana New" w:hAnsi="Angsana New" w:cs="Angsana New"/>
          <w:sz w:val="32"/>
          <w:szCs w:val="32"/>
          <w:cs/>
        </w:rPr>
        <w:tab/>
        <w:t>มีกิจกรรมเสริมสร้างคุณธรรมจริยธรรมให้แก่นักศึกษาระดับปริญญาตรี และบัณฑิตศึกษาที่จัดโดยสถาบัน</w:t>
      </w:r>
      <w:r w:rsidR="00025001" w:rsidRPr="00A16226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FB2AEB" w:rsidRPr="00A16226" w:rsidRDefault="00FB2AEB" w:rsidP="00FB2AEB">
      <w:pPr>
        <w:tabs>
          <w:tab w:val="left" w:pos="4616"/>
        </w:tabs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ผลการดำเนินงาน</w:t>
      </w:r>
    </w:p>
    <w:p w:rsidR="00FB2AEB" w:rsidRPr="00A16226" w:rsidRDefault="00FB2AEB" w:rsidP="00025001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025001" w:rsidRPr="00A16226">
        <w:rPr>
          <w:rFonts w:ascii="Angsana New" w:hAnsi="Angsana New" w:cs="Angsana New"/>
          <w:sz w:val="32"/>
          <w:szCs w:val="32"/>
          <w:cs/>
        </w:rPr>
        <w:t xml:space="preserve">มหาวิทยาลัยแม่โจ้ มีกองกิจการนักศึกษา </w:t>
      </w:r>
      <w:hyperlink r:id="rId11" w:history="1">
        <w:r w:rsidR="00025001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เป็นหน่วยงานรับผิดชอบดำเนินงาน</w:t>
        </w:r>
        <w:r w:rsidR="00025001" w:rsidRPr="00A16226">
          <w:rPr>
            <w:rStyle w:val="a4"/>
            <w:rFonts w:ascii="Angsana New" w:hAnsi="Angsana New" w:cs="Angsana New"/>
            <w:sz w:val="32"/>
            <w:szCs w:val="32"/>
          </w:rPr>
          <w:t xml:space="preserve"> </w:t>
        </w:r>
        <w:r w:rsidR="00025001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ด้านการจัดสวัสดิการ ดูแลและอำนวย ความสะดวกด้านต่างๆ</w:t>
        </w:r>
        <w:r w:rsidR="00025001" w:rsidRPr="00A16226">
          <w:rPr>
            <w:rStyle w:val="a4"/>
            <w:rFonts w:ascii="Angsana New" w:hAnsi="Angsana New" w:cs="Angsana New"/>
            <w:sz w:val="32"/>
            <w:szCs w:val="32"/>
          </w:rPr>
          <w:t xml:space="preserve"> </w:t>
        </w:r>
        <w:r w:rsidR="00025001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ที่เหมาะสมและจำเป็นแก่นักศึกษาทุกคน</w:t>
        </w:r>
      </w:hyperlink>
      <w:r w:rsidR="00025001" w:rsidRPr="00A16226">
        <w:rPr>
          <w:rFonts w:ascii="Angsana New" w:hAnsi="Angsana New" w:cs="Angsana New"/>
          <w:sz w:val="32"/>
          <w:szCs w:val="32"/>
          <w:cs/>
        </w:rPr>
        <w:t>โดยมีปณิธานที่จะให้บริการนักศึกษาทุกระดับชั้นในภาระงาน</w:t>
      </w:r>
      <w:r w:rsidR="00025001" w:rsidRPr="00A16226">
        <w:rPr>
          <w:rFonts w:ascii="Angsana New" w:hAnsi="Angsana New" w:cs="Angsana New"/>
          <w:sz w:val="32"/>
          <w:szCs w:val="32"/>
        </w:rPr>
        <w:t xml:space="preserve"> </w:t>
      </w:r>
      <w:r w:rsidR="00025001" w:rsidRPr="00A16226">
        <w:rPr>
          <w:rFonts w:ascii="Angsana New" w:hAnsi="Angsana New" w:cs="Angsana New"/>
          <w:sz w:val="32"/>
          <w:szCs w:val="32"/>
          <w:cs/>
        </w:rPr>
        <w:t>ที่รับผิดชอบตลอดระยะเวลาที่นักศึกษา</w:t>
      </w:r>
      <w:r w:rsidR="00025001" w:rsidRPr="00A16226">
        <w:rPr>
          <w:rFonts w:ascii="Angsana New" w:hAnsi="Angsana New" w:cs="Angsana New"/>
          <w:sz w:val="32"/>
          <w:szCs w:val="32"/>
        </w:rPr>
        <w:t xml:space="preserve"> </w:t>
      </w:r>
      <w:r w:rsidR="00025001" w:rsidRPr="00A16226">
        <w:rPr>
          <w:rFonts w:ascii="Angsana New" w:hAnsi="Angsana New" w:cs="Angsana New"/>
          <w:sz w:val="32"/>
          <w:szCs w:val="32"/>
          <w:cs/>
        </w:rPr>
        <w:t>ใช้ชีวิตอยู่ในสถาบันการศึกษาเสมือนหนึ่งเป็นบ้านหลังที่สอง โดยจัดสภาพแวดล้อมต่างๆ</w:t>
      </w:r>
      <w:r w:rsidR="00025001" w:rsidRPr="00A16226">
        <w:rPr>
          <w:rFonts w:ascii="Angsana New" w:hAnsi="Angsana New" w:cs="Angsana New"/>
          <w:sz w:val="32"/>
          <w:szCs w:val="32"/>
        </w:rPr>
        <w:t xml:space="preserve"> </w:t>
      </w:r>
      <w:r w:rsidR="00025001" w:rsidRPr="00A16226">
        <w:rPr>
          <w:rFonts w:ascii="Angsana New" w:hAnsi="Angsana New" w:cs="Angsana New"/>
          <w:sz w:val="32"/>
          <w:szCs w:val="32"/>
          <w:cs/>
        </w:rPr>
        <w:t>ให้เอื้ออำนวยต่อการศึกษาเพื่อพัฒนานักศึกษาให้สมบูรณ์ทั้งร่างกาย อารมณ์ สังคม</w:t>
      </w:r>
      <w:r w:rsidR="00025001" w:rsidRPr="00A16226">
        <w:rPr>
          <w:rFonts w:ascii="Angsana New" w:hAnsi="Angsana New" w:cs="Angsana New"/>
          <w:sz w:val="32"/>
          <w:szCs w:val="32"/>
        </w:rPr>
        <w:t xml:space="preserve"> </w:t>
      </w:r>
      <w:r w:rsidR="00025001" w:rsidRPr="00A16226">
        <w:rPr>
          <w:rFonts w:ascii="Angsana New" w:hAnsi="Angsana New" w:cs="Angsana New"/>
          <w:sz w:val="32"/>
          <w:szCs w:val="32"/>
          <w:cs/>
        </w:rPr>
        <w:t>ปัญญา มีคุณธรรมจริยธรรม เป็นบัณฑิต ที่สมบูรณ์ เป็นคนดีของสังคมและประเทศชาติ</w:t>
      </w:r>
      <w:r w:rsidR="00025001" w:rsidRPr="00A16226">
        <w:rPr>
          <w:rFonts w:ascii="Angsana New" w:hAnsi="Angsana New" w:cs="Angsana New"/>
          <w:sz w:val="32"/>
          <w:szCs w:val="32"/>
        </w:rPr>
        <w:t xml:space="preserve">  </w:t>
      </w:r>
      <w:hyperlink r:id="rId12" w:history="1">
        <w:r w:rsidR="000C7722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โดย</w:t>
        </w:r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จัดโครงการอบรมเสริมสร้างคุณธรรมจริยธรรมให้แก่นักศึกษา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ระดับปริญญาตรี ทั้งนี้เพื่อให้นักศึกษามีคุณลักษณะของบัณฑิตตามความต้องการของผู้ใช้บัณฑิตตามกรอบมาตรฐานคุณวุฒิแห่งชาติ 5 ด้าน </w:t>
      </w:r>
      <w:r w:rsidRPr="00A16226">
        <w:rPr>
          <w:rFonts w:ascii="Angsana New" w:hAnsi="Angsana New" w:cs="Angsana New"/>
          <w:sz w:val="32"/>
          <w:szCs w:val="32"/>
        </w:rPr>
        <w:t xml:space="preserve"> </w:t>
      </w:r>
      <w:r w:rsidRPr="00A16226">
        <w:rPr>
          <w:rFonts w:ascii="Angsana New" w:hAnsi="Angsana New" w:cs="Angsana New"/>
          <w:sz w:val="32"/>
          <w:szCs w:val="32"/>
          <w:cs/>
        </w:rPr>
        <w:t xml:space="preserve">เช่น </w:t>
      </w:r>
      <w:hyperlink r:id="rId13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การจัดทำและแจกคู่มือเตรียมความพร้อมก่อนรายงานตัวเป็นนักศึกษาใหม่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หรือ</w:t>
      </w:r>
      <w:hyperlink r:id="rId14" w:history="1">
        <w:r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สามารถดูได้จากเว็บไซด์</w:t>
        </w:r>
      </w:hyperlink>
      <w:r w:rsidRPr="00A16226">
        <w:rPr>
          <w:rFonts w:ascii="Angsana New" w:hAnsi="Angsana New" w:cs="Angsana New"/>
          <w:sz w:val="32"/>
          <w:szCs w:val="32"/>
          <w:cs/>
        </w:rPr>
        <w:t xml:space="preserve"> ซึ่งในเนื้อหามีการกำหนดการรายงานตัวนักศึกษาใหม่, สิ่งที่นักศึกษาต้องปฏิบัติ, ข้อแนะนำ, หอพัก, การกู้ยืมเงินกองทุนเพื่อการศึกษา, ทุนการศึกษาและหารายได้พิเศษระหว่างเรียน, การอบรมเสริมสร้างคุณธรรมและจริยธรรมนักศึกษา, การลงโทษทางวินัย, การบริการและสวัสดิการนักศึกษา ข้อแนะนำผู้ปกครอง เกี่ยวกับระเบียบและข้อบังคับที่เกี่ยวข้องกับนักศึกษา, ประกาศมหาวิทยาลัย เรื่อง ข้อปฏิบัติและข้อห้ามเกี่ยวกับหอพักนักศึกษา, ประกาศเรื่องการเข้าร่วมโครงการอบรมเสริมสร้างคุณธรรมและจริยธรรม </w:t>
      </w:r>
    </w:p>
    <w:p w:rsidR="000C7722" w:rsidRDefault="000C7722" w:rsidP="00025001">
      <w:pPr>
        <w:rPr>
          <w:rFonts w:ascii="Angsana New" w:hAnsi="Angsana New" w:cs="Angsana New" w:hint="cs"/>
          <w:sz w:val="32"/>
          <w:szCs w:val="32"/>
        </w:rPr>
      </w:pPr>
    </w:p>
    <w:p w:rsidR="00980AD3" w:rsidRDefault="00980AD3" w:rsidP="00025001">
      <w:pPr>
        <w:rPr>
          <w:rFonts w:ascii="Angsana New" w:hAnsi="Angsana New" w:cs="Angsana New" w:hint="cs"/>
          <w:sz w:val="32"/>
          <w:szCs w:val="32"/>
        </w:rPr>
      </w:pPr>
    </w:p>
    <w:p w:rsidR="00980AD3" w:rsidRPr="00A16226" w:rsidRDefault="00980AD3" w:rsidP="00025001">
      <w:pPr>
        <w:rPr>
          <w:rFonts w:ascii="Angsana New" w:hAnsi="Angsana New" w:cs="Angsana New"/>
          <w:sz w:val="32"/>
          <w:szCs w:val="32"/>
        </w:rPr>
      </w:pPr>
    </w:p>
    <w:p w:rsidR="000C7722" w:rsidRPr="00A16226" w:rsidRDefault="000C7722" w:rsidP="00025001">
      <w:pPr>
        <w:rPr>
          <w:rFonts w:ascii="Angsana New" w:hAnsi="Angsana New" w:cs="Angsana New"/>
          <w:sz w:val="32"/>
          <w:szCs w:val="32"/>
        </w:rPr>
      </w:pPr>
    </w:p>
    <w:p w:rsidR="004F0AA7" w:rsidRDefault="004F0AA7" w:rsidP="00025001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ตัวบ่งชี้ที่ 2.8  </w:t>
      </w:r>
      <w:r w:rsidRPr="00A16226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ระดับความสำเร็จของการเสริมสร้างคุณธรรมจริยธรรมที่จัดให้กับนักศึกษา</w:t>
      </w:r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 w:hint="cs"/>
          <w:sz w:val="32"/>
          <w:szCs w:val="32"/>
          <w:cs/>
        </w:rPr>
        <w:t>ข้อ 1 มีการกำหนดพฤติกรรม</w:t>
      </w:r>
      <w:r>
        <w:rPr>
          <w:rFonts w:ascii="Angsana New" w:hAnsi="Angsana New" w:cs="Angsana New" w:hint="cs"/>
          <w:sz w:val="32"/>
          <w:szCs w:val="32"/>
          <w:cs/>
        </w:rPr>
        <w:t>ด้านคุณธรรมจริยธรรมสำหรับนักศึกษาที่ต้องการส่งเสริมไว้เป็นลายลักษณ์อักษร</w:t>
      </w:r>
    </w:p>
    <w:p w:rsidR="00937F39" w:rsidRPr="00937F39" w:rsidRDefault="00937F39" w:rsidP="00937F3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โดยกองกิจการนักศึกษา ได้จัดทำ</w:t>
      </w:r>
      <w:hyperlink r:id="rId15" w:history="1">
        <w:r w:rsidRPr="00723A4D">
          <w:rPr>
            <w:rStyle w:val="a4"/>
            <w:rFonts w:ascii="Angsana New" w:hAnsi="Angsana New" w:cs="Angsana New" w:hint="cs"/>
            <w:sz w:val="32"/>
            <w:szCs w:val="32"/>
            <w:cs/>
          </w:rPr>
          <w:t>คู่มือการฝึกอบรม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F39">
        <w:rPr>
          <w:rFonts w:asciiTheme="majorBidi" w:hAnsiTheme="majorBidi" w:cstheme="majorBidi" w:hint="cs"/>
          <w:sz w:val="32"/>
          <w:szCs w:val="32"/>
          <w:cs/>
        </w:rPr>
        <w:t>โครงการเสริมสร้างคุณธรรมและจริยธรรมนักศึกษา ศาสนาพุทธ ศาสนาอิสลาม ศาสนาคริสต์ ของมหาวิทยาลัยแม่โจ้ (หน้า 7-9)</w:t>
      </w:r>
      <w:r w:rsidRPr="00937F39">
        <w:rPr>
          <w:rFonts w:ascii="Angsana New" w:hAnsi="Angsana New" w:cs="Angsana New" w:hint="cs"/>
          <w:sz w:val="32"/>
          <w:szCs w:val="32"/>
          <w:cs/>
        </w:rPr>
        <w:t xml:space="preserve"> </w:t>
      </w:r>
      <w:hyperlink r:id="rId16" w:history="1">
        <w:r w:rsidRPr="00723A4D">
          <w:rPr>
            <w:rStyle w:val="a4"/>
            <w:rFonts w:ascii="Angsana New" w:hAnsi="Angsana New" w:cs="Angsana New" w:hint="cs"/>
            <w:sz w:val="32"/>
            <w:szCs w:val="32"/>
            <w:cs/>
          </w:rPr>
          <w:t>และ</w:t>
        </w:r>
        <w:r w:rsidRPr="00723A4D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คู่มือเตรียมความพร้อมก่อนรายงานตัวเป็นนักศึกษาใหม่</w:t>
        </w:r>
      </w:hyperlink>
      <w:r w:rsidRPr="00937F39">
        <w:rPr>
          <w:rFonts w:asciiTheme="majorBidi" w:hAnsiTheme="majorBidi" w:cstheme="majorBidi" w:hint="cs"/>
          <w:sz w:val="32"/>
          <w:szCs w:val="32"/>
          <w:cs/>
        </w:rPr>
        <w:t xml:space="preserve"> (หน้า </w:t>
      </w:r>
      <w:r w:rsidRPr="00937F39">
        <w:rPr>
          <w:rFonts w:asciiTheme="majorBidi" w:hAnsiTheme="majorBidi" w:cstheme="majorBidi"/>
          <w:sz w:val="32"/>
          <w:szCs w:val="32"/>
        </w:rPr>
        <w:t xml:space="preserve">24-27) </w:t>
      </w:r>
      <w:r w:rsidRPr="00937F39">
        <w:rPr>
          <w:rFonts w:asciiTheme="majorBidi" w:hAnsiTheme="majorBidi" w:cstheme="majorBidi" w:hint="cs"/>
          <w:sz w:val="32"/>
          <w:szCs w:val="32"/>
          <w:cs/>
        </w:rPr>
        <w:t>เพื่อกำหนดพฤติกรรม</w:t>
      </w:r>
      <w:r w:rsidRPr="00937F39">
        <w:rPr>
          <w:rFonts w:ascii="Angsana New" w:hAnsi="Angsana New" w:cs="Angsana New" w:hint="cs"/>
          <w:sz w:val="32"/>
          <w:szCs w:val="32"/>
          <w:cs/>
        </w:rPr>
        <w:t>ด้านคุณธรรมจริยธรรมสำหรับนักศึกษาที่ต้องการส่งเสริมไว้เป็นลายลักษณ์อักษร</w:t>
      </w:r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2 มีการถ่ายทอดหรือเผยแพร่พฤติกรรมด้านคุณธรรมจริยธรรมสำหรับนักศึกษาที่ต้องการส่งเสริมตามข้อ 1 ไปยังผู้บริหาร คณาจารย์ นักศึกษา และผู้เกี่ยวข้องทราบอย่างทั่วถึงทั้งสถาบัน</w:t>
      </w:r>
    </w:p>
    <w:p w:rsidR="00E10039" w:rsidRPr="00997888" w:rsidRDefault="00E10039" w:rsidP="00EF0CB1">
      <w:pPr>
        <w:ind w:firstLine="993"/>
        <w:rPr>
          <w:rFonts w:ascii="Angsana New" w:hAnsi="Angsana New" w:cs="Angsana New"/>
          <w:sz w:val="32"/>
          <w:szCs w:val="32"/>
          <w:cs/>
        </w:rPr>
      </w:pPr>
      <w:r w:rsidRPr="00997888">
        <w:rPr>
          <w:rFonts w:asciiTheme="majorBidi" w:hAnsiTheme="majorBidi" w:cstheme="majorBidi" w:hint="cs"/>
          <w:sz w:val="32"/>
          <w:szCs w:val="32"/>
          <w:cs/>
        </w:rPr>
        <w:t>ได้มีการแจกจ่ายคู่มือตามข้อ 1 ไปยังผู้บริหาร คณาจารย์ นักศึกษา และผู้เกี่ยวข้องทราบอย่างทั่วถึงทั้งสถาบัน</w:t>
      </w:r>
      <w:r w:rsidRPr="00997888">
        <w:rPr>
          <w:rFonts w:asciiTheme="majorBidi" w:hAnsiTheme="majorBidi" w:cstheme="majorBidi"/>
          <w:sz w:val="32"/>
          <w:szCs w:val="32"/>
        </w:rPr>
        <w:t xml:space="preserve"> </w:t>
      </w:r>
      <w:r w:rsidR="00EF0CB1" w:rsidRPr="00997888">
        <w:rPr>
          <w:rFonts w:asciiTheme="majorBidi" w:hAnsiTheme="majorBidi" w:cstheme="majorBidi" w:hint="cs"/>
          <w:sz w:val="32"/>
          <w:szCs w:val="32"/>
          <w:cs/>
        </w:rPr>
        <w:t>และ</w:t>
      </w:r>
      <w:hyperlink r:id="rId17" w:history="1">
        <w:r w:rsidR="00997888" w:rsidRPr="00997888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ได้เผยแพร่เอกสาร</w:t>
        </w:r>
        <w:r w:rsidRPr="00997888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คู่มือเตรียมความพร้อม</w:t>
        </w:r>
        <w:r w:rsidR="00997888" w:rsidRPr="00997888">
          <w:rPr>
            <w:rStyle w:val="a4"/>
            <w:rFonts w:ascii="Angsana New" w:hAnsi="Angsana New" w:cs="Angsana New" w:hint="cs"/>
            <w:sz w:val="32"/>
            <w:szCs w:val="32"/>
            <w:cs/>
          </w:rPr>
          <w:t>ไว้ในเว็บไซด์ของกองกิจการนักศึกษา</w:t>
        </w:r>
      </w:hyperlink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3 มีโครงการหรือกิจกรรมส่งเสริมการพัฒนาพฤติกรรมด้านคุณธรรมจริยธรรมที่กำหนดในข้อ 1 โดยระบุตัวบ่งชี้และเป้าหมายวัดความสำเร็จ</w:t>
      </w:r>
    </w:p>
    <w:p w:rsidR="00A16226" w:rsidRPr="00E10039" w:rsidRDefault="00E10039" w:rsidP="00980AD3">
      <w:pPr>
        <w:pStyle w:val="a3"/>
        <w:numPr>
          <w:ilvl w:val="0"/>
          <w:numId w:val="1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 w:rsidRPr="00E10039">
        <w:rPr>
          <w:rFonts w:asciiTheme="majorBidi" w:hAnsiTheme="majorBidi" w:cstheme="majorBidi" w:hint="cs"/>
          <w:sz w:val="32"/>
          <w:szCs w:val="32"/>
          <w:cs/>
        </w:rPr>
        <w:t>ได้มีการจัดโครงการเสริมสร้างคุณธรรมและจริยธรรมนักศึกษา เพื่อส่งเสริมการพัฒนาพฤติกรรมด้านคุณธรรมและจริยธรรม</w:t>
      </w:r>
      <w:r w:rsidRPr="00E10039">
        <w:rPr>
          <w:rFonts w:asciiTheme="majorBidi" w:hAnsiTheme="majorBidi" w:cstheme="majorBidi"/>
          <w:sz w:val="32"/>
          <w:szCs w:val="32"/>
        </w:rPr>
        <w:t xml:space="preserve"> </w:t>
      </w:r>
      <w:r w:rsidRPr="00E10039">
        <w:rPr>
          <w:rFonts w:asciiTheme="majorBidi" w:hAnsiTheme="majorBidi" w:cstheme="majorBidi" w:hint="cs"/>
          <w:sz w:val="32"/>
          <w:szCs w:val="32"/>
          <w:cs/>
        </w:rPr>
        <w:t>ให้แก่นักศึกษาทุกๆ ศา</w:t>
      </w:r>
      <w:r>
        <w:rPr>
          <w:rFonts w:asciiTheme="majorBidi" w:hAnsiTheme="majorBidi" w:cstheme="majorBidi" w:hint="cs"/>
          <w:sz w:val="32"/>
          <w:szCs w:val="32"/>
          <w:cs/>
        </w:rPr>
        <w:t>ส</w:t>
      </w:r>
      <w:r w:rsidRPr="00E10039">
        <w:rPr>
          <w:rFonts w:asciiTheme="majorBidi" w:hAnsiTheme="majorBidi" w:cstheme="majorBidi" w:hint="cs"/>
          <w:sz w:val="32"/>
          <w:szCs w:val="32"/>
          <w:cs/>
        </w:rPr>
        <w:t>น</w:t>
      </w:r>
      <w:r>
        <w:rPr>
          <w:rFonts w:asciiTheme="majorBidi" w:hAnsiTheme="majorBidi" w:cstheme="majorBidi" w:hint="cs"/>
          <w:sz w:val="32"/>
          <w:szCs w:val="32"/>
          <w:cs/>
        </w:rPr>
        <w:t>า</w:t>
      </w:r>
      <w:r w:rsidRPr="00E10039">
        <w:rPr>
          <w:rFonts w:asciiTheme="majorBidi" w:hAnsiTheme="majorBidi" w:cstheme="majorBidi"/>
          <w:sz w:val="32"/>
          <w:szCs w:val="32"/>
        </w:rPr>
        <w:t>/</w:t>
      </w:r>
      <w:r w:rsidRPr="00E10039">
        <w:rPr>
          <w:rFonts w:asciiTheme="majorBidi" w:hAnsiTheme="majorBidi" w:cstheme="majorBidi" w:hint="cs"/>
          <w:sz w:val="32"/>
          <w:szCs w:val="32"/>
          <w:cs/>
        </w:rPr>
        <w:t>รายงานผลโครงการ</w:t>
      </w:r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4 มีการประเมินผลโครงการ หรือกิจกรรมส่งเสริมคุณธรรมจริยธรรมของนักศึกษาตามตัวบ่งชี้ และเป้าหมายที่กำหนดในข้อ 3 โดยมีผลการประเมินบรรลุเป้าหมายอย่างน้อยร้อยละ 90 ของตัวบ่งชี้</w:t>
      </w:r>
    </w:p>
    <w:p w:rsidR="00A16226" w:rsidRPr="00937F39" w:rsidRDefault="00E2744F" w:rsidP="0013367F">
      <w:pPr>
        <w:ind w:firstLine="993"/>
        <w:rPr>
          <w:rFonts w:ascii="Angsana New" w:hAnsi="Angsana New" w:cs="Angsana New"/>
          <w:sz w:val="32"/>
          <w:szCs w:val="32"/>
          <w:cs/>
        </w:rPr>
      </w:pPr>
      <w:hyperlink r:id="rId18" w:history="1">
        <w:r w:rsidR="00E10039" w:rsidRPr="0013367F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มีการประเมินผลจากจำนวนนักศึกษาที่เข้าร่วมโครงการ</w:t>
        </w:r>
      </w:hyperlink>
      <w:r w:rsidR="00E10039">
        <w:rPr>
          <w:rFonts w:asciiTheme="majorBidi" w:hAnsiTheme="majorBidi" w:cstheme="majorBidi" w:hint="cs"/>
          <w:sz w:val="32"/>
          <w:szCs w:val="32"/>
          <w:cs/>
        </w:rPr>
        <w:t xml:space="preserve"> โดยมีผลการประเมินบรรลุเป้าหมาย </w:t>
      </w:r>
      <w:r w:rsidR="00E10039">
        <w:rPr>
          <w:rFonts w:asciiTheme="majorBidi" w:hAnsiTheme="majorBidi" w:cstheme="majorBidi"/>
          <w:sz w:val="32"/>
          <w:szCs w:val="32"/>
        </w:rPr>
        <w:t xml:space="preserve">90 %  </w:t>
      </w:r>
      <w:r w:rsidR="00E10039">
        <w:rPr>
          <w:rFonts w:asciiTheme="majorBidi" w:hAnsiTheme="majorBidi" w:cstheme="majorBidi" w:hint="cs"/>
          <w:sz w:val="32"/>
          <w:szCs w:val="32"/>
          <w:cs/>
        </w:rPr>
        <w:t>ของตัวบ่งชี้</w:t>
      </w:r>
      <w:r w:rsidR="0013367F">
        <w:rPr>
          <w:rFonts w:ascii="Angsana New" w:hAnsi="Angsana New" w:cs="Angsana New"/>
          <w:sz w:val="32"/>
          <w:szCs w:val="32"/>
        </w:rPr>
        <w:t xml:space="preserve">  </w:t>
      </w:r>
      <w:r w:rsidR="00937F39">
        <w:rPr>
          <w:rFonts w:ascii="Angsana New" w:hAnsi="Angsana New" w:cs="Angsana New" w:hint="cs"/>
          <w:sz w:val="32"/>
          <w:szCs w:val="32"/>
          <w:cs/>
        </w:rPr>
        <w:t xml:space="preserve">มีผลการประเมิน  4.09 จากคะแนนเต็ม 5 </w:t>
      </w:r>
      <w:r w:rsidR="00980AD3">
        <w:rPr>
          <w:rFonts w:ascii="Angsana New" w:hAnsi="Angsana New" w:cs="Angsana New" w:hint="cs"/>
          <w:sz w:val="32"/>
          <w:szCs w:val="32"/>
          <w:cs/>
        </w:rPr>
        <w:t>ผลการประเมิน</w:t>
      </w:r>
      <w:r w:rsidR="00937F39">
        <w:rPr>
          <w:rFonts w:ascii="Angsana New" w:hAnsi="Angsana New" w:cs="Angsana New" w:hint="cs"/>
          <w:sz w:val="32"/>
          <w:szCs w:val="32"/>
          <w:cs/>
        </w:rPr>
        <w:t>อยู่ในระดับ</w:t>
      </w:r>
      <w:r w:rsidR="00980AD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37F39" w:rsidRPr="00980AD3">
        <w:rPr>
          <w:rFonts w:ascii="Angsana New" w:hAnsi="Angsana New" w:cs="Angsana New" w:hint="cs"/>
          <w:b/>
          <w:bCs/>
          <w:sz w:val="32"/>
          <w:szCs w:val="32"/>
          <w:cs/>
        </w:rPr>
        <w:t>มาก</w:t>
      </w:r>
      <w:r w:rsidR="00937F39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A16226" w:rsidRDefault="00A16226" w:rsidP="00025001">
      <w:pPr>
        <w:rPr>
          <w:rFonts w:ascii="Angsana New" w:hAnsi="Angsana New" w:cs="Angsana New" w:hint="cs"/>
          <w:sz w:val="32"/>
          <w:szCs w:val="32"/>
        </w:rPr>
      </w:pPr>
    </w:p>
    <w:p w:rsidR="00980AD3" w:rsidRDefault="00980AD3" w:rsidP="00025001">
      <w:pPr>
        <w:rPr>
          <w:rFonts w:ascii="Angsana New" w:hAnsi="Angsana New" w:cs="Angsana New" w:hint="cs"/>
          <w:sz w:val="32"/>
          <w:szCs w:val="32"/>
        </w:rPr>
      </w:pPr>
    </w:p>
    <w:p w:rsidR="00980AD3" w:rsidRDefault="00980AD3" w:rsidP="00025001">
      <w:pPr>
        <w:rPr>
          <w:rFonts w:ascii="Angsana New" w:hAnsi="Angsana New" w:cs="Angsana New"/>
          <w:sz w:val="32"/>
          <w:szCs w:val="32"/>
        </w:rPr>
      </w:pPr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ข้อ 5 มีนักศึกษาหรือกิจกรรมที่เกี่ยวข้องกับนักศึกษา ได้รับการยกย่องชมเชย ประกาศเกียรติคุณด้านจริยธรรม โดยหน่วยงานหรือองค์กรระดับชาติ</w:t>
      </w:r>
    </w:p>
    <w:p w:rsidR="00E10039" w:rsidRDefault="001F551B" w:rsidP="001F551B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นักศึกษามหาวิทยาลัยแม่โจ้ (นายณัฐวัฒน์  ทองอ่อน) ได้เข้าร่วมประกวดสุนทรพจน์อุดมศึกษาเฉลิมพระเกียรติ ครั้งที่ 11 ชิงถ้วยพระราชทานพระบาทสมเด็จพระเจ้าอยู่หัว “ตามรอยพระยุคลบาท ช่วยชาติได้อย่างไร” ได้รับรางวัลชนะเลิศ รอบภาคเหนือ ประจำปีพุทธศักราช 2553 และ</w:t>
      </w:r>
      <w:hyperlink r:id="rId19" w:history="1">
        <w:r w:rsidRPr="001D4C77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ได้รับ</w:t>
        </w:r>
        <w:r w:rsidR="00E10039" w:rsidRPr="001D4C77">
          <w:rPr>
            <w:rStyle w:val="a4"/>
            <w:rFonts w:asciiTheme="majorBidi" w:hAnsiTheme="majorBidi" w:cstheme="majorBidi" w:hint="cs"/>
            <w:sz w:val="32"/>
            <w:szCs w:val="32"/>
            <w:cs/>
          </w:rPr>
          <w:t>ประกาศเกียรติคุณในการประกวดกล่าวสุนทรพจน์</w:t>
        </w:r>
      </w:hyperlink>
      <w:r>
        <w:rPr>
          <w:rFonts w:asciiTheme="majorBidi" w:hAnsiTheme="majorBidi" w:cstheme="majorBidi" w:hint="cs"/>
          <w:sz w:val="32"/>
          <w:szCs w:val="32"/>
          <w:cs/>
        </w:rPr>
        <w:t xml:space="preserve"> จากสมาคมนิสิตเก่าจุฬาลงกรณ์มหาวิทยาลัย ในพระบรมราชูปถัมภ์</w:t>
      </w:r>
    </w:p>
    <w:p w:rsidR="00A16226" w:rsidRDefault="00A16226" w:rsidP="00025001">
      <w:pPr>
        <w:rPr>
          <w:rFonts w:ascii="Angsana New" w:hAnsi="Angsana New" w:cs="Angsana New"/>
          <w:sz w:val="32"/>
          <w:szCs w:val="32"/>
        </w:rPr>
      </w:pPr>
    </w:p>
    <w:p w:rsidR="00FB2AEB" w:rsidRPr="00A16226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องค์ประกอบที่ 3 กิจกรรมการพัฒนานักศึกษา</w:t>
      </w:r>
    </w:p>
    <w:p w:rsidR="00FB2AEB" w:rsidRPr="00A16226" w:rsidRDefault="00FB2AEB" w:rsidP="00FB2AEB">
      <w:pPr>
        <w:tabs>
          <w:tab w:val="left" w:pos="993"/>
        </w:tabs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b/>
          <w:bCs/>
          <w:sz w:val="32"/>
          <w:szCs w:val="32"/>
          <w:cs/>
        </w:rPr>
        <w:t>3.2   ระบบและกลไกการส่งเสริมกิจกรรมนักศึกษา</w:t>
      </w:r>
    </w:p>
    <w:p w:rsidR="00FB2AEB" w:rsidRPr="00A16226" w:rsidRDefault="00FB2AEB" w:rsidP="00FB2AEB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ข้อ 1 สถาบันจัดทำแผนการจัดกิจกรรมพัฒนานักศึกษา ที่ส่งเสริมผลการเรียนรู้ตามกรอบมาตรฐานคุณวุฒิระดับ อุดมศึกษาแห่งชาติทุกด้าน</w:t>
      </w:r>
    </w:p>
    <w:p w:rsidR="00FB2AEB" w:rsidRPr="00A16226" w:rsidRDefault="00E2744F" w:rsidP="001F551B">
      <w:pPr>
        <w:spacing w:after="0" w:line="240" w:lineRule="auto"/>
        <w:ind w:firstLine="992"/>
        <w:jc w:val="thaiDistribute"/>
        <w:rPr>
          <w:rFonts w:ascii="Angsana New" w:hAnsi="Angsana New" w:cs="Angsana New"/>
          <w:sz w:val="32"/>
          <w:szCs w:val="32"/>
          <w:cs/>
        </w:rPr>
      </w:pPr>
      <w:hyperlink r:id="rId20" w:history="1"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มหาวิทยาลัยแม่โจ้จัดโครงการทบทวนงานนโยบาย(</w:t>
        </w:r>
        <w:r w:rsidR="00FB2AEB" w:rsidRPr="00A16226">
          <w:rPr>
            <w:rStyle w:val="a4"/>
            <w:rFonts w:ascii="Angsana New" w:hAnsi="Angsana New" w:cs="Angsana New"/>
            <w:sz w:val="32"/>
            <w:szCs w:val="32"/>
          </w:rPr>
          <w:t xml:space="preserve">Retreat) </w:t>
        </w:r>
        <w:r w:rsidR="00FB2AEB" w:rsidRPr="00A16226">
          <w:rPr>
            <w:rStyle w:val="a4"/>
            <w:rFonts w:ascii="Angsana New" w:hAnsi="Angsana New" w:cs="Angsana New"/>
            <w:sz w:val="32"/>
            <w:szCs w:val="32"/>
            <w:cs/>
          </w:rPr>
          <w:t>ของสภามหาวิทยาลัยแม่โจ้</w:t>
        </w:r>
      </w:hyperlink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ครั้งที่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2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ประจำปี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2553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ระหว่างวันที่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13-14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พ.ย.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53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ซึ่งการจัดโครงการในครั้งนี้เน้นการทบทวนงานในเรื่อง "การพัฒนานักศึกษา ให้เก่งคน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เก่งงาน เก่งคิด" เพื่อให้ได้ "บัณฑิตที่พึงประสงค์ อุดมด้วยปัญญา อดทนสู้งาน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มีคุณธรรมและจริยธรรม" ทั้งต่อตนเอง สังคม และประเทศชาติต่อไป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 xml:space="preserve">การจัดการทบทวนนโยบายฯในครั้งนี้ มีผู้เข้าร่วมโครงการประมาณ 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150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คน ประกอบด้วย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คณะกรรมการสภามหาวิทยาลัย คณะกรรมการส่งเสริมกิจการมหาวิทยาลัย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คณะกรรมการติดตามตรวจสอบผลการปฏิบัติราชการจากภาคประชาชน คณะผู้บริหารมหาวิทยาลัย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ผู้ทรงคุณวุฒิจากภาครัฐและเอกชน องค์กรปกครองส่วนท้องถิ่น ผู้แทนสื่อมวลชน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 xml:space="preserve"> </w:t>
      </w:r>
      <w:r w:rsidR="00FB2AEB" w:rsidRPr="00A16226">
        <w:rPr>
          <w:rFonts w:ascii="Angsana New" w:hAnsi="Angsana New" w:cs="Angsana New"/>
          <w:color w:val="000000"/>
          <w:sz w:val="32"/>
          <w:szCs w:val="32"/>
          <w:cs/>
        </w:rPr>
        <w:t>และผู้แทนองค์การนักศึกษา</w:t>
      </w:r>
      <w:r w:rsidR="00FB2AEB" w:rsidRPr="00A16226">
        <w:rPr>
          <w:rFonts w:ascii="Angsana New" w:hAnsi="Angsana New" w:cs="Angsana New"/>
          <w:color w:val="000000"/>
          <w:sz w:val="32"/>
          <w:szCs w:val="32"/>
        </w:rPr>
        <w:t> </w:t>
      </w:r>
      <w:r w:rsidR="004B439E" w:rsidRPr="00A16226">
        <w:rPr>
          <w:rFonts w:ascii="Angsana New" w:hAnsi="Angsana New" w:cs="Angsana New"/>
          <w:sz w:val="32"/>
          <w:szCs w:val="32"/>
          <w:cs/>
        </w:rPr>
        <w:t>กองกิจการนักศึกษา ได้จัดการประชุมสัมมนาเชิงปฏิบัติการทบทวนแผนยุทธศาสตร์ และแผนปฏิบัติราชการประจำปี 2554 ขึ้นในระหว่างวันที่ 9-10 พฤษภาคม 2554 ณ ห้องประชุมอาคม กาญจนประโชติ ศูนย์กิจการนักศึกษา อาคารอำนวย ยศสุข มหาวิทยาลัยแม่โจ้ โดยมีผู้บริหาร ผู้เข้าร่วมโครงการจากศูนย์ คณะ สำนัก และกองกิจการนักศึกษา มีส่วนร่วมในการระดมความคิดแบบบูรณาการในการวิเคราะห์สภาพแวดล้อมของการพัฒนานักศึกษา การจัดกิจกรรมนักศึกษา การวางแผน การกำหนดโครงการและกิจกรรม และหาแนวทางในการพัฒนานักศึกษาให้มีอัตลักษณ์</w:t>
      </w:r>
      <w:r w:rsidR="004B439E" w:rsidRPr="00A16226">
        <w:rPr>
          <w:rFonts w:ascii="Angsana New" w:hAnsi="Angsana New" w:cs="Angsana New"/>
          <w:sz w:val="32"/>
          <w:szCs w:val="32"/>
        </w:rPr>
        <w:t xml:space="preserve"> </w:t>
      </w:r>
      <w:r w:rsidR="004B439E" w:rsidRPr="00A16226">
        <w:rPr>
          <w:rFonts w:ascii="Angsana New" w:hAnsi="Angsana New" w:cs="Angsana New"/>
          <w:sz w:val="32"/>
          <w:szCs w:val="32"/>
          <w:cs/>
        </w:rPr>
        <w:t xml:space="preserve">มีความสอดคล้องกับยุทธศาสตร์ชาติ มหาวิทยาลัย และพันธกิจในการพัฒนานักศึกษา อย่างมีประสิทธิภาพและสามารถปฏิบัติงานร่วมกันแบบบูรณาการตามแนวนโยบายที่กำหนดไว้ </w:t>
      </w:r>
    </w:p>
    <w:p w:rsidR="00FB2AEB" w:rsidRPr="00A16226" w:rsidRDefault="00FB2AEB" w:rsidP="00FB2AEB">
      <w:pPr>
        <w:tabs>
          <w:tab w:val="left" w:pos="993"/>
        </w:tabs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lastRenderedPageBreak/>
        <w:t>ข้อ 2 มีกิจกรรมให้ความรู้และทักษะการประกันคุณภาพการศึกษาแก่นักศึกษา</w:t>
      </w:r>
    </w:p>
    <w:p w:rsidR="00FB2AEB" w:rsidRPr="00AC5B3C" w:rsidRDefault="00E2744F" w:rsidP="001F551B">
      <w:pPr>
        <w:ind w:firstLine="993"/>
        <w:rPr>
          <w:rFonts w:ascii="Angsana New" w:hAnsi="Angsana New" w:cs="Angsana New"/>
          <w:sz w:val="32"/>
          <w:szCs w:val="32"/>
          <w:cs/>
        </w:rPr>
      </w:pPr>
      <w:hyperlink r:id="rId21" w:history="1">
        <w:r w:rsidR="00FB2AEB"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กองกิจการนักศึกษา</w:t>
        </w:r>
      </w:hyperlink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 ได้จัดกิจกรรมสัมมนาเชิงปฏิบัติการด้านกิจกรรมนักศึกษาสำหรับผู้นำนักศึกษา โดย</w:t>
      </w:r>
      <w:r w:rsidR="00AC5B3C">
        <w:rPr>
          <w:rFonts w:ascii="Angsana New" w:hAnsi="Angsana New" w:cs="Angsana New" w:hint="cs"/>
          <w:sz w:val="32"/>
          <w:szCs w:val="32"/>
          <w:cs/>
        </w:rPr>
        <w:t xml:space="preserve">กิจกรรมได้ให้ความรู้และทักษะการประกันคุณภาพการศึกษาให้แก่นักศึกษา </w:t>
      </w:r>
      <w:r w:rsidR="00FB2AEB" w:rsidRPr="00A16226">
        <w:rPr>
          <w:rFonts w:ascii="Angsana New" w:hAnsi="Angsana New" w:cs="Angsana New"/>
          <w:sz w:val="32"/>
          <w:szCs w:val="32"/>
          <w:cs/>
        </w:rPr>
        <w:t xml:space="preserve">มีนักศึกษาผู้นำนักศึกษาเข้าร่วมกิจกรรม จำนวน 130 คน </w:t>
      </w:r>
      <w:r w:rsidR="00AC5B3C">
        <w:rPr>
          <w:rFonts w:ascii="Angsana New" w:hAnsi="Angsana New" w:cs="Angsana New" w:hint="cs"/>
          <w:sz w:val="32"/>
          <w:szCs w:val="32"/>
          <w:cs/>
        </w:rPr>
        <w:t xml:space="preserve"> รวมถึงโครงการเดินตามรอยคุณพระช่วงเกษตรศิลปาการ รับผิดชอบโดยอุปนายกฝ่ายประกันคุณภาพ องค์การนักศึกษา</w:t>
      </w:r>
    </w:p>
    <w:p w:rsidR="00FB2AEB" w:rsidRDefault="00FB2AEB" w:rsidP="00FB2AEB">
      <w:pPr>
        <w:rPr>
          <w:rFonts w:ascii="Angsana New" w:hAnsi="Angsana New" w:cs="Angsana New"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t>ข้อ 3 มีการส่งเสริมให้นักศึกษานำความรู้ด้านการประกันคุณภาพ ไปใช้ในการจัดกิจกรรมที่ดำเนินการโดยนักศึกษา จากกิจกรรมดังต่อไปนี้</w:t>
      </w:r>
    </w:p>
    <w:p w:rsidR="00AC5B3C" w:rsidRDefault="00AC5B3C" w:rsidP="00AC5B3C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กิจกรรมวิชาการที่ส่งเสริมคุณลักษณะบัณฑิตที่พึงประสงค์  เช่น </w:t>
      </w:r>
      <w:hyperlink r:id="rId22" w:history="1"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>โครงการสัมมนากลุ่มสภานิสิต-นักศึกษาสัมพันธ์ 51 ซึ่งได้จัดไปในช่วงเดือนมีนาคม 2554, โครงการอบรมผู้นำนักศึกษาระดับอุดมศึกษาทั่วประเทศ ครั้งที่ 8 จัดเมื่อเดือนมีนาคม-เมษายน 2554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, </w:t>
      </w:r>
      <w:hyperlink r:id="rId23" w:history="1">
        <w:r w:rsidRPr="00AC5B3C">
          <w:rPr>
            <w:rStyle w:val="a4"/>
            <w:rFonts w:ascii="Angsana New" w:hAnsi="Angsana New" w:cs="Angsana New" w:hint="cs"/>
            <w:sz w:val="32"/>
            <w:szCs w:val="32"/>
            <w:cs/>
          </w:rPr>
          <w:t xml:space="preserve">โครงการส่งเสริมประชาธิปไตยในมหาวิทยาลัยแม่โจ้ จัดเมื่อเดือนพฤศจิกายน 2553 , </w:t>
        </w:r>
      </w:hyperlink>
      <w:r w:rsidR="00A409B2">
        <w:rPr>
          <w:rFonts w:ascii="Angsana New" w:hAnsi="Angsana New" w:cs="Angsana New" w:hint="cs"/>
          <w:sz w:val="32"/>
          <w:szCs w:val="32"/>
          <w:cs/>
        </w:rPr>
        <w:t>(เอกสารอ้างอิง กิจกรรมที่ 18)</w:t>
      </w:r>
    </w:p>
    <w:p w:rsidR="00A409B2" w:rsidRPr="00AC5B3C" w:rsidRDefault="00E2744F" w:rsidP="00AC5B3C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hyperlink r:id="rId24" w:history="1">
        <w:r w:rsidR="00A409B2" w:rsidRPr="00AF2A6F">
          <w:rPr>
            <w:rStyle w:val="a4"/>
            <w:rFonts w:ascii="Angsana New" w:hAnsi="Angsana New" w:cs="Angsana New" w:hint="cs"/>
            <w:sz w:val="32"/>
            <w:szCs w:val="32"/>
            <w:cs/>
          </w:rPr>
          <w:t xml:space="preserve">กิจกรรมกีฬาหรือการส่งเสริมสุขภาพ </w:t>
        </w:r>
      </w:hyperlink>
      <w:r w:rsidR="00A409B2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โครงการประเพณีวิ่งแม่โจ้-สันทราย จัดขึ้นเมื่อเดือนมิถุนายน 2553 (โครงการที่ 12) และจัดขึ้นเป็นประจำทุกปี, 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โครงการกิจกรรมเสริมสร้างสุขภาพ  จัดขึ้นเมื่อเดือนธันวาคม 2553 </w:t>
      </w:r>
      <w:r w:rsidR="00AF2A6F">
        <w:rPr>
          <w:rFonts w:ascii="Angsana New" w:hAnsi="Angsana New" w:cs="Angsana New"/>
          <w:sz w:val="32"/>
          <w:szCs w:val="32"/>
          <w:cs/>
        </w:rPr>
        <w:t>–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 มกราคม 2554 (โครงการที่ 14), โครงการแข่งขันกีฬาแม่โจ้สัมพันธ์ จัดขึ้นเมื่อวันที่ 26 ตุลาคม 2553 ถึงวันที่ 5 พฤศจิกายน 2553  ซึ่งโครงการนี้มีการจัดเป็นประจำทุกปี (โครงการที่ 17)  และทุกโครงการได้นำเสนอเป็นรายงานให้ท่านอธิการบดีทราบทุกโครงการ</w:t>
      </w:r>
    </w:p>
    <w:p w:rsidR="005A359C" w:rsidRDefault="00E2744F" w:rsidP="005A359C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25" w:history="1">
        <w:r w:rsidR="00FB2AEB" w:rsidRPr="00A409B2">
          <w:rPr>
            <w:rStyle w:val="a4"/>
            <w:rFonts w:ascii="Angsana New" w:hAnsi="Angsana New" w:cs="Angsana New"/>
            <w:sz w:val="32"/>
            <w:szCs w:val="32"/>
            <w:cs/>
          </w:rPr>
          <w:t>กิจกรรมบำเพ็ญประโยชน์หรือรักษาสิ่งแวดล้อม</w:t>
        </w:r>
      </w:hyperlink>
      <w:r w:rsidR="00A409B2">
        <w:rPr>
          <w:rFonts w:ascii="Angsana New" w:hAnsi="Angsana New" w:cs="Angsana New"/>
          <w:sz w:val="32"/>
          <w:szCs w:val="32"/>
        </w:rPr>
        <w:t xml:space="preserve">  </w:t>
      </w:r>
      <w:r w:rsidR="00A409B2">
        <w:rPr>
          <w:rFonts w:ascii="Angsana New" w:hAnsi="Angsana New" w:cs="Angsana New" w:hint="cs"/>
          <w:sz w:val="32"/>
          <w:szCs w:val="32"/>
          <w:cs/>
        </w:rPr>
        <w:t>กองกิจการนักศึกษา ได้ส่งเสริมให้นักศึกษาได้ทำกิจกรรมบำเพ็ญประโยชน์ หรือรักษาสิ่งแวดล้อมอยู่เป็นประจำ และต่อเนื่อง</w:t>
      </w:r>
    </w:p>
    <w:p w:rsidR="00AF2A6F" w:rsidRDefault="00E2744F" w:rsidP="00AF2A6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26" w:history="1">
        <w:r w:rsidR="00AF2A6F" w:rsidRPr="00AF2A6F">
          <w:rPr>
            <w:rStyle w:val="a4"/>
            <w:rFonts w:ascii="Angsana New" w:hAnsi="Angsana New" w:cs="Angsana New" w:hint="cs"/>
            <w:sz w:val="32"/>
            <w:szCs w:val="32"/>
            <w:cs/>
          </w:rPr>
          <w:t>กิจกรรมเสริมสร้างคุณธรรมและจริยธรรม</w:t>
        </w:r>
      </w:hyperlink>
      <w:r w:rsidR="00AF2A6F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โครงการอบรมคุณธรรมและจริยธรรมให้แก่นักศึกษาหลังจากรายงานตัวเข้าเป็นนักศึกษา และก่อนเปิดภาคเรียนเป็นประจำทุกปี โดยจะจัดขึ้นในระหว่างวันที่ 25-31 พฤษภาคม 2524 และได้จัดขึ้นเป็นประจำทุกปี ส</w:t>
      </w:r>
      <w:r w:rsidR="001F551B">
        <w:rPr>
          <w:rFonts w:ascii="Angsana New" w:hAnsi="Angsana New" w:cs="Angsana New" w:hint="cs"/>
          <w:sz w:val="32"/>
          <w:szCs w:val="32"/>
          <w:cs/>
        </w:rPr>
        <w:t>ำหรับนักศึกษาใหม่ทุกคน ทุกศาสนา, โครงการจัดรณรงค์ปริญญาลูกแม่โจ้ ปลอดเหล้า ปลอดภัย อุ่นใจ ลูกแม่เดียว ครั้งที่ 1 เมื่อเดือนกุมภาพันธ์ 2554 (โครงการหลัก กิจกรรมที่ 3)</w:t>
      </w:r>
    </w:p>
    <w:p w:rsidR="00AF2A6F" w:rsidRPr="00AF2A6F" w:rsidRDefault="00E2744F" w:rsidP="00AF2A6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hyperlink r:id="rId27" w:history="1">
        <w:r w:rsidR="00AF2A6F" w:rsidRPr="001F551B">
          <w:rPr>
            <w:rStyle w:val="a4"/>
            <w:rFonts w:ascii="Angsana New" w:hAnsi="Angsana New" w:cs="Angsana New" w:hint="cs"/>
            <w:sz w:val="32"/>
            <w:szCs w:val="32"/>
            <w:cs/>
          </w:rPr>
          <w:t>กิจกรรมส่งเสริมศิลปะและวัฒนธรรม</w:t>
        </w:r>
      </w:hyperlink>
      <w:r w:rsidR="00AF2A6F">
        <w:rPr>
          <w:rFonts w:ascii="Angsana New" w:hAnsi="Angsana New" w:cs="Angsana New" w:hint="cs"/>
          <w:sz w:val="32"/>
          <w:szCs w:val="32"/>
          <w:cs/>
        </w:rPr>
        <w:t xml:space="preserve"> เช่น โครงการตักบาตรประเพณีรับน้องใหม่ จัดขึ้นในวันที่ 7 มิถุนายน 2553</w:t>
      </w:r>
      <w:r w:rsidR="001F551B">
        <w:rPr>
          <w:rFonts w:ascii="Angsana New" w:hAnsi="Angsana New" w:cs="Angsana New" w:hint="cs"/>
          <w:sz w:val="32"/>
          <w:szCs w:val="32"/>
          <w:cs/>
        </w:rPr>
        <w:t xml:space="preserve"> (โครงการหลัก กิจกรรมที่ 9)</w:t>
      </w:r>
      <w:r w:rsidR="00AF2A6F">
        <w:rPr>
          <w:rFonts w:ascii="Angsana New" w:hAnsi="Angsana New" w:cs="Angsana New" w:hint="cs"/>
          <w:sz w:val="32"/>
          <w:szCs w:val="32"/>
          <w:cs/>
        </w:rPr>
        <w:t xml:space="preserve"> และได้จัดขึ้นเป็นประจำทุกปี สำหรับนักศึกษาใหม่ทุกคนต้องเข้าร่วมกิจกรรม, โครงก</w:t>
      </w:r>
      <w:r w:rsidR="001F551B">
        <w:rPr>
          <w:rFonts w:ascii="Angsana New" w:hAnsi="Angsana New" w:cs="Angsana New" w:hint="cs"/>
          <w:sz w:val="32"/>
          <w:szCs w:val="32"/>
          <w:cs/>
        </w:rPr>
        <w:t>ารบายศรีสู่ขวัญ ฮับขวัญน้องใหม่ (โครงการหลัก กิจกรรมที่ 11), โครงการธรรมะยุคใหม่ กับท่าน ว.วชิรเมธี จัดขึ้นในเดือนกรกฎาคม 2553 (โครงการรอง กิจกรรมที่ 4)</w:t>
      </w:r>
    </w:p>
    <w:p w:rsidR="00A409B2" w:rsidRDefault="00A409B2" w:rsidP="00A409B2">
      <w:pPr>
        <w:rPr>
          <w:rFonts w:ascii="Angsana New" w:hAnsi="Angsana New" w:cs="Angsana New"/>
          <w:sz w:val="32"/>
          <w:szCs w:val="32"/>
        </w:rPr>
      </w:pPr>
    </w:p>
    <w:p w:rsidR="00FB2AEB" w:rsidRDefault="00FB2AEB" w:rsidP="00A409B2">
      <w:pPr>
        <w:rPr>
          <w:rFonts w:ascii="Angsana New" w:hAnsi="Angsana New" w:cs="Angsana New"/>
          <w:b/>
          <w:bCs/>
          <w:sz w:val="32"/>
          <w:szCs w:val="32"/>
        </w:rPr>
      </w:pPr>
      <w:r w:rsidRPr="00A16226">
        <w:rPr>
          <w:rFonts w:ascii="Angsana New" w:hAnsi="Angsana New" w:cs="Angsana New"/>
          <w:sz w:val="32"/>
          <w:szCs w:val="32"/>
          <w:cs/>
        </w:rPr>
        <w:lastRenderedPageBreak/>
        <w:t>ข้อ 4 มีการสนับสนุนให้นักศึกษาสร้างเครือข่ายพัฒนาคุณภาพภายในสถาบัน และมีกิจกรรมร่วมกัน</w:t>
      </w:r>
    </w:p>
    <w:p w:rsidR="00A409B2" w:rsidRPr="00A16226" w:rsidRDefault="00A409B2" w:rsidP="00A409B2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right="-41" w:firstLine="993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กองกิจการนักศึกษา </w:t>
      </w:r>
      <w:hyperlink r:id="rId28" w:history="1">
        <w:r w:rsidRPr="00A409B2">
          <w:rPr>
            <w:rStyle w:val="a4"/>
            <w:rFonts w:ascii="Angsana New" w:hAnsi="Angsana New" w:cs="Angsana New" w:hint="cs"/>
            <w:sz w:val="32"/>
            <w:szCs w:val="32"/>
            <w:cs/>
          </w:rPr>
          <w:t>มีการสนับสนุนให้นักศึกษาได้จัดทำกิจกรรม/โครงการสร้างเครือข่ายพัฒนาคุณภาพภายในสถาบัน และมีกิจกรรมร่วมกัน</w:t>
        </w:r>
      </w:hyperlink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409B2">
        <w:rPr>
          <w:rFonts w:ascii="Angsana New" w:hAnsi="Angsana New" w:cs="Angsana New" w:hint="cs"/>
          <w:sz w:val="32"/>
          <w:szCs w:val="32"/>
          <w:cs/>
        </w:rPr>
        <w:t xml:space="preserve">โครงการแลกเปลี่ยนเรียนรู้ระหว่างองค์กรนักศึกษา (ภายใน) จัดช่วงเดือนธันวาคม </w:t>
      </w:r>
      <w:r w:rsidRPr="00A409B2">
        <w:rPr>
          <w:rFonts w:ascii="Angsana New" w:hAnsi="Angsana New" w:cs="Angsana New" w:hint="cs"/>
          <w:sz w:val="32"/>
          <w:szCs w:val="32"/>
        </w:rPr>
        <w:t xml:space="preserve">– </w:t>
      </w:r>
      <w:r w:rsidRPr="00A409B2">
        <w:rPr>
          <w:rFonts w:ascii="Angsana New" w:hAnsi="Angsana New" w:cs="Angsana New" w:hint="cs"/>
          <w:sz w:val="32"/>
          <w:szCs w:val="32"/>
          <w:cs/>
        </w:rPr>
        <w:t>มกราคม</w:t>
      </w:r>
      <w:r w:rsidRPr="00A409B2">
        <w:rPr>
          <w:rFonts w:ascii="Angsana New" w:hAnsi="Angsana New" w:cs="Angsana New" w:hint="cs"/>
          <w:sz w:val="32"/>
          <w:szCs w:val="32"/>
        </w:rPr>
        <w:t xml:space="preserve">, </w:t>
      </w:r>
      <w:r w:rsidRPr="00A409B2">
        <w:rPr>
          <w:rFonts w:ascii="Angsana New" w:hAnsi="Angsana New" w:cs="Angsana New" w:hint="cs"/>
          <w:sz w:val="32"/>
          <w:szCs w:val="32"/>
          <w:cs/>
        </w:rPr>
        <w:t xml:space="preserve">โครงการแลกเปลี่ยนเรียนรู้สู่สถาบันภายนอก จัดช่วงเดือนตุลาคม </w:t>
      </w:r>
      <w:r w:rsidRPr="00A409B2">
        <w:rPr>
          <w:rFonts w:ascii="Angsana New" w:hAnsi="Angsana New" w:cs="Angsana New" w:hint="cs"/>
          <w:sz w:val="32"/>
          <w:szCs w:val="32"/>
        </w:rPr>
        <w:t>2553</w:t>
      </w:r>
    </w:p>
    <w:p w:rsidR="00992ED6" w:rsidRDefault="00992ED6" w:rsidP="001D4C77">
      <w:pPr>
        <w:spacing w:after="0" w:line="240" w:lineRule="auto"/>
        <w:ind w:left="210"/>
        <w:rPr>
          <w:rFonts w:ascii="Angsana New" w:hAnsi="Angsana New" w:cs="Angsana New"/>
          <w:b/>
          <w:bCs/>
          <w:sz w:val="32"/>
          <w:szCs w:val="32"/>
        </w:rPr>
      </w:pPr>
    </w:p>
    <w:p w:rsidR="00992ED6" w:rsidRDefault="00992ED6" w:rsidP="001F55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5 มีการประเมินความสำเร็จตามวัตถุประสงค์ของแผนการจัดกิจกรรมพัฒนานักศึกษา</w:t>
      </w:r>
    </w:p>
    <w:p w:rsidR="00992ED6" w:rsidRPr="00A409B2" w:rsidRDefault="00A409B2" w:rsidP="00A409B2">
      <w:pPr>
        <w:pStyle w:val="a3"/>
        <w:numPr>
          <w:ilvl w:val="0"/>
          <w:numId w:val="4"/>
        </w:numPr>
        <w:tabs>
          <w:tab w:val="left" w:pos="1276"/>
        </w:tabs>
        <w:ind w:left="0" w:firstLine="99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มีการประเมินความสำเร็จตามวัตถุประสงค์ของแผนการจัดกิจกรรมพัฒนานักศึกษา ทุกโครงการ ทั้งนี้เพื่อนำผลการประเมินไปปรับปรุงแผนหรือปรับปรุงการจัดกิจกรรมเพื่อพัฒนานักศึกษาในครั้งต่อๆ ไป ดังปรากฎใน</w:t>
      </w:r>
      <w:hyperlink r:id="rId29" w:history="1"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รายงานผลกา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ร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ปฏิบั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ต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ิงาน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โ</w:t>
        </w:r>
        <w:r w:rsidRPr="00980AD3">
          <w:rPr>
            <w:rStyle w:val="a4"/>
            <w:rFonts w:ascii="Angsana New" w:hAnsi="Angsana New" w:cs="Angsana New" w:hint="cs"/>
            <w:sz w:val="32"/>
            <w:szCs w:val="32"/>
            <w:cs/>
          </w:rPr>
          <w:t>ครงการ</w:t>
        </w:r>
      </w:hyperlink>
      <w:r>
        <w:rPr>
          <w:rFonts w:ascii="Angsana New" w:hAnsi="Angsana New" w:cs="Angsana New" w:hint="cs"/>
          <w:sz w:val="32"/>
          <w:szCs w:val="32"/>
          <w:cs/>
        </w:rPr>
        <w:t>ทุกโครงการ</w:t>
      </w:r>
    </w:p>
    <w:p w:rsidR="00992ED6" w:rsidRDefault="00992ED6" w:rsidP="001F55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 6 มีการนำผลการประเมินไปปรับปรุงแผนหรือปรับปรุงการจัดกิจกรรมเพื่อพัฒนานักศึกษา</w:t>
      </w:r>
    </w:p>
    <w:p w:rsidR="00A409B2" w:rsidRPr="00992ED6" w:rsidRDefault="00A409B2" w:rsidP="00A409B2">
      <w:pPr>
        <w:rPr>
          <w:rFonts w:ascii="Angsana New" w:hAnsi="Angsana New" w:cs="Angsana New"/>
          <w:sz w:val="32"/>
          <w:szCs w:val="32"/>
          <w:cs/>
        </w:rPr>
      </w:pPr>
    </w:p>
    <w:sectPr w:rsidR="00A409B2" w:rsidRPr="00992ED6" w:rsidSect="00E80E99">
      <w:pgSz w:w="11906" w:h="16838" w:code="9"/>
      <w:pgMar w:top="1702" w:right="1274" w:bottom="1135" w:left="1843" w:header="144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E7"/>
    <w:multiLevelType w:val="hybridMultilevel"/>
    <w:tmpl w:val="A2564D3E"/>
    <w:lvl w:ilvl="0" w:tplc="2B74549E">
      <w:start w:val="1"/>
      <w:numFmt w:val="bullet"/>
      <w:lvlText w:val="-"/>
      <w:lvlJc w:val="left"/>
      <w:pPr>
        <w:ind w:left="5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38CF1D77"/>
    <w:multiLevelType w:val="hybridMultilevel"/>
    <w:tmpl w:val="3FECC88C"/>
    <w:lvl w:ilvl="0" w:tplc="401257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E4AAA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F075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3C14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3274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C10BE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A682B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11CF4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1F03E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5C910230"/>
    <w:multiLevelType w:val="hybridMultilevel"/>
    <w:tmpl w:val="2F762A44"/>
    <w:lvl w:ilvl="0" w:tplc="D0B42C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3C4B0D"/>
    <w:multiLevelType w:val="hybridMultilevel"/>
    <w:tmpl w:val="7EE829AA"/>
    <w:lvl w:ilvl="0" w:tplc="68588100">
      <w:start w:val="3"/>
      <w:numFmt w:val="bullet"/>
      <w:lvlText w:val="-"/>
      <w:lvlJc w:val="left"/>
      <w:pPr>
        <w:ind w:left="324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FB2AEB"/>
    <w:rsid w:val="00025001"/>
    <w:rsid w:val="000C7722"/>
    <w:rsid w:val="0013367F"/>
    <w:rsid w:val="001644BD"/>
    <w:rsid w:val="00165880"/>
    <w:rsid w:val="001D4C77"/>
    <w:rsid w:val="001F551B"/>
    <w:rsid w:val="002E4F67"/>
    <w:rsid w:val="003379AD"/>
    <w:rsid w:val="00391DCB"/>
    <w:rsid w:val="004B439E"/>
    <w:rsid w:val="004F0AA7"/>
    <w:rsid w:val="005A359C"/>
    <w:rsid w:val="00723A4D"/>
    <w:rsid w:val="00851BC6"/>
    <w:rsid w:val="00890610"/>
    <w:rsid w:val="008D10A2"/>
    <w:rsid w:val="00937F39"/>
    <w:rsid w:val="00966292"/>
    <w:rsid w:val="00980AD3"/>
    <w:rsid w:val="00992ED6"/>
    <w:rsid w:val="00997888"/>
    <w:rsid w:val="009E54A3"/>
    <w:rsid w:val="00A16226"/>
    <w:rsid w:val="00A409B2"/>
    <w:rsid w:val="00AC5B3C"/>
    <w:rsid w:val="00AF2A6F"/>
    <w:rsid w:val="00AF4F03"/>
    <w:rsid w:val="00C56290"/>
    <w:rsid w:val="00C65DB1"/>
    <w:rsid w:val="00CD1B93"/>
    <w:rsid w:val="00CD2A41"/>
    <w:rsid w:val="00D11E9A"/>
    <w:rsid w:val="00E10039"/>
    <w:rsid w:val="00E2744F"/>
    <w:rsid w:val="00E80E99"/>
    <w:rsid w:val="00E85B85"/>
    <w:rsid w:val="00EE1C19"/>
    <w:rsid w:val="00EE6DB6"/>
    <w:rsid w:val="00EF0CB1"/>
    <w:rsid w:val="00FB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A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2A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2.mju.ac.th/office/mju_stu/doc_ref/20110524141035_27039.xls" TargetMode="External"/><Relationship Id="rId13" Type="http://schemas.openxmlformats.org/officeDocument/2006/relationships/hyperlink" Target="http://www.education.mju.ac.th/2010/pakad/0310/artpress.pdf" TargetMode="External"/><Relationship Id="rId18" Type="http://schemas.openxmlformats.org/officeDocument/2006/relationships/hyperlink" Target="http://www.stu2.mju.ac.th/office/mju_stu/doc_ref/20110524190505_29886.pdf" TargetMode="External"/><Relationship Id="rId26" Type="http://schemas.openxmlformats.org/officeDocument/2006/relationships/hyperlink" Target="http://www.stu2.mju.ac.th/office/mju_stu/doc_ref/20110524173950_1826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2.mju.ac.th/office/mju_stu/doc_ref/20110524154133_396.pdf" TargetMode="External"/><Relationship Id="rId7" Type="http://schemas.openxmlformats.org/officeDocument/2006/relationships/hyperlink" Target="http://www.stu2.mju.ac.th/office/mju_stu/doc_ref/20110524141832_2444.docx" TargetMode="External"/><Relationship Id="rId12" Type="http://schemas.openxmlformats.org/officeDocument/2006/relationships/hyperlink" Target="http://www.mahajames.com/files/files/5314.html" TargetMode="External"/><Relationship Id="rId17" Type="http://schemas.openxmlformats.org/officeDocument/2006/relationships/hyperlink" Target="http://www.stu2.mju.ac.th/office/mju_stu/boxer/5326.pdf" TargetMode="External"/><Relationship Id="rId25" Type="http://schemas.openxmlformats.org/officeDocument/2006/relationships/hyperlink" Target="http://www.stu2.mju.ac.th/office/mju_stu/doc_ref/20110524152732_284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2.mju.ac.th/office/mju_stu/doc_ref/20110524175450_14549.pdf" TargetMode="External"/><Relationship Id="rId20" Type="http://schemas.openxmlformats.org/officeDocument/2006/relationships/hyperlink" Target="http://www.stu2.mju.ac.th/box_show.php?id_box_sub=114" TargetMode="External"/><Relationship Id="rId29" Type="http://schemas.openxmlformats.org/officeDocument/2006/relationships/hyperlink" Target="http://www.stu2.mju.ac.th/office/mju_stu/doc_ref/20110524181049_2333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2.mju.ac.th/o_ref_edit_form.php" TargetMode="External"/><Relationship Id="rId11" Type="http://schemas.openxmlformats.org/officeDocument/2006/relationships/hyperlink" Target="http://www.mju.ac.th/tri_versions/tha_student.php" TargetMode="External"/><Relationship Id="rId24" Type="http://schemas.openxmlformats.org/officeDocument/2006/relationships/hyperlink" Target="http://www.stu2.mju.ac.th/office/mju_stu/doc_ref/20110524154133_396.pdf" TargetMode="External"/><Relationship Id="rId5" Type="http://schemas.openxmlformats.org/officeDocument/2006/relationships/hyperlink" Target="http://www.mju.ac.th/tri_versions/tha_student.php" TargetMode="External"/><Relationship Id="rId15" Type="http://schemas.openxmlformats.org/officeDocument/2006/relationships/hyperlink" Target="http://www.stu2.mju.ac.th/office/mju_stu/doc_ref/20110524173950_18269.pdf" TargetMode="External"/><Relationship Id="rId23" Type="http://schemas.openxmlformats.org/officeDocument/2006/relationships/hyperlink" Target="http://www.stu2.mju.ac.th/office/mju_stu/doc_ref/20110524154133_396.pdf" TargetMode="External"/><Relationship Id="rId28" Type="http://schemas.openxmlformats.org/officeDocument/2006/relationships/hyperlink" Target="http://www.stu2.mju.ac.th/office/mju_stu/doc_ref/20110524154133_396.pdf" TargetMode="External"/><Relationship Id="rId10" Type="http://schemas.openxmlformats.org/officeDocument/2006/relationships/hyperlink" Target="http://www.stu2.mju.ac.th/office/mju_stu/doc_ref/20110524155516_29998.doc" TargetMode="External"/><Relationship Id="rId19" Type="http://schemas.openxmlformats.org/officeDocument/2006/relationships/hyperlink" Target="http://www.stu2.mju.ac.th/office/mju_stu/doc_ref/20110524182034_9837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2.mju.ac.th/office/mju_stu/doc_ref/20110524160714_6709.xlsx" TargetMode="External"/><Relationship Id="rId14" Type="http://schemas.openxmlformats.org/officeDocument/2006/relationships/hyperlink" Target="http://dekthaihealth.blogspot.com/2010_05_01_archive.html" TargetMode="External"/><Relationship Id="rId22" Type="http://schemas.openxmlformats.org/officeDocument/2006/relationships/hyperlink" Target="http://www.stu2.mju.ac.th/office/mju_stu/doc_ref/20110524150034_4927.pdf" TargetMode="External"/><Relationship Id="rId27" Type="http://schemas.openxmlformats.org/officeDocument/2006/relationships/hyperlink" Target="http://www.stu2.mju.ac.th/office/mju_stu/doc_ref/20110524154133_39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ASComp.v7</cp:lastModifiedBy>
  <cp:revision>2</cp:revision>
  <dcterms:created xsi:type="dcterms:W3CDTF">2011-05-24T15:34:00Z</dcterms:created>
  <dcterms:modified xsi:type="dcterms:W3CDTF">2011-05-24T15:34:00Z</dcterms:modified>
</cp:coreProperties>
</file>