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63518" w14:textId="77777777" w:rsidR="00730188" w:rsidRPr="00B12C05" w:rsidRDefault="00730188" w:rsidP="00730188">
      <w:pPr>
        <w:shd w:val="clear" w:color="auto" w:fill="92D050"/>
        <w:rPr>
          <w:b/>
          <w:bCs/>
          <w:sz w:val="32"/>
          <w:szCs w:val="32"/>
        </w:rPr>
      </w:pPr>
      <w:bookmarkStart w:id="0" w:name="_GoBack"/>
      <w:bookmarkEnd w:id="0"/>
      <w:r w:rsidRPr="00B12C05">
        <w:rPr>
          <w:b/>
          <w:bCs/>
          <w:sz w:val="32"/>
          <w:szCs w:val="32"/>
        </w:rPr>
        <w:t>C</w:t>
      </w:r>
      <w:r w:rsidRPr="00B12C05">
        <w:rPr>
          <w:b/>
          <w:bCs/>
          <w:sz w:val="32"/>
          <w:szCs w:val="32"/>
          <w:cs/>
        </w:rPr>
        <w:t>.3</w:t>
      </w:r>
      <w:r w:rsidRPr="00B12C05">
        <w:rPr>
          <w:b/>
          <w:bCs/>
          <w:sz w:val="32"/>
          <w:szCs w:val="32"/>
          <w:cs/>
        </w:rPr>
        <w:tab/>
        <w:t>ผลและกระบวนการวิจัย และกระบวนการสร้างสรรค์นวัตกรรมตามทิศทาง</w:t>
      </w:r>
    </w:p>
    <w:p w14:paraId="254F8807" w14:textId="77777777" w:rsidR="00730188" w:rsidRDefault="00730188" w:rsidP="00730188">
      <w:pPr>
        <w:shd w:val="clear" w:color="auto" w:fill="92D050"/>
        <w:ind w:firstLine="720"/>
        <w:rPr>
          <w:b/>
          <w:bCs/>
          <w:sz w:val="32"/>
          <w:szCs w:val="32"/>
        </w:rPr>
      </w:pPr>
      <w:r w:rsidRPr="00B12C05">
        <w:rPr>
          <w:b/>
          <w:bCs/>
          <w:sz w:val="32"/>
          <w:szCs w:val="32"/>
          <w:cs/>
        </w:rPr>
        <w:t>การพัฒนาด้านวิจัยและเพื่อผู้เรียน</w:t>
      </w:r>
      <w:r w:rsidRPr="00B12C05">
        <w:rPr>
          <w:b/>
          <w:bCs/>
          <w:sz w:val="32"/>
          <w:szCs w:val="32"/>
          <w:cs/>
        </w:rPr>
        <w:tab/>
      </w:r>
    </w:p>
    <w:p w14:paraId="772231C2" w14:textId="77777777" w:rsidR="00730188" w:rsidRPr="00B12C05" w:rsidRDefault="00730188" w:rsidP="00730188">
      <w:pPr>
        <w:ind w:firstLine="720"/>
        <w:rPr>
          <w:b/>
          <w:bCs/>
          <w:sz w:val="32"/>
          <w:szCs w:val="32"/>
        </w:rPr>
      </w:pPr>
    </w:p>
    <w:tbl>
      <w:tblPr>
        <w:tblStyle w:val="TableGrid12"/>
        <w:tblW w:w="90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730188" w:rsidRPr="00730188" w14:paraId="7A213B9E" w14:textId="77777777" w:rsidTr="009A5BB4">
        <w:tc>
          <w:tcPr>
            <w:tcW w:w="845" w:type="dxa"/>
            <w:hideMark/>
          </w:tcPr>
          <w:p w14:paraId="75DBC8AC" w14:textId="77777777" w:rsidR="00730188" w:rsidRPr="00730188" w:rsidRDefault="00730188" w:rsidP="009A5BB4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3018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</w:t>
            </w:r>
            <w:r w:rsidRPr="0073018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.3.2</w:t>
            </w:r>
          </w:p>
        </w:tc>
        <w:tc>
          <w:tcPr>
            <w:tcW w:w="283" w:type="dxa"/>
            <w:hideMark/>
          </w:tcPr>
          <w:p w14:paraId="0BAE6F97" w14:textId="77777777" w:rsidR="00730188" w:rsidRPr="00730188" w:rsidRDefault="00730188" w:rsidP="009A5BB4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3018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3DFBA622" w14:textId="77777777" w:rsidR="00730188" w:rsidRPr="00730188" w:rsidRDefault="00730188" w:rsidP="009A5BB4">
            <w:pPr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</w:rPr>
            </w:pPr>
            <w:r w:rsidRPr="00730188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มีการกำกับติดตามและประเมินผลการวิจัยและกระบวนการวิจัยให้ตอบสนอง</w:t>
            </w:r>
            <w:r w:rsidRPr="00730188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br/>
              <w:t>ทิศทางการวิจัยของคณะ/สถาบันและใช้ผลการประเมินในการปรับปรุงกระบวนการหรือปรับทิศทางการวิจัย</w:t>
            </w:r>
          </w:p>
        </w:tc>
      </w:tr>
      <w:tr w:rsidR="00730188" w:rsidRPr="00B12C05" w14:paraId="46E08615" w14:textId="77777777" w:rsidTr="009A5BB4">
        <w:tc>
          <w:tcPr>
            <w:tcW w:w="2260" w:type="dxa"/>
            <w:gridSpan w:val="3"/>
            <w:hideMark/>
          </w:tcPr>
          <w:p w14:paraId="67F9115C" w14:textId="77777777" w:rsidR="00730188" w:rsidRPr="00B12C05" w:rsidRDefault="00730188" w:rsidP="009A5BB4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12C0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591BE517" w14:textId="77777777" w:rsidR="00730188" w:rsidRPr="00B12C05" w:rsidRDefault="00730188" w:rsidP="009A5BB4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12C0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1E308810" w14:textId="77777777" w:rsidR="00730188" w:rsidRPr="00B12C05" w:rsidRDefault="00730188" w:rsidP="009A5BB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12C05">
              <w:rPr>
                <w:rFonts w:ascii="TH Niramit AS" w:hAnsi="TH Niramit AS" w:cs="TH Niramit AS"/>
                <w:sz w:val="32"/>
                <w:szCs w:val="32"/>
                <w:cs/>
              </w:rPr>
              <w:t>ปีงบประมาณ  256</w:t>
            </w:r>
            <w:r w:rsidRPr="00B12C05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730188" w:rsidRPr="00B12C05" w14:paraId="381879BA" w14:textId="77777777" w:rsidTr="009A5BB4">
        <w:tc>
          <w:tcPr>
            <w:tcW w:w="2260" w:type="dxa"/>
            <w:gridSpan w:val="3"/>
            <w:hideMark/>
          </w:tcPr>
          <w:p w14:paraId="2E84BD47" w14:textId="77777777" w:rsidR="00730188" w:rsidRPr="00B12C05" w:rsidRDefault="00730188" w:rsidP="009A5BB4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12C0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B12C05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355E2AFB" w14:textId="77777777" w:rsidR="00730188" w:rsidRPr="00B12C05" w:rsidRDefault="00730188" w:rsidP="009A5BB4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12C0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78A39F05" w14:textId="77777777" w:rsidR="00730188" w:rsidRPr="00B12C05" w:rsidRDefault="00730188" w:rsidP="009A5BB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12C05">
              <w:rPr>
                <w:rFonts w:ascii="TH Niramit AS" w:hAnsi="TH Niramit AS" w:cs="TH Niramit AS"/>
                <w:sz w:val="32"/>
                <w:szCs w:val="32"/>
                <w:cs/>
              </w:rPr>
              <w:t>ทิฆัมพร  ศรีรินท</w:t>
            </w:r>
            <w:proofErr w:type="spellStart"/>
            <w:r w:rsidRPr="00B12C05">
              <w:rPr>
                <w:rFonts w:ascii="TH Niramit AS" w:hAnsi="TH Niramit AS" w:cs="TH Niramit AS"/>
                <w:sz w:val="32"/>
                <w:szCs w:val="32"/>
                <w:cs/>
              </w:rPr>
              <w:t>ร์</w:t>
            </w:r>
            <w:proofErr w:type="spellEnd"/>
          </w:p>
        </w:tc>
      </w:tr>
      <w:tr w:rsidR="00730188" w:rsidRPr="00B12C05" w14:paraId="71924739" w14:textId="77777777" w:rsidTr="009A5BB4">
        <w:tc>
          <w:tcPr>
            <w:tcW w:w="2260" w:type="dxa"/>
            <w:gridSpan w:val="3"/>
            <w:hideMark/>
          </w:tcPr>
          <w:p w14:paraId="1E02B89A" w14:textId="77777777" w:rsidR="00730188" w:rsidRPr="00B12C05" w:rsidRDefault="00730188" w:rsidP="009A5BB4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12C0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6970B23A" w14:textId="77777777" w:rsidR="00730188" w:rsidRPr="00B12C05" w:rsidRDefault="00730188" w:rsidP="009A5BB4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12C0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23724373" w14:textId="77777777" w:rsidR="00730188" w:rsidRPr="00B12C05" w:rsidRDefault="00730188" w:rsidP="009A5BB4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12C05">
              <w:rPr>
                <w:rFonts w:ascii="TH Niramit AS" w:hAnsi="TH Niramit AS" w:cs="TH Niramit AS"/>
                <w:sz w:val="32"/>
                <w:szCs w:val="32"/>
                <w:cs/>
              </w:rPr>
              <w:t>สำนักวิจัยและส่งเสริมวิชาการการเกษตร</w:t>
            </w:r>
          </w:p>
        </w:tc>
      </w:tr>
    </w:tbl>
    <w:p w14:paraId="218C4CF0" w14:textId="77777777" w:rsidR="00CE7FA7" w:rsidRPr="00053978" w:rsidRDefault="00CE7FA7" w:rsidP="00293DFF">
      <w:pPr>
        <w:rPr>
          <w:sz w:val="32"/>
          <w:szCs w:val="32"/>
        </w:rPr>
      </w:pPr>
    </w:p>
    <w:p w14:paraId="48179464" w14:textId="04C51435" w:rsidR="007776CF" w:rsidRDefault="00E53318">
      <w:pPr>
        <w:rPr>
          <w:b/>
          <w:bCs/>
          <w:sz w:val="32"/>
          <w:szCs w:val="32"/>
          <w:u w:val="single"/>
        </w:rPr>
      </w:pPr>
      <w:r w:rsidRPr="00053978">
        <w:rPr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17A4DD58" w14:textId="77777777" w:rsidR="00132B17" w:rsidRPr="00053978" w:rsidRDefault="00132B17">
      <w:pPr>
        <w:rPr>
          <w:b/>
          <w:bCs/>
          <w:sz w:val="32"/>
          <w:szCs w:val="32"/>
          <w:u w:val="single"/>
        </w:rPr>
      </w:pPr>
    </w:p>
    <w:p w14:paraId="632D4F4F" w14:textId="79700F2D" w:rsidR="004240D0" w:rsidRPr="00053978" w:rsidRDefault="00CA3A14" w:rsidP="00884EF8">
      <w:pPr>
        <w:tabs>
          <w:tab w:val="left" w:pos="1080"/>
        </w:tabs>
        <w:ind w:firstLine="720"/>
        <w:jc w:val="thaiDistribute"/>
        <w:rPr>
          <w:sz w:val="32"/>
          <w:szCs w:val="32"/>
        </w:rPr>
      </w:pPr>
      <w:r w:rsidRPr="00053978">
        <w:rPr>
          <w:sz w:val="32"/>
          <w:szCs w:val="32"/>
          <w:cs/>
        </w:rPr>
        <w:t xml:space="preserve">มหาวิทยาลัยแม่โจ้ โดยสำนักวิจัยฯ ทำหน้าที่ในการบริหารจัดการงานวิจัย ภายใต้การกำกับดูแลของคณะกรรมการวิจัยมหาวิทยาลัยแม่โจ้ (อ้างอิง : </w:t>
      </w:r>
      <w:hyperlink r:id="rId8" w:history="1">
        <w:r w:rsidRPr="00053978">
          <w:rPr>
            <w:rStyle w:val="a5"/>
            <w:sz w:val="32"/>
            <w:szCs w:val="32"/>
            <w:cs/>
          </w:rPr>
          <w:t>ระบบและกลไกการบริหารงานวิจัย</w:t>
        </w:r>
      </w:hyperlink>
      <w:r w:rsidR="00537240" w:rsidRPr="00053978">
        <w:rPr>
          <w:sz w:val="32"/>
          <w:szCs w:val="32"/>
          <w:cs/>
        </w:rPr>
        <w:t>) และ</w:t>
      </w:r>
      <w:r w:rsidRPr="00053978">
        <w:rPr>
          <w:sz w:val="32"/>
          <w:szCs w:val="32"/>
          <w:cs/>
        </w:rPr>
        <w:t>มีกระบวนการขับเคลื่อนพันธกิจด้านการวิจัยให้บรรลุเป้าหมาย โดยกำหนดให้คณะ/สำนักลงนามในคำรับรองปฏิบัติการประจำปีเพื่อขับเคลื่อนตัวชี้วัดร่วมกัน กำหนดระยะเวลาในการติดตามประเมินผลการดำเนินงานทุก 6  และ 12 เดือน เพื่อรายงานต่อ</w:t>
      </w:r>
      <w:r w:rsidR="00ED600B" w:rsidRPr="00053978">
        <w:rPr>
          <w:sz w:val="32"/>
          <w:szCs w:val="32"/>
          <w:cs/>
        </w:rPr>
        <w:t xml:space="preserve">คณะอนุกรรมการวิจัย </w:t>
      </w:r>
      <w:r w:rsidRPr="00053978">
        <w:rPr>
          <w:sz w:val="32"/>
          <w:szCs w:val="32"/>
          <w:cs/>
        </w:rPr>
        <w:t>คณะกรรมการวิจัย และมหาวิทยาลัย เพื่อให้ข้อเสนอแนะ/แนวทางในการแก้ไขปัญหาในการดำเนินงาน ดูแนวโน้มผลการดำเนินงาน และวางแผนในการปรับปรุง/พัฒนาปีถัดไป ดังนี้</w:t>
      </w:r>
    </w:p>
    <w:p w14:paraId="65E7B70F" w14:textId="615D55D6" w:rsidR="00111286" w:rsidRPr="00053978" w:rsidRDefault="00111286" w:rsidP="00884EF8">
      <w:pPr>
        <w:tabs>
          <w:tab w:val="left" w:pos="1080"/>
        </w:tabs>
        <w:ind w:firstLine="720"/>
        <w:jc w:val="thaiDistribute"/>
        <w:rPr>
          <w:sz w:val="32"/>
          <w:szCs w:val="32"/>
        </w:rPr>
      </w:pPr>
      <w:r w:rsidRPr="00053978">
        <w:rPr>
          <w:sz w:val="32"/>
          <w:szCs w:val="32"/>
          <w:cs/>
        </w:rPr>
        <w:t>1.</w:t>
      </w:r>
      <w:r w:rsidRPr="00053978">
        <w:rPr>
          <w:sz w:val="32"/>
          <w:szCs w:val="32"/>
          <w:cs/>
        </w:rPr>
        <w:tab/>
      </w:r>
      <w:r w:rsidR="008F44F7" w:rsidRPr="00053978">
        <w:rPr>
          <w:sz w:val="32"/>
          <w:szCs w:val="32"/>
          <w:cs/>
        </w:rPr>
        <w:t>การ</w:t>
      </w:r>
      <w:r w:rsidRPr="00053978">
        <w:rPr>
          <w:sz w:val="32"/>
          <w:szCs w:val="32"/>
          <w:cs/>
        </w:rPr>
        <w:t xml:space="preserve">ติดตามและประเมินผลการดำเนินงาน รอบ 6 เดือน (ตุลาคม 2562 – มีนาคม 2563) พบว่า ตัวชี้วัดที่มีผลการดำเนินงานบรรลุค่าเป้าหมายมีจำนวน 2 ตัวชี้วัด </w:t>
      </w:r>
      <w:r w:rsidR="00384EA9" w:rsidRPr="00053978">
        <w:rPr>
          <w:sz w:val="32"/>
          <w:szCs w:val="32"/>
          <w:cs/>
        </w:rPr>
        <w:t xml:space="preserve">(ร้อยละของโครงการวิจัยที่สอดคล้องกับยุทธศาสตร์การพัฒนามหาวิทยาลัย </w:t>
      </w:r>
      <w:r w:rsidR="00384EA9" w:rsidRPr="00053978">
        <w:rPr>
          <w:sz w:val="32"/>
          <w:szCs w:val="32"/>
        </w:rPr>
        <w:t>Go Eco U</w:t>
      </w:r>
      <w:r w:rsidR="00384EA9" w:rsidRPr="00053978">
        <w:rPr>
          <w:sz w:val="32"/>
          <w:szCs w:val="32"/>
          <w:cs/>
        </w:rPr>
        <w:t xml:space="preserve">. และจำนวนหน่วยวิจัย/ศูนย์ความเป็นเลิศที่มีการบูรณาการข้ามศาสตร์ทีมีศักยภาพส่งผลกระทบต่อเศรษฐกิจและสังคม โดยเน้นด้านเกษตรและอาหาร) </w:t>
      </w:r>
      <w:r w:rsidRPr="00053978">
        <w:rPr>
          <w:sz w:val="32"/>
          <w:szCs w:val="32"/>
          <w:cs/>
        </w:rPr>
        <w:t xml:space="preserve">และยังไม่บรรลุเป้าหมาย จำนวน 13 ตัวชี้วัด </w:t>
      </w:r>
      <w:r w:rsidR="00384EA9" w:rsidRPr="00053978">
        <w:rPr>
          <w:sz w:val="32"/>
          <w:szCs w:val="32"/>
          <w:cs/>
        </w:rPr>
        <w:t>สำหรับ</w:t>
      </w:r>
      <w:r w:rsidRPr="00053978">
        <w:rPr>
          <w:sz w:val="32"/>
          <w:szCs w:val="32"/>
          <w:cs/>
        </w:rPr>
        <w:t>การดำเนินกิจกรรม/โครงการเพื่อผลักดันตัวชี้วัดส่วนใหญ่ดำเนินการในช่วงไตรมาสที่ 2 ทำให้ผลการดำเนินงานรอบ 6 เดือน ยังไม่มีความก้าวหน้า ประกอบกับสถานการณ์โรคระบาดของไวรัสโค</w:t>
      </w:r>
      <w:proofErr w:type="spellStart"/>
      <w:r w:rsidRPr="00053978">
        <w:rPr>
          <w:sz w:val="32"/>
          <w:szCs w:val="32"/>
          <w:cs/>
        </w:rPr>
        <w:t>โร</w:t>
      </w:r>
      <w:proofErr w:type="spellEnd"/>
      <w:r w:rsidRPr="00053978">
        <w:rPr>
          <w:sz w:val="32"/>
          <w:szCs w:val="32"/>
          <w:cs/>
        </w:rPr>
        <w:t>น่า ทำให้การดำเนินกิจกรรม/โครงการเพื่อผลักดันตัวชี้วัดไม่เป็นไปตามระยะเวลาที่กำหนดไว้ในแผน</w:t>
      </w:r>
      <w:r w:rsidR="008821E4" w:rsidRPr="00053978">
        <w:rPr>
          <w:sz w:val="32"/>
          <w:szCs w:val="32"/>
          <w:cs/>
        </w:rPr>
        <w:t xml:space="preserve"> </w:t>
      </w:r>
      <w:r w:rsidRPr="00053978">
        <w:rPr>
          <w:sz w:val="32"/>
          <w:szCs w:val="32"/>
          <w:cs/>
        </w:rPr>
        <w:t xml:space="preserve">(อ้างอิง : (1) </w:t>
      </w:r>
      <w:hyperlink r:id="rId9" w:history="1">
        <w:r w:rsidRPr="00053978">
          <w:rPr>
            <w:rStyle w:val="a5"/>
            <w:sz w:val="32"/>
            <w:szCs w:val="32"/>
            <w:cs/>
          </w:rPr>
          <w:t>รายงานการประชุมคณะอนุกรรมการวิจัย</w:t>
        </w:r>
        <w:r w:rsidR="000F61A5" w:rsidRPr="00053978">
          <w:rPr>
            <w:rStyle w:val="a5"/>
            <w:sz w:val="32"/>
            <w:szCs w:val="32"/>
            <w:cs/>
          </w:rPr>
          <w:t xml:space="preserve"> 1/2563</w:t>
        </w:r>
        <w:r w:rsidRPr="00053978">
          <w:rPr>
            <w:rStyle w:val="a5"/>
            <w:sz w:val="32"/>
            <w:szCs w:val="32"/>
            <w:cs/>
          </w:rPr>
          <w:t xml:space="preserve"> เมื่อวันที่ </w:t>
        </w:r>
        <w:r w:rsidR="000F61A5" w:rsidRPr="00053978">
          <w:rPr>
            <w:rStyle w:val="a5"/>
            <w:sz w:val="32"/>
            <w:szCs w:val="32"/>
            <w:cs/>
          </w:rPr>
          <w:t>21 กรกฎาคม 2563</w:t>
        </w:r>
      </w:hyperlink>
      <w:r w:rsidR="00AF73CE" w:rsidRPr="00053978">
        <w:rPr>
          <w:color w:val="FF0000"/>
          <w:sz w:val="32"/>
          <w:szCs w:val="32"/>
          <w:cs/>
        </w:rPr>
        <w:t xml:space="preserve"> </w:t>
      </w:r>
      <w:r w:rsidR="00AF73CE" w:rsidRPr="00053978">
        <w:rPr>
          <w:sz w:val="32"/>
          <w:szCs w:val="32"/>
          <w:cs/>
        </w:rPr>
        <w:t xml:space="preserve">(2) </w:t>
      </w:r>
      <w:hyperlink r:id="rId10" w:history="1">
        <w:r w:rsidR="00AF73CE" w:rsidRPr="00053978">
          <w:rPr>
            <w:rStyle w:val="a5"/>
            <w:sz w:val="32"/>
            <w:szCs w:val="32"/>
            <w:cs/>
          </w:rPr>
          <w:t>รายงานผลการดำเนินงาน</w:t>
        </w:r>
        <w:r w:rsidR="001E405C" w:rsidRPr="00053978">
          <w:rPr>
            <w:rStyle w:val="a5"/>
            <w:sz w:val="32"/>
            <w:szCs w:val="32"/>
            <w:cs/>
          </w:rPr>
          <w:t>ตามแผนปฏิบัติการประจำปีงบประมาณ พ.ศ. 2563</w:t>
        </w:r>
        <w:r w:rsidR="00AF73CE" w:rsidRPr="00053978">
          <w:rPr>
            <w:rStyle w:val="a5"/>
            <w:sz w:val="32"/>
            <w:szCs w:val="32"/>
            <w:cs/>
          </w:rPr>
          <w:t xml:space="preserve"> รอบ 6 เดือน</w:t>
        </w:r>
      </w:hyperlink>
      <w:r w:rsidRPr="00053978">
        <w:rPr>
          <w:sz w:val="32"/>
          <w:szCs w:val="32"/>
          <w:cs/>
        </w:rPr>
        <w:t xml:space="preserve">) </w:t>
      </w:r>
    </w:p>
    <w:p w14:paraId="6B1A5B4C" w14:textId="0575E7F5" w:rsidR="00463016" w:rsidRDefault="00111286" w:rsidP="00060BCB">
      <w:pPr>
        <w:tabs>
          <w:tab w:val="left" w:pos="1080"/>
        </w:tabs>
        <w:ind w:firstLine="720"/>
        <w:jc w:val="thaiDistribute"/>
        <w:rPr>
          <w:sz w:val="32"/>
          <w:szCs w:val="32"/>
        </w:rPr>
      </w:pPr>
      <w:r w:rsidRPr="00053978">
        <w:rPr>
          <w:sz w:val="32"/>
          <w:szCs w:val="32"/>
          <w:cs/>
        </w:rPr>
        <w:t>2.</w:t>
      </w:r>
      <w:r w:rsidRPr="00053978">
        <w:rPr>
          <w:sz w:val="32"/>
          <w:szCs w:val="32"/>
          <w:cs/>
        </w:rPr>
        <w:tab/>
      </w:r>
      <w:r w:rsidR="008F44F7" w:rsidRPr="00053978">
        <w:rPr>
          <w:sz w:val="32"/>
          <w:szCs w:val="32"/>
          <w:cs/>
        </w:rPr>
        <w:t>การ</w:t>
      </w:r>
      <w:r w:rsidR="00137638" w:rsidRPr="00053978">
        <w:rPr>
          <w:sz w:val="32"/>
          <w:szCs w:val="32"/>
          <w:cs/>
        </w:rPr>
        <w:t>ติดตาม</w:t>
      </w:r>
      <w:r w:rsidR="00F41D63" w:rsidRPr="00053978">
        <w:rPr>
          <w:sz w:val="32"/>
          <w:szCs w:val="32"/>
          <w:cs/>
        </w:rPr>
        <w:t>และ</w:t>
      </w:r>
      <w:r w:rsidRPr="00053978">
        <w:rPr>
          <w:sz w:val="32"/>
          <w:szCs w:val="32"/>
          <w:cs/>
        </w:rPr>
        <w:t>ประเมินผลการดำเนินงาน รอบ 12 เดือน (ตุลาคม 256</w:t>
      </w:r>
      <w:r w:rsidR="00860292" w:rsidRPr="00053978">
        <w:rPr>
          <w:sz w:val="32"/>
          <w:szCs w:val="32"/>
          <w:cs/>
        </w:rPr>
        <w:t>2</w:t>
      </w:r>
      <w:r w:rsidRPr="00053978">
        <w:rPr>
          <w:sz w:val="32"/>
          <w:szCs w:val="32"/>
          <w:cs/>
        </w:rPr>
        <w:t xml:space="preserve"> – กันยายน 2563) </w:t>
      </w:r>
      <w:r w:rsidR="00884EF8" w:rsidRPr="00053978">
        <w:rPr>
          <w:sz w:val="32"/>
          <w:szCs w:val="32"/>
          <w:cs/>
        </w:rPr>
        <w:t xml:space="preserve">พบว่า มหาวิทยาลัยมีผลการดำเนินงานตามตัวชี้วัดบรรลุค่าเป้าหมายที่กำหนด คิดเป็นร้อยละ </w:t>
      </w:r>
      <w:r w:rsidR="00E06A33">
        <w:rPr>
          <w:sz w:val="32"/>
          <w:szCs w:val="32"/>
        </w:rPr>
        <w:t>50</w:t>
      </w:r>
      <w:r w:rsidR="00E06A33">
        <w:rPr>
          <w:sz w:val="32"/>
          <w:szCs w:val="32"/>
          <w:cs/>
        </w:rPr>
        <w:t>.</w:t>
      </w:r>
      <w:r w:rsidR="00E06A33">
        <w:rPr>
          <w:sz w:val="32"/>
          <w:szCs w:val="32"/>
        </w:rPr>
        <w:t>00</w:t>
      </w:r>
      <w:r w:rsidR="00884EF8" w:rsidRPr="00053978">
        <w:rPr>
          <w:sz w:val="32"/>
          <w:szCs w:val="32"/>
          <w:cs/>
        </w:rPr>
        <w:t xml:space="preserve"> </w:t>
      </w:r>
      <w:r w:rsidR="001C7DCF" w:rsidRPr="00053978">
        <w:rPr>
          <w:sz w:val="32"/>
          <w:szCs w:val="32"/>
          <w:cs/>
        </w:rPr>
        <w:t>โดยตัวชี้วัดที่มี</w:t>
      </w:r>
      <w:r w:rsidR="00884EF8" w:rsidRPr="00053978">
        <w:rPr>
          <w:sz w:val="32"/>
          <w:szCs w:val="32"/>
          <w:cs/>
        </w:rPr>
        <w:t xml:space="preserve">ผลการดำเนินงานต่ำกว่าค่าเป้าหมาย </w:t>
      </w:r>
      <w:r w:rsidR="001C7DCF" w:rsidRPr="00053978">
        <w:rPr>
          <w:sz w:val="32"/>
          <w:szCs w:val="32"/>
          <w:cs/>
        </w:rPr>
        <w:t>ส่วนใหญ่ได้รับ</w:t>
      </w:r>
      <w:r w:rsidR="00884EF8" w:rsidRPr="00053978">
        <w:rPr>
          <w:sz w:val="32"/>
          <w:szCs w:val="32"/>
          <w:cs/>
        </w:rPr>
        <w:t>ผลกระทบจาก</w:t>
      </w:r>
      <w:r w:rsidR="00F41D63" w:rsidRPr="00053978">
        <w:rPr>
          <w:sz w:val="32"/>
          <w:szCs w:val="32"/>
          <w:cs/>
        </w:rPr>
        <w:t>สถานการณ์</w:t>
      </w:r>
      <w:r w:rsidR="00884EF8" w:rsidRPr="00053978">
        <w:rPr>
          <w:sz w:val="32"/>
          <w:szCs w:val="32"/>
          <w:cs/>
        </w:rPr>
        <w:t>โรค</w:t>
      </w:r>
      <w:r w:rsidR="00884EF8" w:rsidRPr="006C4C17">
        <w:rPr>
          <w:sz w:val="32"/>
          <w:szCs w:val="32"/>
          <w:cs/>
        </w:rPr>
        <w:lastRenderedPageBreak/>
        <w:t>ระบาดไวรัสโค</w:t>
      </w:r>
      <w:proofErr w:type="spellStart"/>
      <w:r w:rsidR="00884EF8" w:rsidRPr="006C4C17">
        <w:rPr>
          <w:sz w:val="32"/>
          <w:szCs w:val="32"/>
          <w:cs/>
        </w:rPr>
        <w:t>โร</w:t>
      </w:r>
      <w:proofErr w:type="spellEnd"/>
      <w:r w:rsidR="00884EF8" w:rsidRPr="006C4C17">
        <w:rPr>
          <w:sz w:val="32"/>
          <w:szCs w:val="32"/>
          <w:cs/>
        </w:rPr>
        <w:t xml:space="preserve">น่า </w:t>
      </w:r>
      <w:r w:rsidR="00127566" w:rsidRPr="006C4C17">
        <w:rPr>
          <w:rFonts w:hint="cs"/>
          <w:sz w:val="32"/>
          <w:szCs w:val="32"/>
          <w:cs/>
        </w:rPr>
        <w:t xml:space="preserve">เช่น </w:t>
      </w:r>
      <w:r w:rsidR="00502C21" w:rsidRPr="006C4C17">
        <w:rPr>
          <w:rFonts w:hint="cs"/>
          <w:sz w:val="32"/>
          <w:szCs w:val="32"/>
          <w:cs/>
        </w:rPr>
        <w:t>มาตรการป้องกันโรคระบาดไวรัสโค</w:t>
      </w:r>
      <w:proofErr w:type="spellStart"/>
      <w:r w:rsidR="00502C21" w:rsidRPr="006C4C17">
        <w:rPr>
          <w:rFonts w:hint="cs"/>
          <w:sz w:val="32"/>
          <w:szCs w:val="32"/>
          <w:cs/>
        </w:rPr>
        <w:t>โร</w:t>
      </w:r>
      <w:proofErr w:type="spellEnd"/>
      <w:r w:rsidR="00502C21" w:rsidRPr="006C4C17">
        <w:rPr>
          <w:rFonts w:hint="cs"/>
          <w:sz w:val="32"/>
          <w:szCs w:val="32"/>
          <w:cs/>
        </w:rPr>
        <w:t>น่า</w:t>
      </w:r>
      <w:r w:rsidR="00502C21" w:rsidRPr="006C4C17">
        <w:rPr>
          <w:sz w:val="32"/>
          <w:szCs w:val="32"/>
          <w:cs/>
        </w:rPr>
        <w:t xml:space="preserve"> </w:t>
      </w:r>
      <w:r w:rsidR="00502C21" w:rsidRPr="006C4C17">
        <w:rPr>
          <w:rFonts w:hint="cs"/>
          <w:sz w:val="32"/>
          <w:szCs w:val="32"/>
          <w:cs/>
        </w:rPr>
        <w:t>ทำให้มีการเลื่อนกำหนดการในการจัดงาน และ/หรือการเดินทาง</w:t>
      </w:r>
      <w:r w:rsidR="00493ED6" w:rsidRPr="006C4C17">
        <w:rPr>
          <w:rFonts w:hint="cs"/>
          <w:sz w:val="32"/>
          <w:szCs w:val="32"/>
          <w:cs/>
        </w:rPr>
        <w:t>ข้ามเขตพื้นที่ ทำให้นักวิจัยของมหาวิทยาลัยไม่สามารถเข้าร่วมการเผยแพร่/การประกวดผลงานวิจัยได้</w:t>
      </w:r>
      <w:r w:rsidR="00060BCB" w:rsidRPr="006C4C17">
        <w:rPr>
          <w:rFonts w:hint="cs"/>
          <w:sz w:val="32"/>
          <w:szCs w:val="32"/>
          <w:cs/>
        </w:rPr>
        <w:t xml:space="preserve"> </w:t>
      </w:r>
      <w:r w:rsidRPr="006C4C17">
        <w:rPr>
          <w:sz w:val="32"/>
          <w:szCs w:val="32"/>
          <w:cs/>
        </w:rPr>
        <w:t xml:space="preserve">(อ้างอิง : (1) </w:t>
      </w:r>
      <w:hyperlink r:id="rId11" w:history="1">
        <w:r w:rsidRPr="006C4C17">
          <w:rPr>
            <w:rStyle w:val="a5"/>
            <w:sz w:val="32"/>
            <w:szCs w:val="32"/>
            <w:cs/>
          </w:rPr>
          <w:t>รายงานการประชุมคณะอนุกรรมการวิจัย 2/2563 เมื่อวันที่ 28 กันยายน 2563</w:t>
        </w:r>
      </w:hyperlink>
      <w:r w:rsidRPr="00053978">
        <w:rPr>
          <w:sz w:val="32"/>
          <w:szCs w:val="32"/>
          <w:cs/>
        </w:rPr>
        <w:t xml:space="preserve"> (2) </w:t>
      </w:r>
      <w:hyperlink r:id="rId12" w:history="1">
        <w:r w:rsidRPr="00053978">
          <w:rPr>
            <w:rStyle w:val="a5"/>
            <w:sz w:val="32"/>
            <w:szCs w:val="32"/>
            <w:cs/>
          </w:rPr>
          <w:t xml:space="preserve">รายงานการประชุมคณะกรรมการวิจัย ครั้งที่ </w:t>
        </w:r>
        <w:r w:rsidR="00CA60AD" w:rsidRPr="00053978">
          <w:rPr>
            <w:rStyle w:val="a5"/>
            <w:sz w:val="32"/>
            <w:szCs w:val="32"/>
            <w:cs/>
          </w:rPr>
          <w:t>4/2563</w:t>
        </w:r>
        <w:r w:rsidRPr="00053978">
          <w:rPr>
            <w:rStyle w:val="a5"/>
            <w:sz w:val="32"/>
            <w:szCs w:val="32"/>
            <w:cs/>
          </w:rPr>
          <w:t xml:space="preserve"> เมื่อวันที่ </w:t>
        </w:r>
        <w:r w:rsidR="00CA60AD" w:rsidRPr="00053978">
          <w:rPr>
            <w:rStyle w:val="a5"/>
            <w:sz w:val="32"/>
            <w:szCs w:val="32"/>
            <w:cs/>
          </w:rPr>
          <w:t>12 พฤศจิกายน 2563</w:t>
        </w:r>
      </w:hyperlink>
      <w:r w:rsidR="00AF73CE" w:rsidRPr="00053978">
        <w:rPr>
          <w:color w:val="FF0000"/>
          <w:sz w:val="32"/>
          <w:szCs w:val="32"/>
          <w:cs/>
        </w:rPr>
        <w:t xml:space="preserve"> </w:t>
      </w:r>
      <w:r w:rsidR="00AF73CE" w:rsidRPr="00053978">
        <w:rPr>
          <w:sz w:val="32"/>
          <w:szCs w:val="32"/>
          <w:cs/>
        </w:rPr>
        <w:t xml:space="preserve">(3) </w:t>
      </w:r>
      <w:hyperlink r:id="rId13" w:history="1">
        <w:r w:rsidR="001E405C" w:rsidRPr="00053978">
          <w:rPr>
            <w:rStyle w:val="a5"/>
            <w:sz w:val="32"/>
            <w:szCs w:val="32"/>
            <w:cs/>
          </w:rPr>
          <w:t>รายงานผลการดำเนินงานตามแผนปฏิบัติการประจำปีงบประมาณ พ.ศ. 2563</w:t>
        </w:r>
        <w:r w:rsidR="00AF73CE" w:rsidRPr="00053978">
          <w:rPr>
            <w:rStyle w:val="a5"/>
            <w:sz w:val="32"/>
            <w:szCs w:val="32"/>
            <w:cs/>
          </w:rPr>
          <w:t xml:space="preserve"> รอบ 12 เดือน</w:t>
        </w:r>
      </w:hyperlink>
      <w:r w:rsidRPr="00053978">
        <w:rPr>
          <w:sz w:val="32"/>
          <w:szCs w:val="32"/>
          <w:cs/>
        </w:rPr>
        <w:t>)</w:t>
      </w:r>
      <w:r w:rsidR="00884EF8" w:rsidRPr="00053978">
        <w:rPr>
          <w:sz w:val="32"/>
          <w:szCs w:val="32"/>
          <w:cs/>
        </w:rPr>
        <w:t xml:space="preserve"> </w:t>
      </w:r>
    </w:p>
    <w:p w14:paraId="3CC22DC9" w14:textId="192206EB" w:rsidR="00F41D63" w:rsidRPr="00053978" w:rsidRDefault="0033063D" w:rsidP="008344C5">
      <w:pPr>
        <w:tabs>
          <w:tab w:val="left" w:pos="1080"/>
        </w:tabs>
        <w:ind w:firstLine="720"/>
        <w:jc w:val="thaiDistribute"/>
        <w:rPr>
          <w:sz w:val="32"/>
          <w:szCs w:val="32"/>
          <w:cs/>
        </w:rPr>
      </w:pPr>
      <w:r>
        <w:rPr>
          <w:sz w:val="32"/>
          <w:szCs w:val="32"/>
        </w:rPr>
        <w:t>3</w:t>
      </w:r>
      <w:r w:rsidR="00B1441D">
        <w:rPr>
          <w:sz w:val="32"/>
          <w:szCs w:val="32"/>
          <w:cs/>
        </w:rPr>
        <w:t>.</w:t>
      </w:r>
      <w:r w:rsidR="00B1441D"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การ</w:t>
      </w:r>
      <w:r w:rsidR="00B1441D">
        <w:rPr>
          <w:rFonts w:hint="cs"/>
          <w:sz w:val="32"/>
          <w:szCs w:val="32"/>
          <w:cs/>
        </w:rPr>
        <w:t>วิเคราะห์ผลการดำเนินงาน</w:t>
      </w:r>
      <w:r w:rsidR="000870D0">
        <w:rPr>
          <w:rFonts w:hint="cs"/>
          <w:sz w:val="32"/>
          <w:szCs w:val="32"/>
          <w:cs/>
        </w:rPr>
        <w:t xml:space="preserve"> </w:t>
      </w:r>
      <w:r w:rsidR="00B1441D">
        <w:rPr>
          <w:rFonts w:hint="cs"/>
          <w:sz w:val="32"/>
          <w:szCs w:val="32"/>
          <w:cs/>
        </w:rPr>
        <w:t>และ</w:t>
      </w:r>
      <w:r w:rsidR="00B1441D" w:rsidRPr="00053978">
        <w:rPr>
          <w:sz w:val="32"/>
          <w:szCs w:val="32"/>
          <w:cs/>
        </w:rPr>
        <w:t xml:space="preserve">การปรับปรุง/พัฒนา </w:t>
      </w:r>
      <w:r w:rsidR="00B1441D">
        <w:rPr>
          <w:rFonts w:hint="cs"/>
          <w:sz w:val="32"/>
          <w:szCs w:val="32"/>
          <w:cs/>
        </w:rPr>
        <w:t xml:space="preserve">มหาวิทยาลัยได้นำข้อมูลที่เกี่ยวข้อง เช่น ผลการดำเนินงานตามตัวชี้วัดและค่าเป้าหมาย </w:t>
      </w:r>
      <w:r w:rsidR="008344C5">
        <w:rPr>
          <w:rFonts w:hint="cs"/>
          <w:sz w:val="32"/>
          <w:szCs w:val="32"/>
          <w:cs/>
        </w:rPr>
        <w:t>ข้อคิดเห็น/ข้อเสนอแนะของนักวิจัยที่ได้รับผ่านช่องทางต่าง ๆ ข้อเสนอแนะของ</w:t>
      </w:r>
      <w:r w:rsidR="00B1441D" w:rsidRPr="00053978">
        <w:rPr>
          <w:sz w:val="32"/>
          <w:szCs w:val="32"/>
          <w:cs/>
        </w:rPr>
        <w:t>คณะกรรมการประเมินคุณภาพภายในระดับมหาวิทยาลัย ปีการศึกษา 2562</w:t>
      </w:r>
      <w:r w:rsidR="00B1441D">
        <w:rPr>
          <w:rFonts w:hint="cs"/>
          <w:sz w:val="32"/>
          <w:szCs w:val="32"/>
          <w:cs/>
        </w:rPr>
        <w:t xml:space="preserve"> มา</w:t>
      </w:r>
      <w:r w:rsidR="000870D0">
        <w:rPr>
          <w:rFonts w:hint="cs"/>
          <w:sz w:val="32"/>
          <w:szCs w:val="32"/>
          <w:cs/>
        </w:rPr>
        <w:t>ประกอบการพิจารณา</w:t>
      </w:r>
      <w:r w:rsidR="00B1441D" w:rsidRPr="00053978">
        <w:rPr>
          <w:sz w:val="32"/>
          <w:szCs w:val="32"/>
          <w:cs/>
        </w:rPr>
        <w:t xml:space="preserve">กำหนดกิจกรรม/โครงการรองรับไว้ในแผนปฏิบัติการประจำปี แผนบริหารความเสี่ยงและควบคุมภายใน และ/หรือแผนการจัดการความรู้ (อ้างอิง : (1) </w:t>
      </w:r>
      <w:hyperlink r:id="rId14" w:history="1">
        <w:r w:rsidR="00B1441D" w:rsidRPr="00053978">
          <w:rPr>
            <w:rStyle w:val="a5"/>
            <w:sz w:val="32"/>
            <w:szCs w:val="32"/>
            <w:cs/>
          </w:rPr>
          <w:t>แผนปฏิบัติการประจำปีงบประมาณ พ.ศ. 2564 (ด้านการวิจัย)</w:t>
        </w:r>
      </w:hyperlink>
      <w:r w:rsidR="00B1441D" w:rsidRPr="00053978">
        <w:rPr>
          <w:sz w:val="32"/>
          <w:szCs w:val="32"/>
          <w:cs/>
        </w:rPr>
        <w:t xml:space="preserve"> (2) </w:t>
      </w:r>
      <w:hyperlink r:id="rId15" w:history="1">
        <w:r w:rsidR="00B1441D" w:rsidRPr="00053978">
          <w:rPr>
            <w:rStyle w:val="a5"/>
            <w:sz w:val="32"/>
            <w:szCs w:val="32"/>
            <w:cs/>
          </w:rPr>
          <w:t>แผนการจัดการความรู้ ประจำปีงบประมาณ พ.ศ. 2564</w:t>
        </w:r>
      </w:hyperlink>
      <w:r w:rsidR="00B1441D" w:rsidRPr="00053978">
        <w:rPr>
          <w:sz w:val="32"/>
          <w:szCs w:val="32"/>
          <w:cs/>
        </w:rPr>
        <w:t xml:space="preserve"> (3) </w:t>
      </w:r>
      <w:hyperlink r:id="rId16" w:history="1">
        <w:r w:rsidR="00B1441D" w:rsidRPr="00053978">
          <w:rPr>
            <w:rStyle w:val="a5"/>
            <w:sz w:val="32"/>
            <w:szCs w:val="32"/>
            <w:cs/>
          </w:rPr>
          <w:t>แผนบริหารความเสี่ยงและควบคุมภายใน ประจำปีงบประมาณ พ.ศ. 2564</w:t>
        </w:r>
      </w:hyperlink>
      <w:r w:rsidR="00B1441D" w:rsidRPr="00053978">
        <w:rPr>
          <w:sz w:val="32"/>
          <w:szCs w:val="32"/>
          <w:cs/>
        </w:rPr>
        <w:t>) สำหรับการติดตามและประเมินผลจะดำเนินการทุก 6 เดือน และ 12 เดือน เพื่</w:t>
      </w:r>
      <w:r w:rsidR="002D2B76">
        <w:rPr>
          <w:sz w:val="32"/>
          <w:szCs w:val="32"/>
          <w:cs/>
        </w:rPr>
        <w:t xml:space="preserve">อรายงานต่อคณะอนุกรรมการวิจัย </w:t>
      </w:r>
      <w:r w:rsidR="00B1441D" w:rsidRPr="00053978">
        <w:rPr>
          <w:sz w:val="32"/>
          <w:szCs w:val="32"/>
          <w:cs/>
        </w:rPr>
        <w:t>คณะกรรมการวิจัย และมหาวิทยาลัย</w:t>
      </w:r>
      <w:r w:rsidR="008344C5">
        <w:rPr>
          <w:rFonts w:hint="cs"/>
          <w:sz w:val="32"/>
          <w:szCs w:val="32"/>
          <w:cs/>
        </w:rPr>
        <w:t xml:space="preserve"> </w:t>
      </w:r>
      <w:r w:rsidR="00F41D63" w:rsidRPr="00053978">
        <w:rPr>
          <w:sz w:val="32"/>
          <w:szCs w:val="32"/>
          <w:cs/>
        </w:rPr>
        <w:t>สรุปได้ดังนี้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5"/>
        <w:gridCol w:w="1170"/>
        <w:gridCol w:w="1260"/>
        <w:gridCol w:w="1260"/>
        <w:gridCol w:w="1260"/>
      </w:tblGrid>
      <w:tr w:rsidR="006E04AE" w:rsidRPr="00053978" w14:paraId="660937C2" w14:textId="5EA534AD" w:rsidTr="00026342">
        <w:trPr>
          <w:trHeight w:val="98"/>
          <w:tblHeader/>
        </w:trPr>
        <w:tc>
          <w:tcPr>
            <w:tcW w:w="4405" w:type="dxa"/>
            <w:vMerge w:val="restart"/>
          </w:tcPr>
          <w:p w14:paraId="3F5208A7" w14:textId="77777777" w:rsidR="006E04AE" w:rsidRPr="00053978" w:rsidRDefault="006E04AE" w:rsidP="00ED01A0">
            <w:pPr>
              <w:jc w:val="center"/>
              <w:rPr>
                <w:b/>
                <w:bCs/>
                <w:sz w:val="32"/>
                <w:szCs w:val="32"/>
              </w:rPr>
            </w:pPr>
            <w:r w:rsidRPr="00053978">
              <w:rPr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70" w:type="dxa"/>
            <w:vMerge w:val="restart"/>
            <w:vAlign w:val="center"/>
          </w:tcPr>
          <w:p w14:paraId="4922C91B" w14:textId="431602C5" w:rsidR="006E04AE" w:rsidRPr="00053978" w:rsidRDefault="006E04AE" w:rsidP="00026342">
            <w:pPr>
              <w:ind w:left="-111" w:right="-108"/>
              <w:jc w:val="center"/>
              <w:rPr>
                <w:b/>
                <w:bCs/>
                <w:sz w:val="28"/>
                <w:szCs w:val="28"/>
              </w:rPr>
            </w:pPr>
            <w:r w:rsidRPr="00053978">
              <w:rPr>
                <w:b/>
                <w:bCs/>
                <w:sz w:val="28"/>
                <w:szCs w:val="28"/>
                <w:cs/>
              </w:rPr>
              <w:t>ค่าเป้าหมาย2563</w:t>
            </w:r>
          </w:p>
        </w:tc>
        <w:tc>
          <w:tcPr>
            <w:tcW w:w="3780" w:type="dxa"/>
            <w:gridSpan w:val="3"/>
          </w:tcPr>
          <w:p w14:paraId="5689F3DD" w14:textId="454F0D94" w:rsidR="006E04AE" w:rsidRPr="00053978" w:rsidRDefault="006E04AE" w:rsidP="00ED01A0">
            <w:pPr>
              <w:ind w:right="-82" w:hanging="105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053978">
              <w:rPr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E04AE" w:rsidRPr="00053978" w14:paraId="1505C1BF" w14:textId="4D534CC1" w:rsidTr="00961F55">
        <w:trPr>
          <w:trHeight w:val="98"/>
          <w:tblHeader/>
        </w:trPr>
        <w:tc>
          <w:tcPr>
            <w:tcW w:w="4405" w:type="dxa"/>
            <w:vMerge/>
            <w:tcBorders>
              <w:bottom w:val="single" w:sz="4" w:space="0" w:color="auto"/>
            </w:tcBorders>
          </w:tcPr>
          <w:p w14:paraId="0AAD09C9" w14:textId="77777777" w:rsidR="006E04AE" w:rsidRPr="00053978" w:rsidRDefault="006E04AE" w:rsidP="00ED01A0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2B5D249C" w14:textId="77777777" w:rsidR="006E04AE" w:rsidRPr="00053978" w:rsidRDefault="006E04AE" w:rsidP="00ED01A0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F523E2E" w14:textId="2532DBBE" w:rsidR="006E04AE" w:rsidRPr="00053978" w:rsidRDefault="006E04AE" w:rsidP="00ED01A0">
            <w:pPr>
              <w:jc w:val="center"/>
              <w:rPr>
                <w:b/>
                <w:bCs/>
                <w:sz w:val="32"/>
                <w:szCs w:val="32"/>
              </w:rPr>
            </w:pPr>
            <w:r w:rsidRPr="00053978">
              <w:rPr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1282575" w14:textId="77777777" w:rsidR="006E04AE" w:rsidRPr="00053978" w:rsidRDefault="006E04AE" w:rsidP="00ED01A0">
            <w:pPr>
              <w:jc w:val="center"/>
              <w:rPr>
                <w:b/>
                <w:bCs/>
                <w:sz w:val="32"/>
                <w:szCs w:val="32"/>
              </w:rPr>
            </w:pPr>
            <w:r w:rsidRPr="00053978">
              <w:rPr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C31BC90" w14:textId="77777777" w:rsidR="006E04AE" w:rsidRPr="00053978" w:rsidRDefault="006E04AE" w:rsidP="00ED01A0">
            <w:pPr>
              <w:jc w:val="center"/>
              <w:rPr>
                <w:b/>
                <w:bCs/>
                <w:sz w:val="32"/>
                <w:szCs w:val="32"/>
              </w:rPr>
            </w:pPr>
            <w:r w:rsidRPr="00053978">
              <w:rPr>
                <w:b/>
                <w:bCs/>
                <w:sz w:val="32"/>
                <w:szCs w:val="32"/>
                <w:cs/>
              </w:rPr>
              <w:t>2563</w:t>
            </w:r>
          </w:p>
        </w:tc>
      </w:tr>
      <w:tr w:rsidR="006E04AE" w:rsidRPr="00053978" w14:paraId="1905CA4F" w14:textId="49922114" w:rsidTr="00961F55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BC90A4" w14:textId="1D893703" w:rsidR="006E04AE" w:rsidRPr="00053978" w:rsidRDefault="006E04AE" w:rsidP="00A222D9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053978">
              <w:rPr>
                <w:b/>
                <w:bCs/>
                <w:sz w:val="32"/>
                <w:szCs w:val="32"/>
                <w:cs/>
              </w:rPr>
              <w:t>ด้านโครงการและงบประมาณวิจัย</w:t>
            </w:r>
          </w:p>
        </w:tc>
      </w:tr>
      <w:tr w:rsidR="00961F55" w:rsidRPr="00053978" w14:paraId="1C268BE9" w14:textId="77777777" w:rsidTr="00961F55">
        <w:tc>
          <w:tcPr>
            <w:tcW w:w="4405" w:type="dxa"/>
            <w:tcBorders>
              <w:top w:val="single" w:sz="4" w:space="0" w:color="auto"/>
              <w:bottom w:val="nil"/>
            </w:tcBorders>
          </w:tcPr>
          <w:p w14:paraId="61D37F1C" w14:textId="311FD0D6" w:rsidR="00961F55" w:rsidRPr="00053978" w:rsidRDefault="00961F55" w:rsidP="00961F55">
            <w:pPr>
              <w:ind w:right="-13"/>
              <w:rPr>
                <w:spacing w:val="-6"/>
                <w:sz w:val="32"/>
                <w:szCs w:val="32"/>
                <w:cs/>
              </w:rPr>
            </w:pPr>
            <w:r w:rsidRPr="00053978">
              <w:rPr>
                <w:spacing w:val="-4"/>
                <w:sz w:val="32"/>
                <w:szCs w:val="32"/>
                <w:cs/>
              </w:rPr>
              <w:t xml:space="preserve">1.  </w:t>
            </w:r>
            <w:r w:rsidRPr="00053978">
              <w:rPr>
                <w:spacing w:val="-6"/>
                <w:sz w:val="32"/>
                <w:szCs w:val="32"/>
                <w:cs/>
              </w:rPr>
              <w:t>ร้อยละของโครงการวิจัยที่สอดคล้องกับ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09C03203" w14:textId="77777777" w:rsidR="00961F55" w:rsidRPr="00053978" w:rsidRDefault="00961F55" w:rsidP="00961F5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2D4B5297" w14:textId="77777777" w:rsidR="00961F55" w:rsidRPr="00053978" w:rsidRDefault="00961F55" w:rsidP="00961F55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3DAC38DB" w14:textId="77777777" w:rsidR="00961F55" w:rsidRPr="00053978" w:rsidRDefault="00961F55" w:rsidP="00961F55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130E06C6" w14:textId="77777777" w:rsidR="00961F55" w:rsidRPr="00053978" w:rsidRDefault="00961F55" w:rsidP="00961F55">
            <w:pPr>
              <w:ind w:left="-104" w:right="-102"/>
              <w:jc w:val="center"/>
              <w:rPr>
                <w:sz w:val="32"/>
                <w:szCs w:val="32"/>
              </w:rPr>
            </w:pPr>
          </w:p>
        </w:tc>
      </w:tr>
      <w:tr w:rsidR="00961F55" w:rsidRPr="00053978" w14:paraId="32665D25" w14:textId="6DCA106A" w:rsidTr="00DC2C61">
        <w:tc>
          <w:tcPr>
            <w:tcW w:w="4405" w:type="dxa"/>
            <w:tcBorders>
              <w:top w:val="nil"/>
              <w:bottom w:val="nil"/>
            </w:tcBorders>
          </w:tcPr>
          <w:p w14:paraId="17A31676" w14:textId="03B0B8EA" w:rsidR="00961F55" w:rsidRPr="00053978" w:rsidRDefault="00961F55" w:rsidP="00961F55">
            <w:pPr>
              <w:ind w:right="-13"/>
              <w:rPr>
                <w:spacing w:val="-4"/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- ยุทธศาสตร์การวิจัย (ตามแผนแม่บท)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6A1716D" w14:textId="48DA029C" w:rsidR="00961F55" w:rsidRPr="00053978" w:rsidRDefault="00961F55" w:rsidP="00961F5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ร้อยละ 65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A894427" w14:textId="4643018B" w:rsidR="00961F55" w:rsidRPr="00053978" w:rsidRDefault="00961F55" w:rsidP="00961F5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85.44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F08790A" w14:textId="77777777" w:rsidR="00961F55" w:rsidRPr="00053978" w:rsidRDefault="00961F55" w:rsidP="00961F5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92.42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3184B8C" w14:textId="2398E27B" w:rsidR="00961F55" w:rsidRPr="00053978" w:rsidRDefault="00961F55" w:rsidP="00961F55">
            <w:pPr>
              <w:ind w:left="-104" w:right="-102"/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</w:rPr>
              <w:t>100</w:t>
            </w:r>
            <w:r w:rsidRPr="00053978">
              <w:rPr>
                <w:sz w:val="32"/>
                <w:szCs w:val="32"/>
                <w:cs/>
              </w:rPr>
              <w:t>.</w:t>
            </w:r>
            <w:r w:rsidRPr="00053978">
              <w:rPr>
                <w:sz w:val="32"/>
                <w:szCs w:val="32"/>
              </w:rPr>
              <w:t>00</w:t>
            </w:r>
          </w:p>
        </w:tc>
      </w:tr>
      <w:tr w:rsidR="00961F55" w:rsidRPr="00053978" w14:paraId="10982B00" w14:textId="0E559121" w:rsidTr="002537BC">
        <w:trPr>
          <w:trHeight w:val="70"/>
        </w:trPr>
        <w:tc>
          <w:tcPr>
            <w:tcW w:w="4405" w:type="dxa"/>
            <w:tcBorders>
              <w:top w:val="nil"/>
              <w:bottom w:val="nil"/>
            </w:tcBorders>
          </w:tcPr>
          <w:p w14:paraId="1C10140F" w14:textId="3F5098E9" w:rsidR="00961F55" w:rsidRPr="00053978" w:rsidRDefault="00961F55" w:rsidP="00961F55">
            <w:pPr>
              <w:ind w:right="-13"/>
              <w:rPr>
                <w:spacing w:val="-4"/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 xml:space="preserve">- ยุทธศาสตร์ </w:t>
            </w:r>
            <w:r w:rsidRPr="00053978">
              <w:rPr>
                <w:spacing w:val="-6"/>
                <w:sz w:val="32"/>
                <w:szCs w:val="32"/>
              </w:rPr>
              <w:t>GO</w:t>
            </w:r>
            <w:r w:rsidRPr="00053978">
              <w:rPr>
                <w:spacing w:val="-6"/>
                <w:sz w:val="32"/>
                <w:szCs w:val="32"/>
                <w:cs/>
              </w:rPr>
              <w:t xml:space="preserve">. </w:t>
            </w:r>
            <w:r w:rsidRPr="00053978">
              <w:rPr>
                <w:spacing w:val="-6"/>
                <w:sz w:val="32"/>
                <w:szCs w:val="32"/>
              </w:rPr>
              <w:t>Eco</w:t>
            </w:r>
            <w:r w:rsidRPr="00053978">
              <w:rPr>
                <w:spacing w:val="-6"/>
                <w:sz w:val="32"/>
                <w:szCs w:val="32"/>
                <w:cs/>
              </w:rPr>
              <w:t xml:space="preserve">. </w:t>
            </w:r>
            <w:r w:rsidRPr="00053978">
              <w:rPr>
                <w:spacing w:val="-6"/>
                <w:sz w:val="32"/>
                <w:szCs w:val="32"/>
              </w:rPr>
              <w:t>U</w:t>
            </w:r>
            <w:r w:rsidRPr="00053978">
              <w:rPr>
                <w:spacing w:val="-6"/>
                <w:sz w:val="32"/>
                <w:szCs w:val="32"/>
                <w:cs/>
              </w:rPr>
              <w:t>.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FDE3F18" w14:textId="7B2C6709" w:rsidR="00961F55" w:rsidRPr="00053978" w:rsidRDefault="00961F55" w:rsidP="00961F5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ร้อยละ 65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C2745AB" w14:textId="22ACF49C" w:rsidR="00961F55" w:rsidRPr="00053978" w:rsidRDefault="00961F55" w:rsidP="00961F5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68.58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9A8BC0B" w14:textId="02D6149D" w:rsidR="00961F55" w:rsidRPr="00053978" w:rsidRDefault="00961F55" w:rsidP="00961F5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55.04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9429C7B" w14:textId="265D7E2D" w:rsidR="00961F55" w:rsidRPr="00053978" w:rsidRDefault="00961F55" w:rsidP="00961F5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72.78</w:t>
            </w:r>
          </w:p>
        </w:tc>
      </w:tr>
      <w:tr w:rsidR="00961F55" w:rsidRPr="00053978" w14:paraId="3F0120B5" w14:textId="77777777" w:rsidTr="002537BC">
        <w:trPr>
          <w:trHeight w:val="70"/>
        </w:trPr>
        <w:tc>
          <w:tcPr>
            <w:tcW w:w="4405" w:type="dxa"/>
            <w:tcBorders>
              <w:top w:val="nil"/>
              <w:bottom w:val="nil"/>
            </w:tcBorders>
          </w:tcPr>
          <w:p w14:paraId="0EBB9251" w14:textId="17EB2365" w:rsidR="00961F55" w:rsidRPr="00053978" w:rsidRDefault="00961F55" w:rsidP="00961F55">
            <w:pPr>
              <w:ind w:right="-13"/>
              <w:rPr>
                <w:spacing w:val="-6"/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2. ร้อยละของอาจารย์และนักวิจัยประจำที่มีผลงานวิจัยต่อจำนวนอาจารย์และนักวิจัยประจำทั้งหมด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CE8D5D0" w14:textId="67FD217E" w:rsidR="00961F55" w:rsidRPr="00053978" w:rsidRDefault="00961F55" w:rsidP="00961F5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ร้อยละ 45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B5F62BC" w14:textId="50B3B7DB" w:rsidR="00961F55" w:rsidRPr="00053978" w:rsidRDefault="00961F55" w:rsidP="00961F5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43.08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55B756E" w14:textId="19A11F95" w:rsidR="00961F55" w:rsidRPr="00053978" w:rsidRDefault="00961F55" w:rsidP="00961F5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39.56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9795E8B" w14:textId="77777777" w:rsidR="00961F55" w:rsidRPr="00053978" w:rsidRDefault="00961F55" w:rsidP="00961F5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30.64</w:t>
            </w:r>
          </w:p>
          <w:p w14:paraId="10B4BA1B" w14:textId="3D1135AC" w:rsidR="00961F55" w:rsidRPr="00053978" w:rsidRDefault="00961F55" w:rsidP="00961F55">
            <w:pPr>
              <w:ind w:left="-111" w:right="-102"/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22"/>
                <w:szCs w:val="22"/>
                <w:cs/>
              </w:rPr>
              <w:t>(ไม่บรรลุเป้าหมาย)</w:t>
            </w:r>
          </w:p>
        </w:tc>
      </w:tr>
      <w:tr w:rsidR="00961F55" w:rsidRPr="00053978" w14:paraId="5813CA09" w14:textId="77777777" w:rsidTr="002537BC">
        <w:tc>
          <w:tcPr>
            <w:tcW w:w="4405" w:type="dxa"/>
            <w:tcBorders>
              <w:top w:val="nil"/>
              <w:bottom w:val="nil"/>
            </w:tcBorders>
          </w:tcPr>
          <w:p w14:paraId="38BF138B" w14:textId="77777777" w:rsidR="00961F55" w:rsidRPr="00053978" w:rsidRDefault="00961F55" w:rsidP="00961F55">
            <w:pPr>
              <w:ind w:right="-103"/>
              <w:rPr>
                <w:spacing w:val="-4"/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3.  ร้อยละของงบประมาณวิจัยที่เพิ่มขึ้น (ภาพรวม)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55D7F62" w14:textId="77777777" w:rsidR="00961F55" w:rsidRPr="00053978" w:rsidRDefault="00961F55" w:rsidP="00961F5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ร้อยละ 6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EEC9BCF" w14:textId="77777777" w:rsidR="00961F55" w:rsidRPr="00053978" w:rsidRDefault="00961F55" w:rsidP="00961F5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</w:rPr>
              <w:t>35</w:t>
            </w:r>
            <w:r w:rsidRPr="00053978">
              <w:rPr>
                <w:sz w:val="32"/>
                <w:szCs w:val="32"/>
                <w:cs/>
              </w:rPr>
              <w:t>.</w:t>
            </w:r>
            <w:r w:rsidRPr="00053978">
              <w:rPr>
                <w:sz w:val="32"/>
                <w:szCs w:val="32"/>
              </w:rPr>
              <w:t>93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6221970" w14:textId="77777777" w:rsidR="00961F55" w:rsidRPr="00053978" w:rsidRDefault="00961F55" w:rsidP="00961F5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</w:rPr>
              <w:t>103</w:t>
            </w:r>
            <w:r w:rsidRPr="00053978">
              <w:rPr>
                <w:sz w:val="32"/>
                <w:szCs w:val="32"/>
                <w:cs/>
              </w:rPr>
              <w:t>.</w:t>
            </w:r>
            <w:r w:rsidRPr="00053978">
              <w:rPr>
                <w:sz w:val="32"/>
                <w:szCs w:val="32"/>
              </w:rPr>
              <w:t>61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5368ADF" w14:textId="77777777" w:rsidR="00961F55" w:rsidRPr="00053978" w:rsidRDefault="00961F55" w:rsidP="00961F5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22.24</w:t>
            </w:r>
          </w:p>
          <w:p w14:paraId="087A54CC" w14:textId="77777777" w:rsidR="00961F55" w:rsidRPr="00053978" w:rsidRDefault="00961F55" w:rsidP="00961F55">
            <w:pPr>
              <w:ind w:left="-104" w:right="-102"/>
              <w:jc w:val="center"/>
              <w:rPr>
                <w:sz w:val="32"/>
                <w:szCs w:val="32"/>
              </w:rPr>
            </w:pPr>
            <w:r w:rsidRPr="00053978">
              <w:rPr>
                <w:sz w:val="22"/>
                <w:szCs w:val="22"/>
                <w:cs/>
              </w:rPr>
              <w:t>(ไม่บรรลุเป้าหมาย)</w:t>
            </w:r>
          </w:p>
        </w:tc>
      </w:tr>
      <w:tr w:rsidR="00961F55" w:rsidRPr="00053978" w14:paraId="7EF618D1" w14:textId="77777777" w:rsidTr="00A720DC">
        <w:trPr>
          <w:trHeight w:val="70"/>
        </w:trPr>
        <w:tc>
          <w:tcPr>
            <w:tcW w:w="4405" w:type="dxa"/>
            <w:tcBorders>
              <w:top w:val="nil"/>
              <w:bottom w:val="nil"/>
            </w:tcBorders>
          </w:tcPr>
          <w:p w14:paraId="0A3A9064" w14:textId="77777777" w:rsidR="00961F55" w:rsidRPr="00053978" w:rsidRDefault="00961F55" w:rsidP="00961F55">
            <w:pPr>
              <w:ind w:right="-13"/>
              <w:rPr>
                <w:spacing w:val="-4"/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- งบประมาณวิจัยภาพรวม (ล้านบาท)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3C20CFF" w14:textId="77777777" w:rsidR="00961F55" w:rsidRPr="00053978" w:rsidRDefault="00961F55" w:rsidP="00961F5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6793CBF" w14:textId="77777777" w:rsidR="00961F55" w:rsidRPr="00053978" w:rsidRDefault="00961F55" w:rsidP="00961F5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183.59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41C4860" w14:textId="77777777" w:rsidR="00961F55" w:rsidRPr="00053978" w:rsidRDefault="00961F55" w:rsidP="00961F5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183.71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C114E50" w14:textId="77777777" w:rsidR="00961F55" w:rsidRPr="00053978" w:rsidRDefault="00961F55" w:rsidP="00961F5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138.37</w:t>
            </w:r>
          </w:p>
        </w:tc>
      </w:tr>
      <w:tr w:rsidR="00A213A5" w:rsidRPr="00053978" w14:paraId="40E722A2" w14:textId="77777777" w:rsidTr="0096479B">
        <w:trPr>
          <w:trHeight w:val="70"/>
        </w:trPr>
        <w:tc>
          <w:tcPr>
            <w:tcW w:w="4405" w:type="dxa"/>
            <w:tcBorders>
              <w:top w:val="nil"/>
              <w:bottom w:val="nil"/>
            </w:tcBorders>
          </w:tcPr>
          <w:p w14:paraId="6076AA79" w14:textId="77777777" w:rsidR="00A213A5" w:rsidRPr="00053978" w:rsidRDefault="00A213A5" w:rsidP="00A213A5">
            <w:pPr>
              <w:ind w:right="-13"/>
              <w:rPr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376D506" w14:textId="77777777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18A76827" w14:textId="41CB8D89" w:rsidR="00A213A5" w:rsidRPr="00053978" w:rsidRDefault="00A018F5" w:rsidP="00A213A5">
            <w:pPr>
              <w:ind w:left="-111" w:right="-105"/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24"/>
                <w:szCs w:val="24"/>
                <w:cs/>
              </w:rPr>
              <w:t>(</w:t>
            </w:r>
            <w:r w:rsidR="00A213A5" w:rsidRPr="00053978">
              <w:rPr>
                <w:sz w:val="24"/>
                <w:szCs w:val="24"/>
                <w:cs/>
              </w:rPr>
              <w:t>เฉลี่ย 3 ปี (60-62) เท่ากับ 177.95</w:t>
            </w:r>
            <w:r w:rsidRPr="00053978">
              <w:rPr>
                <w:sz w:val="24"/>
                <w:szCs w:val="24"/>
                <w:cs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9536F71" w14:textId="77777777" w:rsidR="00A213A5" w:rsidRPr="00053978" w:rsidRDefault="00A213A5" w:rsidP="00A213A5">
            <w:pPr>
              <w:jc w:val="center"/>
              <w:rPr>
                <w:sz w:val="32"/>
                <w:szCs w:val="32"/>
                <w:cs/>
              </w:rPr>
            </w:pPr>
          </w:p>
        </w:tc>
      </w:tr>
      <w:tr w:rsidR="00A213A5" w:rsidRPr="00053978" w14:paraId="31E4A026" w14:textId="77777777" w:rsidTr="00A720DC">
        <w:trPr>
          <w:trHeight w:val="70"/>
        </w:trPr>
        <w:tc>
          <w:tcPr>
            <w:tcW w:w="4405" w:type="dxa"/>
            <w:tcBorders>
              <w:top w:val="nil"/>
              <w:bottom w:val="nil"/>
            </w:tcBorders>
          </w:tcPr>
          <w:p w14:paraId="42230E40" w14:textId="77777777" w:rsidR="00A213A5" w:rsidRPr="00053978" w:rsidRDefault="00A213A5" w:rsidP="00A213A5">
            <w:pPr>
              <w:ind w:right="-13"/>
              <w:rPr>
                <w:spacing w:val="-6"/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- งบประมาณวิจัยเงินอุดหนุน (ล้านบาท)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5E67EB2" w14:textId="77777777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6975D84" w14:textId="77777777" w:rsidR="00A213A5" w:rsidRPr="00053978" w:rsidRDefault="00A213A5" w:rsidP="00A213A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37.63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7EB452D" w14:textId="77777777" w:rsidR="00A213A5" w:rsidRPr="00053978" w:rsidRDefault="00A213A5" w:rsidP="00A213A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79.00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7C9C058" w14:textId="77777777" w:rsidR="00A213A5" w:rsidRPr="00053978" w:rsidRDefault="00A213A5" w:rsidP="00A213A5">
            <w:pPr>
              <w:ind w:left="-111" w:right="-102"/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55.46</w:t>
            </w:r>
          </w:p>
        </w:tc>
      </w:tr>
      <w:tr w:rsidR="00A213A5" w:rsidRPr="00053978" w14:paraId="52E2ABB1" w14:textId="77777777" w:rsidTr="0096479B">
        <w:trPr>
          <w:trHeight w:val="70"/>
        </w:trPr>
        <w:tc>
          <w:tcPr>
            <w:tcW w:w="4405" w:type="dxa"/>
            <w:tcBorders>
              <w:top w:val="nil"/>
              <w:bottom w:val="nil"/>
            </w:tcBorders>
          </w:tcPr>
          <w:p w14:paraId="4FE30C5D" w14:textId="77777777" w:rsidR="00A213A5" w:rsidRPr="00053978" w:rsidRDefault="00A213A5" w:rsidP="00A213A5">
            <w:pPr>
              <w:ind w:right="-13"/>
              <w:rPr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45E29BF" w14:textId="77777777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</w:tcBorders>
          </w:tcPr>
          <w:p w14:paraId="7907F77B" w14:textId="54E19DF8" w:rsidR="00A213A5" w:rsidRPr="00053978" w:rsidRDefault="00A213A5" w:rsidP="00A213A5">
            <w:pPr>
              <w:ind w:left="-111" w:right="-105"/>
              <w:jc w:val="center"/>
              <w:rPr>
                <w:sz w:val="24"/>
                <w:szCs w:val="24"/>
              </w:rPr>
            </w:pPr>
            <w:r w:rsidRPr="00053978">
              <w:rPr>
                <w:sz w:val="24"/>
                <w:szCs w:val="24"/>
                <w:cs/>
              </w:rPr>
              <w:t xml:space="preserve">(เฉลี่ย 3 ปี (60-62) เท่ากับ </w:t>
            </w:r>
            <w:r w:rsidRPr="00053978">
              <w:rPr>
                <w:sz w:val="24"/>
                <w:szCs w:val="24"/>
              </w:rPr>
              <w:t>50</w:t>
            </w:r>
            <w:r w:rsidRPr="00053978">
              <w:rPr>
                <w:sz w:val="24"/>
                <w:szCs w:val="24"/>
                <w:cs/>
              </w:rPr>
              <w:t>.</w:t>
            </w:r>
            <w:r w:rsidRPr="00053978">
              <w:rPr>
                <w:sz w:val="24"/>
                <w:szCs w:val="24"/>
              </w:rPr>
              <w:t>55</w:t>
            </w:r>
            <w:r w:rsidRPr="00053978">
              <w:rPr>
                <w:sz w:val="24"/>
                <w:szCs w:val="24"/>
                <w:cs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1AE32E1" w14:textId="77777777" w:rsidR="00A213A5" w:rsidRPr="00053978" w:rsidRDefault="00A213A5" w:rsidP="00A213A5">
            <w:pPr>
              <w:ind w:left="-111" w:right="-102"/>
              <w:jc w:val="center"/>
              <w:rPr>
                <w:sz w:val="32"/>
                <w:szCs w:val="32"/>
                <w:cs/>
              </w:rPr>
            </w:pPr>
          </w:p>
        </w:tc>
      </w:tr>
      <w:tr w:rsidR="00A213A5" w:rsidRPr="00053978" w14:paraId="6A9F7773" w14:textId="77777777" w:rsidTr="00830E80">
        <w:trPr>
          <w:trHeight w:val="70"/>
        </w:trPr>
        <w:tc>
          <w:tcPr>
            <w:tcW w:w="4405" w:type="dxa"/>
            <w:tcBorders>
              <w:top w:val="nil"/>
              <w:bottom w:val="nil"/>
            </w:tcBorders>
          </w:tcPr>
          <w:p w14:paraId="2AE0A3C7" w14:textId="77777777" w:rsidR="00A213A5" w:rsidRPr="00053978" w:rsidRDefault="00A213A5" w:rsidP="00A213A5">
            <w:pPr>
              <w:ind w:right="-13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- งบประมาณวิจัยทุนภายนอก (ล้านบาท)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6F7D832" w14:textId="77777777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D2DB3E7" w14:textId="77777777" w:rsidR="00A213A5" w:rsidRPr="00053978" w:rsidRDefault="00A213A5" w:rsidP="00A213A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145.96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D5B9889" w14:textId="77777777" w:rsidR="00A213A5" w:rsidRPr="00053978" w:rsidRDefault="00A213A5" w:rsidP="00A213A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104.71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DF77DBD" w14:textId="77777777" w:rsidR="00A213A5" w:rsidRPr="00053978" w:rsidRDefault="00A213A5" w:rsidP="00A213A5">
            <w:pPr>
              <w:ind w:left="-111" w:right="-102"/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82.91</w:t>
            </w:r>
          </w:p>
        </w:tc>
      </w:tr>
      <w:tr w:rsidR="00A213A5" w:rsidRPr="00053978" w14:paraId="091A37ED" w14:textId="77777777" w:rsidTr="00830E80">
        <w:trPr>
          <w:trHeight w:val="70"/>
        </w:trPr>
        <w:tc>
          <w:tcPr>
            <w:tcW w:w="4405" w:type="dxa"/>
            <w:tcBorders>
              <w:top w:val="nil"/>
              <w:bottom w:val="single" w:sz="4" w:space="0" w:color="auto"/>
            </w:tcBorders>
          </w:tcPr>
          <w:p w14:paraId="5507E129" w14:textId="77777777" w:rsidR="00A213A5" w:rsidRPr="00053978" w:rsidRDefault="00A213A5" w:rsidP="00A213A5">
            <w:pPr>
              <w:ind w:right="-13"/>
              <w:rPr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2A55C9E6" w14:textId="77777777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single" w:sz="4" w:space="0" w:color="auto"/>
            </w:tcBorders>
          </w:tcPr>
          <w:p w14:paraId="05FEECD3" w14:textId="5A629CEC" w:rsidR="00A213A5" w:rsidRPr="00053978" w:rsidRDefault="00A018F5" w:rsidP="00A018F5">
            <w:pPr>
              <w:ind w:left="-21" w:right="-105" w:hanging="90"/>
              <w:jc w:val="center"/>
              <w:rPr>
                <w:spacing w:val="-6"/>
                <w:sz w:val="24"/>
                <w:szCs w:val="24"/>
              </w:rPr>
            </w:pPr>
            <w:r w:rsidRPr="00053978">
              <w:rPr>
                <w:sz w:val="24"/>
                <w:szCs w:val="24"/>
                <w:cs/>
              </w:rPr>
              <w:t>(</w:t>
            </w:r>
            <w:r w:rsidR="00A213A5" w:rsidRPr="00053978">
              <w:rPr>
                <w:sz w:val="24"/>
                <w:szCs w:val="24"/>
                <w:cs/>
              </w:rPr>
              <w:t>เฉลี่ย 3 ปี (60-62) เท่ากับ 127.40</w:t>
            </w:r>
            <w:r w:rsidRPr="00053978">
              <w:rPr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1FCFFC99" w14:textId="77777777" w:rsidR="00A213A5" w:rsidRPr="00053978" w:rsidRDefault="00A213A5" w:rsidP="00A213A5">
            <w:pPr>
              <w:ind w:left="-111" w:right="-102"/>
              <w:jc w:val="center"/>
              <w:rPr>
                <w:spacing w:val="-6"/>
                <w:sz w:val="32"/>
                <w:szCs w:val="32"/>
                <w:cs/>
              </w:rPr>
            </w:pPr>
          </w:p>
        </w:tc>
      </w:tr>
      <w:tr w:rsidR="00A213A5" w:rsidRPr="00053978" w14:paraId="79204110" w14:textId="77777777" w:rsidTr="00830E80">
        <w:trPr>
          <w:trHeight w:val="70"/>
        </w:trPr>
        <w:tc>
          <w:tcPr>
            <w:tcW w:w="4405" w:type="dxa"/>
            <w:tcBorders>
              <w:top w:val="single" w:sz="4" w:space="0" w:color="auto"/>
              <w:bottom w:val="nil"/>
            </w:tcBorders>
          </w:tcPr>
          <w:p w14:paraId="02B67509" w14:textId="77777777" w:rsidR="00A213A5" w:rsidRPr="00053978" w:rsidRDefault="00A213A5" w:rsidP="00A213A5">
            <w:pPr>
              <w:ind w:right="-13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lastRenderedPageBreak/>
              <w:t>4.  จำนวนเงินวิจัยต่ออาจารย์และนักวิจัยประจำด้านวิทยาศาสตร์และเทคโนโลยี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2CB49038" w14:textId="77777777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190,000</w:t>
            </w:r>
          </w:p>
          <w:p w14:paraId="260D85CC" w14:textId="77777777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บาท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6FD2983B" w14:textId="77777777" w:rsidR="00A213A5" w:rsidRPr="00053978" w:rsidRDefault="00A213A5" w:rsidP="00A213A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</w:rPr>
              <w:t>448,920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7D270751" w14:textId="77777777" w:rsidR="00A213A5" w:rsidRPr="00053978" w:rsidRDefault="00A213A5" w:rsidP="00A213A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</w:rPr>
              <w:t>391</w:t>
            </w:r>
            <w:r w:rsidRPr="00053978">
              <w:rPr>
                <w:spacing w:val="-6"/>
                <w:sz w:val="32"/>
                <w:szCs w:val="32"/>
                <w:cs/>
              </w:rPr>
              <w:t>,</w:t>
            </w:r>
            <w:r w:rsidRPr="00053978">
              <w:rPr>
                <w:spacing w:val="-6"/>
                <w:sz w:val="32"/>
                <w:szCs w:val="32"/>
              </w:rPr>
              <w:t>972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5D50A03E" w14:textId="77777777" w:rsidR="00A213A5" w:rsidRPr="00053978" w:rsidRDefault="00A213A5" w:rsidP="00A213A5">
            <w:pPr>
              <w:ind w:left="-111" w:right="-102"/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295,685</w:t>
            </w:r>
          </w:p>
        </w:tc>
      </w:tr>
      <w:tr w:rsidR="00A213A5" w:rsidRPr="00053978" w14:paraId="7C49493A" w14:textId="77777777" w:rsidTr="000F419A">
        <w:trPr>
          <w:trHeight w:val="70"/>
        </w:trPr>
        <w:tc>
          <w:tcPr>
            <w:tcW w:w="4405" w:type="dxa"/>
            <w:tcBorders>
              <w:top w:val="nil"/>
              <w:bottom w:val="single" w:sz="4" w:space="0" w:color="auto"/>
            </w:tcBorders>
          </w:tcPr>
          <w:p w14:paraId="656CFB25" w14:textId="77777777" w:rsidR="00A213A5" w:rsidRPr="00053978" w:rsidRDefault="00A213A5" w:rsidP="00A213A5">
            <w:pPr>
              <w:ind w:right="-13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5.  จำนวนเงินวิจัยต่ออาจารย์และนักวิจัยประจำด้านมนุษยศาสตร์และสังคมศาสตร์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20EBAFDB" w14:textId="77777777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70,000</w:t>
            </w:r>
          </w:p>
          <w:p w14:paraId="0CC6303D" w14:textId="77777777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บาท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2A35592C" w14:textId="77777777" w:rsidR="00A213A5" w:rsidRPr="00053978" w:rsidRDefault="00A213A5" w:rsidP="00A213A5">
            <w:pPr>
              <w:jc w:val="center"/>
              <w:rPr>
                <w:spacing w:val="-6"/>
                <w:sz w:val="32"/>
                <w:szCs w:val="32"/>
              </w:rPr>
            </w:pPr>
            <w:r w:rsidRPr="00053978">
              <w:rPr>
                <w:sz w:val="32"/>
                <w:szCs w:val="32"/>
              </w:rPr>
              <w:t>88,950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5BAAABA0" w14:textId="77777777" w:rsidR="00A213A5" w:rsidRPr="00053978" w:rsidRDefault="00A213A5" w:rsidP="00A213A5">
            <w:pPr>
              <w:jc w:val="center"/>
              <w:rPr>
                <w:spacing w:val="-6"/>
                <w:sz w:val="32"/>
                <w:szCs w:val="32"/>
              </w:rPr>
            </w:pPr>
            <w:r w:rsidRPr="00053978">
              <w:rPr>
                <w:sz w:val="32"/>
                <w:szCs w:val="32"/>
              </w:rPr>
              <w:t>185,321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3D86ED45" w14:textId="77777777" w:rsidR="00A213A5" w:rsidRPr="00053978" w:rsidRDefault="00A213A5" w:rsidP="00A213A5">
            <w:pPr>
              <w:ind w:left="-111" w:right="-102"/>
              <w:jc w:val="center"/>
              <w:rPr>
                <w:spacing w:val="-6"/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89,539</w:t>
            </w:r>
          </w:p>
        </w:tc>
      </w:tr>
      <w:tr w:rsidR="00A213A5" w:rsidRPr="00053978" w14:paraId="1E7C326F" w14:textId="77777777" w:rsidTr="004964E3">
        <w:trPr>
          <w:trHeight w:val="70"/>
        </w:trPr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31D8BD" w14:textId="0F9E6B83" w:rsidR="00A213A5" w:rsidRPr="00053978" w:rsidRDefault="00A213A5" w:rsidP="00A213A5">
            <w:pPr>
              <w:rPr>
                <w:spacing w:val="-4"/>
                <w:sz w:val="32"/>
                <w:szCs w:val="32"/>
                <w:u w:val="single"/>
              </w:rPr>
            </w:pPr>
            <w:r w:rsidRPr="00053978">
              <w:rPr>
                <w:sz w:val="32"/>
                <w:szCs w:val="32"/>
                <w:u w:val="single"/>
                <w:cs/>
              </w:rPr>
              <w:t>การวิเคราะห์ผลการดำเนินงาน</w:t>
            </w:r>
          </w:p>
          <w:p w14:paraId="75D138D4" w14:textId="143C90C1" w:rsidR="00A213A5" w:rsidRPr="00053978" w:rsidRDefault="00A213A5" w:rsidP="00A213A5">
            <w:pPr>
              <w:rPr>
                <w:sz w:val="32"/>
                <w:szCs w:val="32"/>
                <w:cs/>
              </w:rPr>
            </w:pPr>
            <w:r w:rsidRPr="00BF4E17">
              <w:rPr>
                <w:b/>
                <w:bCs/>
                <w:spacing w:val="-4"/>
                <w:sz w:val="32"/>
                <w:szCs w:val="32"/>
                <w:cs/>
              </w:rPr>
              <w:t>1.  ด้านความสอดคล้องของโครงการกับยุทธศาสตร์ของมหาวิทยาลัย</w:t>
            </w:r>
            <w:r w:rsidRPr="00053978">
              <w:rPr>
                <w:spacing w:val="-4"/>
                <w:sz w:val="32"/>
                <w:szCs w:val="32"/>
                <w:cs/>
              </w:rPr>
              <w:t xml:space="preserve"> ระหว่างปีงบประมาณ พ.ศ. 2561-2563 </w:t>
            </w:r>
            <w:r w:rsidR="00EF42C2" w:rsidRPr="00053978">
              <w:rPr>
                <w:spacing w:val="-4"/>
                <w:sz w:val="32"/>
                <w:szCs w:val="32"/>
                <w:cs/>
              </w:rPr>
              <w:t xml:space="preserve">พบว่า </w:t>
            </w:r>
            <w:r w:rsidRPr="00053978">
              <w:rPr>
                <w:spacing w:val="-4"/>
                <w:sz w:val="32"/>
                <w:szCs w:val="32"/>
                <w:cs/>
              </w:rPr>
              <w:t>นักวิจัยของมหาวิทยาลัย</w:t>
            </w:r>
            <w:r w:rsidR="00EF42C2" w:rsidRPr="00053978">
              <w:rPr>
                <w:spacing w:val="-4"/>
                <w:sz w:val="32"/>
                <w:szCs w:val="32"/>
                <w:cs/>
              </w:rPr>
              <w:t xml:space="preserve"> (1) </w:t>
            </w:r>
            <w:r w:rsidRPr="00053978">
              <w:rPr>
                <w:sz w:val="32"/>
                <w:szCs w:val="32"/>
                <w:cs/>
              </w:rPr>
              <w:t xml:space="preserve">ดำเนินโครงการสอดคล้องกับยุทธศาสตร์การวิจัยของมหาวิทยาลัย คิดเป็นร้อยละ 85.44  92.64 และ 100.00 ตามลำดับ </w:t>
            </w:r>
            <w:r w:rsidRPr="00007956">
              <w:rPr>
                <w:sz w:val="32"/>
                <w:szCs w:val="32"/>
                <w:cs/>
              </w:rPr>
              <w:t>โดยเมื่อพิจารณารายละเอียดของโครงการวิจัย ในปีงบประมาณ พ.ศ. 2563 พบว่า ส่วนใหญ่เป็นการวิจัยและนวัตกรรมเพื่อยกระดับเศรษฐกิจที่มีเกษตรเป็นรากฐาน ร้อยละ 73.96 รองลงมาเป็นการวิจัยและนวัตกรรมด้านพลังงาน ทรัพยากรธรรมชาติ และสิ่งแวดล้อม ร้อยละ 16.67</w:t>
            </w:r>
            <w:r w:rsidRPr="00053978">
              <w:rPr>
                <w:sz w:val="32"/>
                <w:szCs w:val="32"/>
                <w:cs/>
              </w:rPr>
              <w:t xml:space="preserve"> </w:t>
            </w:r>
            <w:r w:rsidR="00EF42C2" w:rsidRPr="00053978">
              <w:rPr>
                <w:sz w:val="32"/>
                <w:szCs w:val="32"/>
                <w:cs/>
              </w:rPr>
              <w:t xml:space="preserve">(อ้างอิง : </w:t>
            </w:r>
            <w:hyperlink r:id="rId17" w:history="1">
              <w:r w:rsidR="00EF42C2" w:rsidRPr="00053978">
                <w:rPr>
                  <w:rStyle w:val="a5"/>
                  <w:sz w:val="32"/>
                  <w:szCs w:val="32"/>
                  <w:cs/>
                </w:rPr>
                <w:t>ส</w:t>
              </w:r>
              <w:r w:rsidR="00A6544C">
                <w:rPr>
                  <w:rStyle w:val="a5"/>
                  <w:sz w:val="32"/>
                  <w:szCs w:val="32"/>
                  <w:cs/>
                </w:rPr>
                <w:t>รุปข้อมูลโครงการวิจัย</w:t>
              </w:r>
              <w:r w:rsidR="00A6544C">
                <w:rPr>
                  <w:rStyle w:val="a5"/>
                  <w:rFonts w:hint="cs"/>
                  <w:sz w:val="32"/>
                  <w:szCs w:val="32"/>
                  <w:cs/>
                </w:rPr>
                <w:t>ตาม</w:t>
              </w:r>
              <w:r w:rsidR="00EF42C2" w:rsidRPr="00053978">
                <w:rPr>
                  <w:rStyle w:val="a5"/>
                  <w:sz w:val="32"/>
                  <w:szCs w:val="32"/>
                  <w:cs/>
                </w:rPr>
                <w:t>ยุทธศาสตร์การวิจัยของมหาวิทยาลัย ปีงบประมาณ พ.ศ. 2561-2563</w:t>
              </w:r>
            </w:hyperlink>
            <w:r w:rsidR="00EF42C2" w:rsidRPr="00053978">
              <w:rPr>
                <w:rStyle w:val="a5"/>
                <w:color w:val="auto"/>
                <w:sz w:val="32"/>
                <w:szCs w:val="32"/>
                <w:u w:val="none"/>
                <w:cs/>
              </w:rPr>
              <w:t>)</w:t>
            </w:r>
            <w:r w:rsidR="00EF42C2" w:rsidRPr="00053978">
              <w:rPr>
                <w:sz w:val="32"/>
                <w:szCs w:val="32"/>
                <w:cs/>
              </w:rPr>
              <w:t xml:space="preserve"> (2) ดำเนินโครงการ</w:t>
            </w:r>
            <w:r w:rsidRPr="00053978">
              <w:rPr>
                <w:sz w:val="32"/>
                <w:szCs w:val="32"/>
                <w:cs/>
              </w:rPr>
              <w:t xml:space="preserve">สอดคล้องกับยุทธศาสตร์ </w:t>
            </w:r>
            <w:r w:rsidRPr="00053978">
              <w:rPr>
                <w:sz w:val="32"/>
                <w:szCs w:val="32"/>
              </w:rPr>
              <w:t>GO Eco U</w:t>
            </w:r>
            <w:r w:rsidRPr="00053978">
              <w:rPr>
                <w:sz w:val="32"/>
                <w:szCs w:val="32"/>
                <w:cs/>
              </w:rPr>
              <w:t xml:space="preserve">.  คิดเป็นร้อยละ 68.58  55.04  และ 72.78 ตามลำดับ </w:t>
            </w:r>
            <w:r w:rsidRPr="00007956">
              <w:rPr>
                <w:sz w:val="32"/>
                <w:szCs w:val="32"/>
                <w:cs/>
              </w:rPr>
              <w:t xml:space="preserve">โดยเมื่อพิจารณารายละเอียดของโครงการวิจัย ในปีงบประมาณ พ.ศ. 2563 พบว่า ส่วนใหญ่เป็นการดำเนินโครงการวิจัยด้าน </w:t>
            </w:r>
            <w:r w:rsidRPr="00007956">
              <w:rPr>
                <w:sz w:val="32"/>
                <w:szCs w:val="32"/>
              </w:rPr>
              <w:t xml:space="preserve">Green </w:t>
            </w:r>
            <w:r w:rsidRPr="00007956">
              <w:rPr>
                <w:sz w:val="32"/>
                <w:szCs w:val="32"/>
                <w:cs/>
              </w:rPr>
              <w:t xml:space="preserve">ร้อยละ 47.93 รองลงมาเป็นการดำเนินโครงการวิจัยด้าน </w:t>
            </w:r>
            <w:r w:rsidRPr="00007956">
              <w:rPr>
                <w:sz w:val="32"/>
                <w:szCs w:val="32"/>
              </w:rPr>
              <w:t xml:space="preserve">Eco </w:t>
            </w:r>
            <w:r w:rsidRPr="00007956">
              <w:rPr>
                <w:sz w:val="32"/>
                <w:szCs w:val="32"/>
                <w:cs/>
              </w:rPr>
              <w:t xml:space="preserve">ร้อยละ 22.49 </w:t>
            </w:r>
            <w:r w:rsidRPr="00053978">
              <w:rPr>
                <w:sz w:val="32"/>
                <w:szCs w:val="32"/>
                <w:cs/>
              </w:rPr>
              <w:t xml:space="preserve">(2) </w:t>
            </w:r>
            <w:hyperlink r:id="rId18" w:history="1">
              <w:r w:rsidRPr="00053978">
                <w:rPr>
                  <w:rStyle w:val="a5"/>
                  <w:sz w:val="32"/>
                  <w:szCs w:val="32"/>
                  <w:cs/>
                </w:rPr>
                <w:t>สรุปข้อมูลโครงการวิจัย</w:t>
              </w:r>
              <w:r w:rsidR="00A6544C">
                <w:rPr>
                  <w:rStyle w:val="a5"/>
                  <w:rFonts w:hint="cs"/>
                  <w:sz w:val="32"/>
                  <w:szCs w:val="32"/>
                  <w:cs/>
                </w:rPr>
                <w:t>ตาม</w:t>
              </w:r>
              <w:r w:rsidRPr="00053978">
                <w:rPr>
                  <w:rStyle w:val="a5"/>
                  <w:sz w:val="32"/>
                  <w:szCs w:val="32"/>
                  <w:cs/>
                </w:rPr>
                <w:t xml:space="preserve">ยุทธศาสตร์การพัฒนามหาวิทยาลัย </w:t>
              </w:r>
              <w:r w:rsidRPr="00053978">
                <w:rPr>
                  <w:rStyle w:val="a5"/>
                  <w:sz w:val="32"/>
                  <w:szCs w:val="32"/>
                </w:rPr>
                <w:t>GO Eco U</w:t>
              </w:r>
              <w:r w:rsidRPr="00053978">
                <w:rPr>
                  <w:rStyle w:val="a5"/>
                  <w:sz w:val="32"/>
                  <w:szCs w:val="32"/>
                  <w:cs/>
                </w:rPr>
                <w:t>. ปีงบประมาณ พ.ศ. 2561-2563</w:t>
              </w:r>
            </w:hyperlink>
            <w:r w:rsidRPr="00053978">
              <w:rPr>
                <w:sz w:val="32"/>
                <w:szCs w:val="32"/>
                <w:cs/>
              </w:rPr>
              <w:t>)</w:t>
            </w:r>
          </w:p>
          <w:p w14:paraId="3BE0C0D1" w14:textId="22D2C0D7" w:rsidR="00A213A5" w:rsidRPr="00053978" w:rsidRDefault="00A213A5" w:rsidP="00BF4E17">
            <w:pPr>
              <w:tabs>
                <w:tab w:val="left" w:pos="1080"/>
                <w:tab w:val="left" w:pos="1800"/>
              </w:tabs>
              <w:jc w:val="thaiDistribute"/>
              <w:rPr>
                <w:sz w:val="32"/>
                <w:szCs w:val="32"/>
              </w:rPr>
            </w:pPr>
            <w:r w:rsidRPr="00BF4E17">
              <w:rPr>
                <w:b/>
                <w:bCs/>
                <w:sz w:val="32"/>
                <w:szCs w:val="32"/>
                <w:cs/>
              </w:rPr>
              <w:t>2.  ด้านงบประมาณวิจัย</w:t>
            </w:r>
            <w:r w:rsidR="00EF42C2" w:rsidRPr="00053978">
              <w:rPr>
                <w:sz w:val="32"/>
                <w:szCs w:val="32"/>
                <w:cs/>
              </w:rPr>
              <w:t xml:space="preserve"> พบว่า </w:t>
            </w:r>
            <w:r w:rsidRPr="00053978">
              <w:rPr>
                <w:sz w:val="32"/>
                <w:szCs w:val="32"/>
                <w:cs/>
              </w:rPr>
              <w:t>มหาวิทยาลัยได้รับงบประมาณวิจัยประจำปีและงบประมาณวิจัยจากแหล่งทุนภายนอก ระหว่างปีงบประมาณ พ.ศ. 2561-2563 เท่ากับ 183.59  183.71  และ 138.37 ล้านบาท ตามลำดับ โดยเมื่อพิจารณารายละเอียดของงบประมาณวิจัยในปีงบประมาณ พ.ศ. 2563 พบว่า มหาวิทยาลัยได้รับงบประมาณวิจัยจากเงินอุดหนุน</w:t>
            </w:r>
            <w:r w:rsidR="001011D2">
              <w:rPr>
                <w:rFonts w:hint="cs"/>
                <w:sz w:val="32"/>
                <w:szCs w:val="32"/>
                <w:cs/>
              </w:rPr>
              <w:t>เพื่อการพัฒนาวิทยาศาสตร์ วิจัยและนวัตกรรม จากกองทุนส่งเสริม ววน.</w:t>
            </w:r>
            <w:r w:rsidRPr="00053978">
              <w:rPr>
                <w:sz w:val="32"/>
                <w:szCs w:val="32"/>
                <w:cs/>
              </w:rPr>
              <w:t xml:space="preserve"> เพิ่มขึ้นร้อยละ 9.71 และได้รับงบประมาณวิจัยจากแหล่งทุนภายนอกลดลงร้อยละ 34.92 ทำให้งบประมาณวิจัยของมหาวิทยาลัยในภาพรวมลดลง ร้อยละ 22.24 เมื่อเปรียบเทียบกับงบประมาณวิจัยเฉลี่ยระหว่างปี 2560-2562)</w:t>
            </w:r>
            <w:r w:rsidRPr="00053978">
              <w:rPr>
                <w:spacing w:val="-4"/>
                <w:sz w:val="32"/>
                <w:szCs w:val="32"/>
                <w:cs/>
              </w:rPr>
              <w:t xml:space="preserve"> (อ้างอิง : </w:t>
            </w:r>
            <w:hyperlink r:id="rId19" w:history="1">
              <w:r w:rsidRPr="00053978">
                <w:rPr>
                  <w:rStyle w:val="a5"/>
                  <w:spacing w:val="-4"/>
                  <w:sz w:val="32"/>
                  <w:szCs w:val="32"/>
                  <w:cs/>
                </w:rPr>
                <w:t>สรุปข้อมูลงบประมาณวิจัย ประจำปีงบประมาณ พ.ศ. 2560-2563</w:t>
              </w:r>
            </w:hyperlink>
            <w:r w:rsidRPr="00053978">
              <w:rPr>
                <w:spacing w:val="-4"/>
                <w:sz w:val="32"/>
                <w:szCs w:val="32"/>
                <w:cs/>
              </w:rPr>
              <w:t>) ส่งผลให้</w:t>
            </w:r>
            <w:r w:rsidRPr="00053978">
              <w:rPr>
                <w:sz w:val="32"/>
                <w:szCs w:val="32"/>
                <w:cs/>
              </w:rPr>
              <w:t xml:space="preserve">งบประมาณวิจัยต่ออาจารย์และนักวิจัยประจำในสาขาวิทยาศาสตร์และเทคโนโลยี ลดลงร้อยละ 18.07 และในสาขามนุษยศาสตร์และสังคมศาสตร์ ลดลงร้อยละ 23.72 เมื่อเปรียบเทียบกับงบประมาณต่ออาจารย์และนักวิจัยฯ เฉลี่ยปี 2560-2562 </w:t>
            </w:r>
            <w:r w:rsidRPr="00053978">
              <w:rPr>
                <w:spacing w:val="-4"/>
                <w:sz w:val="32"/>
                <w:szCs w:val="32"/>
                <w:cs/>
              </w:rPr>
              <w:t xml:space="preserve">ในแต่ละสาขา (อ้างอิง : </w:t>
            </w:r>
            <w:hyperlink r:id="rId20" w:history="1">
              <w:r w:rsidRPr="00053978">
                <w:rPr>
                  <w:rStyle w:val="a5"/>
                  <w:spacing w:val="-4"/>
                  <w:sz w:val="32"/>
                  <w:szCs w:val="32"/>
                  <w:cs/>
                </w:rPr>
                <w:t>สรุปข้อมูลงบประมาณวิจัยต่ออาจารย์และนักวิจัย ประจำปีงบประมาณ พ.ศ. 2560-2563</w:t>
              </w:r>
            </w:hyperlink>
            <w:r w:rsidRPr="00053978">
              <w:rPr>
                <w:spacing w:val="-4"/>
                <w:sz w:val="32"/>
                <w:szCs w:val="32"/>
                <w:cs/>
              </w:rPr>
              <w:t>)</w:t>
            </w:r>
            <w:r w:rsidRPr="00053978">
              <w:rPr>
                <w:sz w:val="32"/>
                <w:szCs w:val="32"/>
                <w:cs/>
              </w:rPr>
              <w:t xml:space="preserve"> เป็นผลจาก (1) นโยบาย/รูปแบบ/ทิศทางการสนับสนุนทุนวิจัยของประเทศมีความปรับเปลี่ยน โดยกำหนดเป็น 4 </w:t>
            </w:r>
            <w:r w:rsidRPr="00053978">
              <w:rPr>
                <w:sz w:val="32"/>
                <w:szCs w:val="32"/>
              </w:rPr>
              <w:t xml:space="preserve">Platforms </w:t>
            </w:r>
            <w:r w:rsidRPr="00053978">
              <w:rPr>
                <w:sz w:val="32"/>
                <w:szCs w:val="32"/>
                <w:cs/>
              </w:rPr>
              <w:t xml:space="preserve">16 </w:t>
            </w:r>
            <w:r w:rsidRPr="00053978">
              <w:rPr>
                <w:sz w:val="32"/>
                <w:szCs w:val="32"/>
              </w:rPr>
              <w:t>Programs</w:t>
            </w:r>
            <w:r w:rsidRPr="00053978">
              <w:rPr>
                <w:sz w:val="32"/>
                <w:szCs w:val="32"/>
                <w:cs/>
              </w:rPr>
              <w:t xml:space="preserve"> (2) แหล่งทุนระดับประเทศปรับเปลี่ยนสถานะและบทบาท เช่น หน่วยงานที่ดูแล</w:t>
            </w:r>
            <w:r w:rsidRPr="00053978">
              <w:rPr>
                <w:sz w:val="32"/>
                <w:szCs w:val="32"/>
                <w:cs/>
              </w:rPr>
              <w:lastRenderedPageBreak/>
              <w:t>ระบบวิจัยของประเทศปรับเปลี่ยนจาก วช. เป็น สกสว. โดย วช. ปรับเปลี่ยนหน้าที่เป็นหน่วยบริหารและจัดการทุน (</w:t>
            </w:r>
            <w:r w:rsidRPr="00053978">
              <w:rPr>
                <w:sz w:val="32"/>
                <w:szCs w:val="32"/>
              </w:rPr>
              <w:t>PMU</w:t>
            </w:r>
            <w:r w:rsidRPr="00053978">
              <w:rPr>
                <w:sz w:val="32"/>
                <w:szCs w:val="32"/>
                <w:cs/>
              </w:rPr>
              <w:t>)</w:t>
            </w:r>
          </w:p>
          <w:p w14:paraId="3851DF1A" w14:textId="3C867322" w:rsidR="00A213A5" w:rsidRPr="00053978" w:rsidRDefault="00A213A5" w:rsidP="00A213A5">
            <w:pPr>
              <w:tabs>
                <w:tab w:val="left" w:pos="1080"/>
                <w:tab w:val="left" w:pos="1800"/>
              </w:tabs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u w:val="single"/>
                <w:cs/>
              </w:rPr>
              <w:t>การปรับปรุงและพัฒนา</w:t>
            </w:r>
          </w:p>
          <w:p w14:paraId="5240E41E" w14:textId="54441643" w:rsidR="00477911" w:rsidRPr="00053978" w:rsidRDefault="00D43A27" w:rsidP="008B30B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  มหาวิทยาลัยได้ดำเนินการ</w:t>
            </w:r>
            <w:r w:rsidR="007A01C4" w:rsidRPr="00053978">
              <w:rPr>
                <w:sz w:val="32"/>
                <w:szCs w:val="32"/>
                <w:cs/>
              </w:rPr>
              <w:t>พัฒนาโจทย์วิจัยเชิงบูรณาการและโครงการวิจัยร่มใหญ่เพื่อแสวงหา</w:t>
            </w:r>
            <w:r w:rsidR="001A7494">
              <w:rPr>
                <w:rFonts w:hint="cs"/>
                <w:sz w:val="32"/>
                <w:szCs w:val="32"/>
                <w:cs/>
              </w:rPr>
              <w:t>งบประมาณวิจัยจาก</w:t>
            </w:r>
            <w:r w:rsidR="007A01C4" w:rsidRPr="00053978">
              <w:rPr>
                <w:sz w:val="32"/>
                <w:szCs w:val="32"/>
                <w:cs/>
              </w:rPr>
              <w:t>แหล่งทุนภายนอกเชิงรุก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="007A01C4">
              <w:rPr>
                <w:rFonts w:hint="cs"/>
                <w:sz w:val="32"/>
                <w:szCs w:val="32"/>
                <w:cs/>
              </w:rPr>
              <w:t xml:space="preserve">(อ้างอิง </w:t>
            </w:r>
            <w:r w:rsidR="007A01C4">
              <w:rPr>
                <w:sz w:val="32"/>
                <w:szCs w:val="32"/>
                <w:cs/>
              </w:rPr>
              <w:t xml:space="preserve">: </w:t>
            </w:r>
            <w:hyperlink r:id="rId21" w:history="1">
              <w:r w:rsidR="007A01C4" w:rsidRPr="00256122">
                <w:rPr>
                  <w:rStyle w:val="a5"/>
                  <w:rFonts w:hint="cs"/>
                  <w:sz w:val="32"/>
                  <w:szCs w:val="32"/>
                  <w:cs/>
                </w:rPr>
                <w:t>กระบวนการพัฒนาข้อเสนอโครงการเชิงรุก</w:t>
              </w:r>
            </w:hyperlink>
            <w:r>
              <w:rPr>
                <w:rFonts w:hint="cs"/>
                <w:sz w:val="32"/>
                <w:szCs w:val="32"/>
                <w:cs/>
              </w:rPr>
              <w:t xml:space="preserve">) </w:t>
            </w:r>
            <w:r w:rsidR="008B30B6">
              <w:rPr>
                <w:rFonts w:hint="cs"/>
                <w:sz w:val="32"/>
                <w:szCs w:val="32"/>
                <w:cs/>
              </w:rPr>
              <w:t xml:space="preserve">  </w:t>
            </w:r>
            <w:r w:rsidR="00783BE2">
              <w:rPr>
                <w:rFonts w:hint="cs"/>
                <w:sz w:val="32"/>
                <w:szCs w:val="32"/>
                <w:cs/>
              </w:rPr>
              <w:t xml:space="preserve">ให้ความสำคัญกับการทำงานวิจัยร่วมกับภาคเอกชนมากขึ้น โดยเฉพาะงานวิจัยด้านกัญชาและกัญชง </w:t>
            </w:r>
            <w:r w:rsidR="008B30B6">
              <w:rPr>
                <w:rFonts w:hint="cs"/>
                <w:sz w:val="32"/>
                <w:szCs w:val="32"/>
                <w:cs/>
              </w:rPr>
              <w:t xml:space="preserve"> </w:t>
            </w:r>
            <w:r w:rsidR="001A7494">
              <w:rPr>
                <w:rFonts w:hint="cs"/>
                <w:sz w:val="32"/>
                <w:szCs w:val="32"/>
                <w:cs/>
              </w:rPr>
              <w:t>เพื่อ</w:t>
            </w:r>
            <w:r w:rsidR="007A01C4">
              <w:rPr>
                <w:rFonts w:hint="cs"/>
                <w:sz w:val="32"/>
                <w:szCs w:val="32"/>
                <w:cs/>
              </w:rPr>
              <w:t>เป็นการ</w:t>
            </w:r>
            <w:r w:rsidR="00F916B3" w:rsidRPr="00053978">
              <w:rPr>
                <w:sz w:val="32"/>
                <w:szCs w:val="32"/>
                <w:cs/>
              </w:rPr>
              <w:t xml:space="preserve">ผลักดันให้อาจารย์และนักวิจัยประจำทำงานวิจัยมากยิ่งขึ้น โดยเฉพาะคณะ/สำนักที่มีร้อยละของอาจารย์และนักวิจัยประจำที่มีผลงานวิจัยฯ น้อยกว่าร้อยละ 30 (อ้างอิง : </w:t>
            </w:r>
            <w:hyperlink r:id="rId22" w:history="1">
              <w:r w:rsidR="00F916B3" w:rsidRPr="00053978">
                <w:rPr>
                  <w:rStyle w:val="a5"/>
                  <w:sz w:val="32"/>
                  <w:szCs w:val="32"/>
                  <w:cs/>
                </w:rPr>
                <w:t>สรุปข้อมูลอาจารย์และนักวิจัยประจำที่มีผลงานวิจัยจำแนกรายคณะ</w:t>
              </w:r>
            </w:hyperlink>
            <w:r w:rsidR="00F916B3" w:rsidRPr="00053978">
              <w:rPr>
                <w:sz w:val="32"/>
                <w:szCs w:val="32"/>
                <w:cs/>
              </w:rPr>
              <w:t>)</w:t>
            </w:r>
            <w:r w:rsidR="007A01C4">
              <w:rPr>
                <w:sz w:val="32"/>
                <w:szCs w:val="32"/>
                <w:cs/>
              </w:rPr>
              <w:t xml:space="preserve"> </w:t>
            </w:r>
            <w:r w:rsidR="007762D5">
              <w:rPr>
                <w:rFonts w:hint="cs"/>
                <w:sz w:val="32"/>
                <w:szCs w:val="32"/>
                <w:cs/>
              </w:rPr>
              <w:t>โดย</w:t>
            </w:r>
            <w:r w:rsidR="007762D5" w:rsidRPr="00053978">
              <w:rPr>
                <w:sz w:val="32"/>
                <w:szCs w:val="32"/>
                <w:cs/>
              </w:rPr>
              <w:t xml:space="preserve">มหาวิทยาลัยพัฒนาโครงการ/ชุดโครงการเพื่อเสนอของบประมาณจาก </w:t>
            </w:r>
            <w:proofErr w:type="spellStart"/>
            <w:r w:rsidR="007762D5" w:rsidRPr="00053978">
              <w:rPr>
                <w:sz w:val="32"/>
                <w:szCs w:val="32"/>
                <w:cs/>
              </w:rPr>
              <w:t>บพ</w:t>
            </w:r>
            <w:proofErr w:type="spellEnd"/>
            <w:r w:rsidR="007762D5" w:rsidRPr="00053978">
              <w:rPr>
                <w:sz w:val="32"/>
                <w:szCs w:val="32"/>
                <w:cs/>
              </w:rPr>
              <w:t>ข. ในปีงบประมาณ พ.ศ. 2564 จำนวน 231</w:t>
            </w:r>
            <w:r w:rsidR="007762D5" w:rsidRPr="00053978">
              <w:rPr>
                <w:sz w:val="32"/>
                <w:szCs w:val="32"/>
              </w:rPr>
              <w:t>,</w:t>
            </w:r>
            <w:r w:rsidR="007762D5" w:rsidRPr="00053978">
              <w:rPr>
                <w:sz w:val="32"/>
                <w:szCs w:val="32"/>
                <w:cs/>
              </w:rPr>
              <w:t>604</w:t>
            </w:r>
            <w:r w:rsidR="007762D5" w:rsidRPr="00053978">
              <w:rPr>
                <w:sz w:val="32"/>
                <w:szCs w:val="32"/>
              </w:rPr>
              <w:t>,</w:t>
            </w:r>
            <w:r w:rsidR="007762D5" w:rsidRPr="00053978">
              <w:rPr>
                <w:sz w:val="32"/>
                <w:szCs w:val="32"/>
                <w:cs/>
              </w:rPr>
              <w:t>846 บาท และพัฒนาชุดโครงการวิจัยเชิงบูรณาการเพื่อเสนอขอทุนจาก สวก. ปีงบประมาณ พ.ศ. 2565 จำนวน 192</w:t>
            </w:r>
            <w:r w:rsidR="007762D5" w:rsidRPr="00053978">
              <w:rPr>
                <w:sz w:val="32"/>
                <w:szCs w:val="32"/>
              </w:rPr>
              <w:t>,</w:t>
            </w:r>
            <w:r w:rsidR="007762D5" w:rsidRPr="00053978">
              <w:rPr>
                <w:sz w:val="32"/>
                <w:szCs w:val="32"/>
                <w:cs/>
              </w:rPr>
              <w:t>426</w:t>
            </w:r>
            <w:r w:rsidR="007762D5" w:rsidRPr="00053978">
              <w:rPr>
                <w:sz w:val="32"/>
                <w:szCs w:val="32"/>
              </w:rPr>
              <w:t>,</w:t>
            </w:r>
            <w:r w:rsidR="007762D5" w:rsidRPr="00053978">
              <w:rPr>
                <w:sz w:val="32"/>
                <w:szCs w:val="32"/>
                <w:cs/>
              </w:rPr>
              <w:t xml:space="preserve">513 บาท (อ้างอิง : </w:t>
            </w:r>
            <w:hyperlink r:id="rId23" w:history="1">
              <w:r w:rsidR="007762D5" w:rsidRPr="00053978">
                <w:rPr>
                  <w:rStyle w:val="a5"/>
                  <w:sz w:val="32"/>
                  <w:szCs w:val="32"/>
                  <w:cs/>
                </w:rPr>
                <w:t xml:space="preserve">โครงการ/ชุดโครงการเพื่อเสนอของบประมาณจาก </w:t>
              </w:r>
              <w:proofErr w:type="spellStart"/>
              <w:r w:rsidR="007762D5" w:rsidRPr="00053978">
                <w:rPr>
                  <w:rStyle w:val="a5"/>
                  <w:sz w:val="32"/>
                  <w:szCs w:val="32"/>
                  <w:cs/>
                </w:rPr>
                <w:t>บพ</w:t>
              </w:r>
              <w:proofErr w:type="spellEnd"/>
              <w:r w:rsidR="007762D5" w:rsidRPr="00053978">
                <w:rPr>
                  <w:rStyle w:val="a5"/>
                  <w:sz w:val="32"/>
                  <w:szCs w:val="32"/>
                  <w:cs/>
                </w:rPr>
                <w:t>ข.</w:t>
              </w:r>
            </w:hyperlink>
            <w:r w:rsidR="007762D5" w:rsidRPr="00053978">
              <w:rPr>
                <w:sz w:val="32"/>
                <w:szCs w:val="32"/>
                <w:cs/>
              </w:rPr>
              <w:t xml:space="preserve"> (2) </w:t>
            </w:r>
            <w:hyperlink r:id="rId24" w:history="1">
              <w:r w:rsidR="007762D5" w:rsidRPr="00053978">
                <w:rPr>
                  <w:rStyle w:val="a5"/>
                  <w:sz w:val="32"/>
                  <w:szCs w:val="32"/>
                  <w:cs/>
                </w:rPr>
                <w:t>ชุดโครงการวิจัยเชิงบูรณาการเสนอขอ สวก.</w:t>
              </w:r>
            </w:hyperlink>
            <w:r w:rsidR="007762D5" w:rsidRPr="00053978">
              <w:rPr>
                <w:sz w:val="32"/>
                <w:szCs w:val="32"/>
                <w:cs/>
              </w:rPr>
              <w:t>)</w:t>
            </w:r>
          </w:p>
        </w:tc>
      </w:tr>
      <w:tr w:rsidR="00A213A5" w:rsidRPr="00053978" w14:paraId="6F44202C" w14:textId="77777777" w:rsidTr="004964E3">
        <w:trPr>
          <w:trHeight w:val="70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0164B" w14:textId="00F29311" w:rsidR="00A213A5" w:rsidRPr="00053978" w:rsidRDefault="00A213A5" w:rsidP="00A213A5">
            <w:pPr>
              <w:tabs>
                <w:tab w:val="left" w:pos="1080"/>
                <w:tab w:val="left" w:pos="1800"/>
              </w:tabs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b/>
                <w:bCs/>
                <w:sz w:val="32"/>
                <w:szCs w:val="32"/>
                <w:cs/>
              </w:rPr>
              <w:lastRenderedPageBreak/>
              <w:t>ด้านการบริหารจัดการงานวิจัย</w:t>
            </w:r>
          </w:p>
        </w:tc>
      </w:tr>
      <w:tr w:rsidR="00A213A5" w:rsidRPr="00053978" w14:paraId="642AF1A5" w14:textId="77777777" w:rsidTr="002077EA"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0440F2C9" w14:textId="5AF84066" w:rsidR="00A213A5" w:rsidRPr="00053978" w:rsidRDefault="00A213A5" w:rsidP="00A213A5">
            <w:pPr>
              <w:ind w:right="-143"/>
              <w:rPr>
                <w:spacing w:val="-4"/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 xml:space="preserve">6.  ระดับความสำเร็จของการบริหารจัดการงานวิจัย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AAEB60D" w14:textId="0E5A4AAD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ระดับ 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B8AF0EF" w14:textId="45CFE319" w:rsidR="00A213A5" w:rsidRPr="00053978" w:rsidRDefault="00A213A5" w:rsidP="00A213A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C49BCFF" w14:textId="53480AF0" w:rsidR="00A213A5" w:rsidRPr="00053978" w:rsidRDefault="00A213A5" w:rsidP="00A213A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3E430A6" w14:textId="0DD87B0C" w:rsidR="00A213A5" w:rsidRPr="00053978" w:rsidRDefault="00A213A5" w:rsidP="00A213A5">
            <w:pPr>
              <w:ind w:left="-104" w:right="-102"/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5</w:t>
            </w:r>
          </w:p>
        </w:tc>
      </w:tr>
      <w:tr w:rsidR="00A213A5" w:rsidRPr="00053978" w14:paraId="64634165" w14:textId="77777777" w:rsidTr="00AB04E4">
        <w:trPr>
          <w:trHeight w:val="70"/>
        </w:trPr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28FD43" w14:textId="7E62CA47" w:rsidR="00A213A5" w:rsidRPr="00DC5DC7" w:rsidRDefault="00A213A5" w:rsidP="00A213A5">
            <w:pPr>
              <w:pStyle w:val="a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C5DC7">
              <w:rPr>
                <w:rFonts w:ascii="TH Niramit AS" w:hAnsi="TH Niramit AS" w:cs="TH Niramit AS"/>
                <w:sz w:val="32"/>
                <w:szCs w:val="32"/>
                <w:u w:val="single"/>
                <w:cs/>
              </w:rPr>
              <w:t>การวิเคราะห์ผลการดำเนินงาน</w:t>
            </w:r>
            <w:r w:rsidRPr="00DC5DC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D0FBA25" w14:textId="608E0C4D" w:rsidR="00A213A5" w:rsidRPr="00DC5DC7" w:rsidRDefault="00111DE1" w:rsidP="00F146C5">
            <w:pPr>
              <w:pStyle w:val="a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5DC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1.  </w:t>
            </w:r>
            <w:r w:rsidR="00181E96" w:rsidRPr="00DC5DC7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ด้านการพัฒนาระเบียบ</w:t>
            </w:r>
            <w:r w:rsidR="00595BB3" w:rsidRPr="00DC5DC7">
              <w:rPr>
                <w:rFonts w:ascii="TH Niramit AS" w:hAnsi="TH Niramit AS" w:cs="TH Niramit AS"/>
                <w:b/>
                <w:bCs/>
                <w:spacing w:val="-4"/>
                <w:sz w:val="32"/>
                <w:szCs w:val="32"/>
                <w:cs/>
              </w:rPr>
              <w:t>มหาวิทยาลัยแม่โจ้</w:t>
            </w:r>
            <w:r w:rsidR="00F916B3" w:rsidRPr="00DC5DC7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 xml:space="preserve"> </w:t>
            </w:r>
            <w:r w:rsidR="00595BB3" w:rsidRPr="00DC5DC7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ให้เอื้อต่อการวิจัย</w:t>
            </w:r>
            <w:r w:rsidR="00181E96" w:rsidRPr="00DC5DC7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 xml:space="preserve"> </w:t>
            </w:r>
            <w:r w:rsidR="00A213A5" w:rsidRPr="00DC5DC7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ได้ดำเนินการ</w:t>
            </w:r>
            <w:r w:rsidR="00554E1D" w:rsidRPr="00DC5DC7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 xml:space="preserve"> (1) </w:t>
            </w:r>
            <w:r w:rsidR="00A6544C">
              <w:rPr>
                <w:rFonts w:ascii="TH Niramit AS" w:hAnsi="TH Niramit AS" w:cs="TH Niramit AS" w:hint="cs"/>
                <w:sz w:val="32"/>
                <w:szCs w:val="32"/>
                <w:cs/>
              </w:rPr>
              <w:t>จัดทำข้อ</w:t>
            </w:r>
            <w:r w:rsidR="00595BB3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กำหนดและแนวทางการดำเนินงานของคณะกรรมการจริยธรรมการวิจัยในคน พ.ศ. 2563</w:t>
            </w:r>
            <w:r w:rsidR="00554E1D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(อ้างอิง : </w:t>
            </w:r>
            <w:hyperlink r:id="rId25" w:history="1">
              <w:r w:rsidR="009A5BB4" w:rsidRPr="00DC5DC7">
                <w:rPr>
                  <w:rStyle w:val="a5"/>
                  <w:rFonts w:ascii="TH Niramit AS" w:hAnsi="TH Niramit AS" w:cs="TH Niramit AS"/>
                  <w:sz w:val="32"/>
                  <w:szCs w:val="32"/>
                  <w:cs/>
                </w:rPr>
                <w:t xml:space="preserve">ระเบียบฯ </w:t>
              </w:r>
              <w:r w:rsidR="003361A4" w:rsidRPr="00DC5DC7">
                <w:rPr>
                  <w:rStyle w:val="a5"/>
                  <w:rFonts w:ascii="TH Niramit AS" w:hAnsi="TH Niramit AS" w:cs="TH Niramit AS"/>
                  <w:sz w:val="32"/>
                  <w:szCs w:val="32"/>
                  <w:cs/>
                </w:rPr>
                <w:t>ว่าด้วยข้อกำหนดและแนวทางการดำเนินงานของคณะกรรมการจริยธรรมการวิจัยในคน</w:t>
              </w:r>
            </w:hyperlink>
            <w:r w:rsidR="00554E1D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="00F146C5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="00554E1D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  <w:r w:rsidR="00F146C5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="00A213A5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จัดทำระเบียบ</w:t>
            </w:r>
            <w:r w:rsidR="00595BB3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ฯ ว่าด้วยการจัดซื้อ</w:t>
            </w:r>
            <w:r w:rsidR="00A213A5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จัดจ้างและการบริหารพัสดุเพื</w:t>
            </w:r>
            <w:r w:rsidR="00F146C5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่อการวิจัยและพัฒนา พ.ศ. 2563 เพื่อให้</w:t>
            </w:r>
            <w:r w:rsidR="00A213A5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เอื้อต่อการดำเนินงานวิจัยของนักวิจัย โดยกำหนดให้การจัดซื้อจัดจ้างวงเงินไม่เกิน 1 ล้านบาท นักวิจัยสามารถจัดซื้อจัดจ้างได้เองโดยไม่ต้องมีการขออนุมัติก่อน แต่ต้องเก็บหลักฐานการซื้อจ้างมาเพื่อเคลียร์ค่าใช้จ่าย ซึ่งเดิมการปฏิบัติตามระเบียบกระทรวงการคลัง ว่าด้วยการจัดซื้อจัดจ้างและการบริหารพัสดุภาครัฐ พ.ศ. 2560 โครงการวิจัยต้องขออนุมัติจัดซื้อจัดจ้างทุกรายการ โดยระเบียบได้รับความเห็นชอบจากสภามหาวิทยาลัยแม่โจ้ เมื่อวันที่ 20 กรกฎาคม 2563 (อ้างอิง : </w:t>
            </w:r>
            <w:hyperlink r:id="rId26" w:history="1">
              <w:r w:rsidR="00A213A5" w:rsidRPr="00DC5DC7">
                <w:rPr>
                  <w:rStyle w:val="a5"/>
                  <w:rFonts w:ascii="TH Niramit AS" w:hAnsi="TH Niramit AS" w:cs="TH Niramit AS"/>
                  <w:sz w:val="32"/>
                  <w:szCs w:val="32"/>
                  <w:cs/>
                </w:rPr>
                <w:t>ระเบียบ</w:t>
              </w:r>
              <w:r w:rsidR="003361A4" w:rsidRPr="00DC5DC7">
                <w:rPr>
                  <w:rStyle w:val="a5"/>
                  <w:rFonts w:ascii="TH Niramit AS" w:hAnsi="TH Niramit AS" w:cs="TH Niramit AS"/>
                  <w:sz w:val="32"/>
                  <w:szCs w:val="32"/>
                  <w:cs/>
                </w:rPr>
                <w:t>ฯ</w:t>
              </w:r>
              <w:r w:rsidR="00A213A5" w:rsidRPr="00DC5DC7">
                <w:rPr>
                  <w:rStyle w:val="a5"/>
                  <w:rFonts w:ascii="TH Niramit AS" w:hAnsi="TH Niramit AS" w:cs="TH Niramit AS"/>
                  <w:sz w:val="32"/>
                  <w:szCs w:val="32"/>
                  <w:cs/>
                </w:rPr>
                <w:t xml:space="preserve"> ว่าด้วยการจัดซื้อจัดจ้างและการบริหารพัสดุเพื่อการวิจัยและพัฒนา พ.ศ. 2563</w:t>
              </w:r>
            </w:hyperlink>
            <w:r w:rsidR="00A213A5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  <w:r w:rsidR="00F146C5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(2) </w:t>
            </w:r>
            <w:r w:rsidR="00A213A5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จัดทำกระบวนการ/ขั้นตอนการการจัดซื้อ/จ้างพัสดุเพื่อการวิจ</w:t>
            </w:r>
            <w:r w:rsidR="00F146C5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ัยและพัฒนาตามระเบียบมหาวิทยาลัย</w:t>
            </w:r>
            <w:r w:rsidR="00A213A5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แม่โจ้ ว่าด้วยการจัดซื้อจัดจ้างและการบริหารพัสดุเพื่อการวิจัยและพัฒนา พ.ศ. 2563 เพื่อให้การบริหารจัดการเกิดความชัดเจนและคล่องตัว จำนวน 6 กระบวนการ/ขั้นตอน (อ้างอิง : </w:t>
            </w:r>
            <w:hyperlink r:id="rId27" w:history="1">
              <w:r w:rsidR="00A213A5" w:rsidRPr="00DC5DC7">
                <w:rPr>
                  <w:rStyle w:val="a5"/>
                  <w:rFonts w:ascii="TH Niramit AS" w:hAnsi="TH Niramit AS" w:cs="TH Niramit AS"/>
                  <w:sz w:val="32"/>
                  <w:szCs w:val="32"/>
                  <w:cs/>
                </w:rPr>
                <w:t>กระบวนการ/ขั้นตอนการการจัดซื้อ/จ้างพัสดุเพื่อการวิจัยและพัฒนา</w:t>
              </w:r>
              <w:r w:rsidR="00A213A5" w:rsidRPr="00DC5DC7">
                <w:rPr>
                  <w:rStyle w:val="a5"/>
                  <w:rFonts w:ascii="TH Niramit AS" w:hAnsi="TH Niramit AS" w:cs="TH Niramit AS"/>
                  <w:sz w:val="32"/>
                  <w:szCs w:val="32"/>
                  <w:cs/>
                </w:rPr>
                <w:lastRenderedPageBreak/>
                <w:t>ตามระเบียบมหาวิทยาลัย แม่โจ้ ว่าด้วยการจัดซื้อจัดจ้างและการบริหารพัสดุเพื่อการวิจัยและพัฒนา พ.ศ. 2563</w:t>
              </w:r>
            </w:hyperlink>
            <w:r w:rsidR="00A213A5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14:paraId="5ADA8B97" w14:textId="4B131DBC" w:rsidR="00A213A5" w:rsidRPr="00DC5DC7" w:rsidRDefault="00A213A5" w:rsidP="00A213A5">
            <w:pPr>
              <w:rPr>
                <w:sz w:val="32"/>
                <w:szCs w:val="32"/>
              </w:rPr>
            </w:pPr>
            <w:r w:rsidRPr="00DC5DC7">
              <w:rPr>
                <w:sz w:val="32"/>
                <w:szCs w:val="32"/>
                <w:u w:val="single"/>
                <w:cs/>
              </w:rPr>
              <w:t>การปรับปรุงและพัฒนา</w:t>
            </w:r>
          </w:p>
          <w:p w14:paraId="5C3D9E5C" w14:textId="38AC6315" w:rsidR="00253F49" w:rsidRPr="00DC5DC7" w:rsidRDefault="008E66E4" w:rsidP="00CC017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มหาวิทยาลัยได้ดำเนินการ </w:t>
            </w:r>
            <w:r w:rsidR="00CC017E" w:rsidRPr="00DC5DC7">
              <w:rPr>
                <w:sz w:val="32"/>
                <w:szCs w:val="32"/>
                <w:cs/>
              </w:rPr>
              <w:t>1) จัดการความเสี่ยงเกี่ยวกับข้อผิดพลาดที่อาจเกิดขึ้นจาก</w:t>
            </w:r>
            <w:r w:rsidR="00232044">
              <w:rPr>
                <w:rFonts w:hint="cs"/>
                <w:sz w:val="32"/>
                <w:szCs w:val="32"/>
                <w:cs/>
              </w:rPr>
              <w:t>การ</w:t>
            </w:r>
            <w:r w:rsidR="00CC017E" w:rsidRPr="00DC5DC7">
              <w:rPr>
                <w:sz w:val="32"/>
                <w:szCs w:val="32"/>
                <w:cs/>
              </w:rPr>
              <w:t>บังคับใช้ระเบียบ</w:t>
            </w:r>
            <w:r w:rsidR="004F2595" w:rsidRPr="00DC5DC7">
              <w:rPr>
                <w:sz w:val="32"/>
                <w:szCs w:val="32"/>
                <w:cs/>
              </w:rPr>
              <w:t>ฯ</w:t>
            </w:r>
            <w:r w:rsidR="00CC017E" w:rsidRPr="00DC5DC7">
              <w:rPr>
                <w:sz w:val="32"/>
                <w:szCs w:val="32"/>
                <w:cs/>
              </w:rPr>
              <w:t xml:space="preserve"> ว่าด้วยการจัดซื้อจัดจ้างและการบริหารพัสดุเพื่อการวิจัยและพัฒนา พ.ศ. 2563 </w:t>
            </w:r>
            <w:r>
              <w:rPr>
                <w:rFonts w:hint="cs"/>
                <w:sz w:val="32"/>
                <w:szCs w:val="32"/>
                <w:cs/>
              </w:rPr>
              <w:t>ผ่าน</w:t>
            </w:r>
            <w:r w:rsidR="004F2595" w:rsidRPr="00DC5DC7">
              <w:rPr>
                <w:sz w:val="32"/>
                <w:szCs w:val="32"/>
                <w:cs/>
              </w:rPr>
              <w:t xml:space="preserve">กิจกรรมแลกเปลี่ยนเรียนรู้ </w:t>
            </w:r>
            <w:r>
              <w:rPr>
                <w:rFonts w:hint="cs"/>
                <w:sz w:val="32"/>
                <w:szCs w:val="32"/>
                <w:cs/>
              </w:rPr>
              <w:t>โดยได้เชิญ</w:t>
            </w:r>
            <w:r w:rsidR="00253F49" w:rsidRPr="00DC5DC7">
              <w:rPr>
                <w:sz w:val="32"/>
                <w:szCs w:val="32"/>
                <w:cs/>
              </w:rPr>
              <w:t>ผู้เกี่ยวข้อง</w:t>
            </w:r>
            <w:r w:rsidR="00740739" w:rsidRPr="00DC5DC7">
              <w:rPr>
                <w:sz w:val="32"/>
                <w:szCs w:val="32"/>
                <w:cs/>
              </w:rPr>
              <w:t xml:space="preserve"> (ผอ.กองคลัง ผอ.ตรวจสอบภายใน </w:t>
            </w:r>
            <w:r w:rsidR="00C005AC" w:rsidRPr="00DC5DC7">
              <w:rPr>
                <w:sz w:val="32"/>
                <w:szCs w:val="32"/>
                <w:cs/>
              </w:rPr>
              <w:t>และ</w:t>
            </w:r>
            <w:r w:rsidR="00740739" w:rsidRPr="00DC5DC7">
              <w:rPr>
                <w:sz w:val="32"/>
                <w:szCs w:val="32"/>
                <w:cs/>
              </w:rPr>
              <w:t xml:space="preserve">นักวิชาการพัสดุทุกคณะ/สำนัก) </w:t>
            </w:r>
            <w:r w:rsidR="00253F49" w:rsidRPr="00DC5DC7">
              <w:rPr>
                <w:sz w:val="32"/>
                <w:szCs w:val="32"/>
                <w:cs/>
              </w:rPr>
              <w:t xml:space="preserve">มาร่วมกันพิจารณาปรับปรุงกระบวนการ/ขั้นตอนการจัดซื้อจัดจ้างและการบริหารงานพัสดุเพื่อการวิจัยและพัฒนา พ.ศ. 2563 </w:t>
            </w:r>
            <w:r w:rsidR="00706F2D" w:rsidRPr="00DC5DC7">
              <w:rPr>
                <w:sz w:val="32"/>
                <w:szCs w:val="32"/>
                <w:cs/>
              </w:rPr>
              <w:t>ให้มีความชัดเจนคล่องตัวมากยิ่งขึ้น</w:t>
            </w:r>
            <w:r w:rsidR="00706F2D">
              <w:rPr>
                <w:rFonts w:hint="cs"/>
                <w:sz w:val="32"/>
                <w:szCs w:val="32"/>
                <w:cs/>
              </w:rPr>
              <w:t xml:space="preserve"> </w:t>
            </w:r>
            <w:r w:rsidR="00253F49" w:rsidRPr="00DC5DC7">
              <w:rPr>
                <w:sz w:val="32"/>
                <w:szCs w:val="32"/>
                <w:cs/>
              </w:rPr>
              <w:t xml:space="preserve">(จาก </w:t>
            </w:r>
            <w:r w:rsidR="00253F49" w:rsidRPr="00DC5DC7">
              <w:rPr>
                <w:sz w:val="32"/>
                <w:szCs w:val="32"/>
              </w:rPr>
              <w:t xml:space="preserve">6 </w:t>
            </w:r>
            <w:r w:rsidR="00253F49" w:rsidRPr="00DC5DC7">
              <w:rPr>
                <w:sz w:val="32"/>
                <w:szCs w:val="32"/>
                <w:cs/>
              </w:rPr>
              <w:t xml:space="preserve">เหลือ 4 กระบวนการ/ขั้นตอน) </w:t>
            </w:r>
            <w:r w:rsidR="00740739" w:rsidRPr="00DC5DC7">
              <w:rPr>
                <w:sz w:val="32"/>
                <w:szCs w:val="32"/>
                <w:cs/>
              </w:rPr>
              <w:t>และได้</w:t>
            </w:r>
            <w:r w:rsidR="00253F49" w:rsidRPr="00DC5DC7">
              <w:rPr>
                <w:sz w:val="32"/>
                <w:szCs w:val="32"/>
                <w:cs/>
              </w:rPr>
              <w:t>นำเสนอต่อคณะกรรมการบริหารมหาวิทยาลัย</w:t>
            </w:r>
            <w:r w:rsidR="00740739" w:rsidRPr="00DC5DC7">
              <w:rPr>
                <w:sz w:val="32"/>
                <w:szCs w:val="32"/>
                <w:cs/>
              </w:rPr>
              <w:t>เพื่อให้ความเห็นชอบ</w:t>
            </w:r>
            <w:r w:rsidR="00253F49" w:rsidRPr="00DC5DC7">
              <w:rPr>
                <w:sz w:val="32"/>
                <w:szCs w:val="32"/>
                <w:cs/>
              </w:rPr>
              <w:t xml:space="preserve"> (อ้างอิง : </w:t>
            </w:r>
            <w:hyperlink r:id="rId28" w:history="1">
              <w:r w:rsidR="00253F49" w:rsidRPr="00D21FBD">
                <w:rPr>
                  <w:rStyle w:val="a5"/>
                  <w:sz w:val="32"/>
                  <w:szCs w:val="32"/>
                  <w:cs/>
                </w:rPr>
                <w:t>หนังสือแจ้งสรุปผลการพิจารณาปรับปรุงกระบวนการ/ขั้นตอนการจัดซื้อจัดจ้างและการบริหารงานพัสดุเพื่อการวิจัยและพัฒนา พ.ศ. 2563</w:t>
              </w:r>
            </w:hyperlink>
            <w:r w:rsidR="00253F49" w:rsidRPr="00DC5DC7">
              <w:rPr>
                <w:sz w:val="32"/>
                <w:szCs w:val="32"/>
                <w:cs/>
              </w:rPr>
              <w:t>)</w:t>
            </w:r>
          </w:p>
          <w:p w14:paraId="375A8CA1" w14:textId="549C6F48" w:rsidR="00CC017E" w:rsidRPr="00DC5DC7" w:rsidRDefault="00CC017E" w:rsidP="00CC017E">
            <w:pPr>
              <w:rPr>
                <w:sz w:val="32"/>
                <w:szCs w:val="32"/>
                <w:cs/>
              </w:rPr>
            </w:pPr>
            <w:r w:rsidRPr="00DC5DC7">
              <w:rPr>
                <w:sz w:val="32"/>
                <w:szCs w:val="32"/>
                <w:cs/>
              </w:rPr>
              <w:t xml:space="preserve">2) </w:t>
            </w:r>
            <w:r w:rsidR="00C005AC" w:rsidRPr="00DC5DC7">
              <w:rPr>
                <w:sz w:val="32"/>
                <w:szCs w:val="32"/>
                <w:cs/>
              </w:rPr>
              <w:t xml:space="preserve"> </w:t>
            </w:r>
            <w:r w:rsidRPr="00DC5DC7">
              <w:rPr>
                <w:sz w:val="32"/>
                <w:szCs w:val="32"/>
                <w:cs/>
              </w:rPr>
              <w:t>จัดการความเสี่ยงเกี่ยวก</w:t>
            </w:r>
            <w:r w:rsidR="00C005AC" w:rsidRPr="00DC5DC7">
              <w:rPr>
                <w:sz w:val="32"/>
                <w:szCs w:val="32"/>
                <w:cs/>
              </w:rPr>
              <w:t>ับปัญหาที่พบในการจัดซื้อจัดจ้างหากระเบียบฯ ยังไม่บังคับใช้</w:t>
            </w:r>
            <w:r w:rsidRPr="00DC5DC7">
              <w:rPr>
                <w:sz w:val="32"/>
                <w:szCs w:val="32"/>
                <w:cs/>
              </w:rPr>
              <w:t xml:space="preserve"> โดยใช้กิจกรรมแลกเปลี่ยนเรียนรู้</w:t>
            </w:r>
            <w:r w:rsidR="004F2595" w:rsidRPr="00DC5DC7">
              <w:rPr>
                <w:sz w:val="32"/>
                <w:szCs w:val="32"/>
                <w:cs/>
              </w:rPr>
              <w:t xml:space="preserve"> โดยได้</w:t>
            </w:r>
            <w:r w:rsidR="00C005AC" w:rsidRPr="00DC5DC7">
              <w:rPr>
                <w:sz w:val="32"/>
                <w:szCs w:val="32"/>
                <w:cs/>
              </w:rPr>
              <w:t xml:space="preserve"> (1) </w:t>
            </w:r>
            <w:r w:rsidR="004F2595" w:rsidRPr="00DC5DC7">
              <w:rPr>
                <w:sz w:val="32"/>
                <w:szCs w:val="32"/>
                <w:cs/>
              </w:rPr>
              <w:t>สร้างความเข้าใจร่วมกันอย่างต่อเนื่องระหว่าง</w:t>
            </w:r>
            <w:r w:rsidR="00C005AC" w:rsidRPr="00DC5DC7">
              <w:rPr>
                <w:sz w:val="32"/>
                <w:szCs w:val="32"/>
                <w:cs/>
              </w:rPr>
              <w:t>ผู้เกี่ยวข้อง  (</w:t>
            </w:r>
            <w:r w:rsidR="004F2595" w:rsidRPr="00DC5DC7">
              <w:rPr>
                <w:sz w:val="32"/>
                <w:szCs w:val="32"/>
                <w:cs/>
              </w:rPr>
              <w:t>เจ้าหน้าที่พัสดุ ผู้ประสานงานโครงการวิจัยและบริการวิชาการ</w:t>
            </w:r>
            <w:r w:rsidR="00C005AC" w:rsidRPr="00DC5DC7">
              <w:rPr>
                <w:sz w:val="32"/>
                <w:szCs w:val="32"/>
                <w:cs/>
              </w:rPr>
              <w:t>)</w:t>
            </w:r>
            <w:r w:rsidR="004F2595" w:rsidRPr="00DC5DC7">
              <w:rPr>
                <w:sz w:val="32"/>
                <w:szCs w:val="32"/>
                <w:cs/>
              </w:rPr>
              <w:t xml:space="preserve"> เกี่ยวกับหลักฐาน</w:t>
            </w:r>
            <w:r w:rsidR="00C005AC" w:rsidRPr="00DC5DC7">
              <w:rPr>
                <w:sz w:val="32"/>
                <w:szCs w:val="32"/>
                <w:cs/>
              </w:rPr>
              <w:t>ที่เกี่ยวข้อง</w:t>
            </w:r>
            <w:r w:rsidR="004F2595" w:rsidRPr="00DC5DC7">
              <w:rPr>
                <w:sz w:val="32"/>
                <w:szCs w:val="32"/>
                <w:cs/>
              </w:rPr>
              <w:t>ในการขออนุมัติและการตรวจรับการจัดซื้อจัดจ้างทุกประเภท</w:t>
            </w:r>
            <w:r w:rsidR="00D952F8">
              <w:rPr>
                <w:rFonts w:hint="cs"/>
                <w:sz w:val="32"/>
                <w:szCs w:val="32"/>
                <w:cs/>
              </w:rPr>
              <w:t xml:space="preserve"> </w:t>
            </w:r>
            <w:r w:rsidR="00D952F8" w:rsidRPr="00D952F8">
              <w:rPr>
                <w:sz w:val="32"/>
                <w:szCs w:val="32"/>
                <w:cs/>
              </w:rPr>
              <w:t>ตามระเบียบกระทรวงการคลังว่าด้วยการจัดซื้อจัดจ้างและการบริหารพัสดุภาครัฐ พ.ศ. 2560</w:t>
            </w:r>
            <w:r w:rsidR="004F2595" w:rsidRPr="00DC5DC7">
              <w:rPr>
                <w:sz w:val="32"/>
                <w:szCs w:val="32"/>
                <w:cs/>
              </w:rPr>
              <w:t xml:space="preserve"> </w:t>
            </w:r>
            <w:r w:rsidR="00C005AC" w:rsidRPr="00DC5DC7">
              <w:rPr>
                <w:sz w:val="32"/>
                <w:szCs w:val="32"/>
                <w:cs/>
              </w:rPr>
              <w:t xml:space="preserve">(2) </w:t>
            </w:r>
            <w:r w:rsidR="004F2595" w:rsidRPr="00DC5DC7">
              <w:rPr>
                <w:sz w:val="32"/>
                <w:szCs w:val="32"/>
                <w:cs/>
              </w:rPr>
              <w:t>จัดทำสรุปและแบบฟอร์มรายการตรวจสอบ (</w:t>
            </w:r>
            <w:r w:rsidR="004F2595" w:rsidRPr="00DC5DC7">
              <w:rPr>
                <w:sz w:val="32"/>
                <w:szCs w:val="32"/>
              </w:rPr>
              <w:t>Checklist</w:t>
            </w:r>
            <w:r w:rsidR="004F2595" w:rsidRPr="00DC5DC7">
              <w:rPr>
                <w:sz w:val="32"/>
                <w:szCs w:val="32"/>
                <w:cs/>
              </w:rPr>
              <w:t xml:space="preserve">) แจ้งเวียนไปยังผู้ประสานงานให้ถือปฏิบัติและใช้ </w:t>
            </w:r>
            <w:r w:rsidR="004F2595" w:rsidRPr="00DC5DC7">
              <w:rPr>
                <w:sz w:val="32"/>
                <w:szCs w:val="32"/>
              </w:rPr>
              <w:t>Checklist</w:t>
            </w:r>
            <w:r w:rsidR="004F2595" w:rsidRPr="00DC5DC7">
              <w:rPr>
                <w:sz w:val="32"/>
                <w:szCs w:val="32"/>
                <w:cs/>
              </w:rPr>
              <w:t xml:space="preserve"> ดังกล่าวแนบเอกสารการจัดซื้อจัดจ้างทุกฉบับ</w:t>
            </w:r>
            <w:r w:rsidR="00C005AC" w:rsidRPr="00DC5DC7">
              <w:rPr>
                <w:sz w:val="32"/>
                <w:szCs w:val="32"/>
                <w:cs/>
              </w:rPr>
              <w:t>เพื่อควบคุมความถูกต้องและครบถ้วน</w:t>
            </w:r>
            <w:r w:rsidR="004F2595" w:rsidRPr="00DC5DC7">
              <w:rPr>
                <w:sz w:val="32"/>
                <w:szCs w:val="32"/>
                <w:cs/>
              </w:rPr>
              <w:t xml:space="preserve"> (อ้างอิง : </w:t>
            </w:r>
            <w:hyperlink r:id="rId29" w:history="1">
              <w:r w:rsidR="004F2595" w:rsidRPr="00494458">
                <w:rPr>
                  <w:rStyle w:val="a5"/>
                  <w:sz w:val="32"/>
                  <w:szCs w:val="32"/>
                  <w:cs/>
                </w:rPr>
                <w:t>หนังสือแจ้งเวียนสรุปหลักฐานการจัดซื้อจัดจ้างโครงการวิจัยและบริการวิชาการ</w:t>
              </w:r>
              <w:r w:rsidR="00494458" w:rsidRPr="00494458">
                <w:rPr>
                  <w:rStyle w:val="a5"/>
                  <w:rFonts w:hint="cs"/>
                  <w:sz w:val="32"/>
                  <w:szCs w:val="32"/>
                  <w:cs/>
                </w:rPr>
                <w:t>ตามระเบียบกระทรวงการคลังว่าด้วยการจัดซื้อจัดจ้างและการบริหารพัสดุภาครัฐ พ.ศ. 2560</w:t>
              </w:r>
            </w:hyperlink>
            <w:r w:rsidR="004F2595" w:rsidRPr="00DC5DC7">
              <w:rPr>
                <w:sz w:val="32"/>
                <w:szCs w:val="32"/>
                <w:cs/>
              </w:rPr>
              <w:t>)</w:t>
            </w:r>
            <w:r w:rsidR="00447B31">
              <w:rPr>
                <w:sz w:val="32"/>
                <w:szCs w:val="32"/>
                <w:cs/>
              </w:rPr>
              <w:t xml:space="preserve"> (2) จัดทำ</w:t>
            </w:r>
            <w:r w:rsidR="00447B31">
              <w:rPr>
                <w:rFonts w:hint="cs"/>
                <w:sz w:val="32"/>
                <w:szCs w:val="32"/>
                <w:cs/>
              </w:rPr>
              <w:t>กระดาน</w:t>
            </w:r>
            <w:r w:rsidR="00C005AC" w:rsidRPr="00DC5DC7">
              <w:rPr>
                <w:sz w:val="32"/>
                <w:szCs w:val="32"/>
                <w:cs/>
              </w:rPr>
              <w:t>ถาม-ตอบเพื่อตอบข้อซักถาม และรวบรวมคำถาม-ตอบ</w:t>
            </w:r>
            <w:r w:rsidR="004C5BAD">
              <w:rPr>
                <w:rFonts w:hint="cs"/>
                <w:sz w:val="32"/>
                <w:szCs w:val="32"/>
                <w:cs/>
              </w:rPr>
              <w:t xml:space="preserve">   </w:t>
            </w:r>
            <w:r w:rsidR="00C005AC" w:rsidRPr="00DC5DC7">
              <w:rPr>
                <w:sz w:val="32"/>
                <w:szCs w:val="32"/>
                <w:cs/>
              </w:rPr>
              <w:t>ที่พบบ่อยเกี่ยวกับกระบวนการบริหารจัดการโครงการวิจัย</w:t>
            </w:r>
            <w:r w:rsidR="00B9256B">
              <w:rPr>
                <w:rFonts w:hint="cs"/>
                <w:sz w:val="32"/>
                <w:szCs w:val="32"/>
                <w:cs/>
              </w:rPr>
              <w:t xml:space="preserve"> (อ้างอิง </w:t>
            </w:r>
            <w:r w:rsidR="00B9256B">
              <w:rPr>
                <w:sz w:val="32"/>
                <w:szCs w:val="32"/>
                <w:cs/>
              </w:rPr>
              <w:t xml:space="preserve">: </w:t>
            </w:r>
            <w:hyperlink r:id="rId30" w:history="1">
              <w:r w:rsidR="00B9256B" w:rsidRPr="00733A2F">
                <w:rPr>
                  <w:rStyle w:val="a5"/>
                  <w:rFonts w:hint="cs"/>
                  <w:sz w:val="32"/>
                  <w:szCs w:val="32"/>
                  <w:cs/>
                </w:rPr>
                <w:t>เว็บไซต์สำนักวิจัยฯ</w:t>
              </w:r>
            </w:hyperlink>
            <w:r w:rsidR="00B9256B">
              <w:rPr>
                <w:rFonts w:hint="cs"/>
                <w:sz w:val="32"/>
                <w:szCs w:val="32"/>
                <w:cs/>
              </w:rPr>
              <w:t>)</w:t>
            </w:r>
          </w:p>
          <w:p w14:paraId="516DB49A" w14:textId="5DC5CA9F" w:rsidR="00A213A5" w:rsidRPr="00DC5DC7" w:rsidRDefault="00CC017E" w:rsidP="00CC017E">
            <w:pPr>
              <w:rPr>
                <w:sz w:val="32"/>
                <w:szCs w:val="32"/>
                <w:u w:val="single"/>
              </w:rPr>
            </w:pPr>
            <w:r w:rsidRPr="00DC5DC7">
              <w:rPr>
                <w:sz w:val="32"/>
                <w:szCs w:val="32"/>
                <w:cs/>
              </w:rPr>
              <w:t>3</w:t>
            </w:r>
            <w:r w:rsidR="00A213A5" w:rsidRPr="00DC5DC7">
              <w:rPr>
                <w:sz w:val="32"/>
                <w:szCs w:val="32"/>
                <w:cs/>
              </w:rPr>
              <w:t xml:space="preserve">)  </w:t>
            </w:r>
            <w:r w:rsidR="00925802" w:rsidRPr="00DC5DC7">
              <w:rPr>
                <w:sz w:val="32"/>
                <w:szCs w:val="32"/>
                <w:cs/>
              </w:rPr>
              <w:t>วิเคราะห์อัตรากำลังตำแหน่งนักวิชาการพั</w:t>
            </w:r>
            <w:r w:rsidR="00232044">
              <w:rPr>
                <w:sz w:val="32"/>
                <w:szCs w:val="32"/>
                <w:cs/>
              </w:rPr>
              <w:t>สดุเพื่อทดแทนผู้เกษียณ</w:t>
            </w:r>
            <w:r w:rsidR="00925802" w:rsidRPr="00DC5DC7">
              <w:rPr>
                <w:sz w:val="32"/>
                <w:szCs w:val="32"/>
                <w:cs/>
              </w:rPr>
              <w:t xml:space="preserve"> (ในปีงบประมาณ พ.ศ. 2565) สำหรับในตำแหน่งนักวิชาการเงินและบัญชี และนักวิเคราะห์ประเมินโครงการ อยู่ในระหว่างการพิจารณาเพื่อเสนอขอมหาวิทยาลัยต่อไป (อ้างอิง : </w:t>
            </w:r>
            <w:hyperlink r:id="rId31" w:history="1">
              <w:r w:rsidR="00925802" w:rsidRPr="00DC5DC7">
                <w:rPr>
                  <w:rStyle w:val="a5"/>
                  <w:sz w:val="32"/>
                  <w:szCs w:val="32"/>
                  <w:cs/>
                </w:rPr>
                <w:t>เอกสารการวิเคราะห์/ขอกรอบอัตรากำลังทดแทนผู้เกษียณตำแหน่งนักวิชาการพัสดุ</w:t>
              </w:r>
            </w:hyperlink>
            <w:r w:rsidR="00925802" w:rsidRPr="00DC5DC7">
              <w:rPr>
                <w:sz w:val="32"/>
                <w:szCs w:val="32"/>
                <w:cs/>
              </w:rPr>
              <w:t>)</w:t>
            </w:r>
          </w:p>
          <w:p w14:paraId="3332F468" w14:textId="0D55BCBB" w:rsidR="00A213A5" w:rsidRPr="00DC5DC7" w:rsidRDefault="00A213A5" w:rsidP="00F916B3">
            <w:pPr>
              <w:rPr>
                <w:sz w:val="32"/>
                <w:szCs w:val="32"/>
              </w:rPr>
            </w:pPr>
            <w:r w:rsidRPr="00DC5DC7">
              <w:rPr>
                <w:b/>
                <w:bCs/>
                <w:sz w:val="32"/>
                <w:szCs w:val="32"/>
                <w:cs/>
              </w:rPr>
              <w:t xml:space="preserve">2.  </w:t>
            </w:r>
            <w:r w:rsidR="00181E96" w:rsidRPr="00DC5DC7">
              <w:rPr>
                <w:b/>
                <w:bCs/>
                <w:sz w:val="32"/>
                <w:szCs w:val="32"/>
                <w:cs/>
              </w:rPr>
              <w:t>ด้านการ</w:t>
            </w:r>
            <w:r w:rsidRPr="00DC5DC7">
              <w:rPr>
                <w:b/>
                <w:bCs/>
                <w:sz w:val="32"/>
                <w:szCs w:val="32"/>
                <w:cs/>
              </w:rPr>
              <w:t>พัฒนาระบบสารสน</w:t>
            </w:r>
            <w:r w:rsidR="00111DE1" w:rsidRPr="00DC5DC7">
              <w:rPr>
                <w:b/>
                <w:bCs/>
                <w:sz w:val="32"/>
                <w:szCs w:val="32"/>
                <w:cs/>
              </w:rPr>
              <w:t>เทศเพื่อการวิจัย</w:t>
            </w:r>
            <w:r w:rsidR="00111DE1" w:rsidRPr="00DC5DC7">
              <w:rPr>
                <w:sz w:val="32"/>
                <w:szCs w:val="32"/>
                <w:cs/>
              </w:rPr>
              <w:t xml:space="preserve"> </w:t>
            </w:r>
            <w:r w:rsidRPr="00DC5DC7">
              <w:rPr>
                <w:sz w:val="32"/>
                <w:szCs w:val="32"/>
                <w:cs/>
              </w:rPr>
              <w:t xml:space="preserve">ได้ดำเนินการ </w:t>
            </w:r>
          </w:p>
          <w:p w14:paraId="44D7095B" w14:textId="3F804A42" w:rsidR="00A213A5" w:rsidRPr="00DC5DC7" w:rsidRDefault="00A213A5" w:rsidP="00A213A5">
            <w:pPr>
              <w:pStyle w:val="a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D0FEA">
              <w:rPr>
                <w:rFonts w:ascii="TH Niramit AS" w:hAnsi="TH Niramit AS" w:cs="TH Niramit AS"/>
                <w:sz w:val="32"/>
                <w:szCs w:val="32"/>
                <w:cs/>
              </w:rPr>
              <w:t>1)  ปรับปรุงระบบแสดง</w:t>
            </w:r>
            <w:r w:rsidR="008E5572">
              <w:rPr>
                <w:rFonts w:ascii="TH Niramit AS" w:hAnsi="TH Niramit AS" w:cs="TH Niramit AS" w:hint="cs"/>
                <w:sz w:val="32"/>
                <w:szCs w:val="32"/>
                <w:cs/>
              </w:rPr>
              <w:t>สถานการณ์</w:t>
            </w:r>
            <w:r w:rsidRPr="00FD0FEA">
              <w:rPr>
                <w:rFonts w:ascii="TH Niramit AS" w:hAnsi="TH Niramit AS" w:cs="TH Niramit AS"/>
                <w:sz w:val="32"/>
                <w:szCs w:val="32"/>
                <w:cs/>
              </w:rPr>
              <w:t>ดำเนินงานและการเบิกจ่ายงบประมาณโครงการวิจัย</w:t>
            </w:r>
            <w:r w:rsidR="008E5572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ปกติ </w:t>
            </w:r>
            <w:r w:rsidRPr="00FD0FEA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="005D1314" w:rsidRPr="00FD0FEA">
              <w:rPr>
                <w:rFonts w:ascii="TH Niramit AS" w:hAnsi="TH Niramit AS" w:cs="TH Niramit AS" w:hint="cs"/>
                <w:sz w:val="32"/>
                <w:szCs w:val="32"/>
                <w:cs/>
              </w:rPr>
              <w:t>เงินอุดหนุน</w:t>
            </w:r>
            <w:r w:rsidR="00232044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เพื่อการพัฒนาวิทยาศาสตร์ </w:t>
            </w:r>
            <w:r w:rsidR="005D1314" w:rsidRPr="00FD0FEA">
              <w:rPr>
                <w:rFonts w:ascii="TH Niramit AS" w:hAnsi="TH Niramit AS" w:cs="TH Niramit AS" w:hint="cs"/>
                <w:sz w:val="32"/>
                <w:szCs w:val="32"/>
                <w:cs/>
              </w:rPr>
              <w:t>วิจัย</w:t>
            </w:r>
            <w:r w:rsidR="00232044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และนวัตกรรม </w:t>
            </w:r>
            <w:r w:rsidR="005D1314" w:rsidRPr="00FD0FEA">
              <w:rPr>
                <w:rFonts w:ascii="TH Niramit AS" w:hAnsi="TH Niramit AS" w:cs="TH Niramit AS" w:hint="cs"/>
                <w:sz w:val="32"/>
                <w:szCs w:val="32"/>
                <w:cs/>
              </w:rPr>
              <w:t>จากกองทุน</w:t>
            </w:r>
            <w:r w:rsidR="00232044">
              <w:rPr>
                <w:rFonts w:ascii="TH Niramit AS" w:hAnsi="TH Niramit AS" w:cs="TH Niramit AS" w:hint="cs"/>
                <w:sz w:val="32"/>
                <w:szCs w:val="32"/>
                <w:cs/>
              </w:rPr>
              <w:t>ส่งเสริม</w:t>
            </w:r>
            <w:r w:rsidR="005D1314" w:rsidRPr="00FD0FEA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ววน.</w:t>
            </w:r>
            <w:r w:rsidRPr="00FD0FE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เพื่อเป็นเครื่องมือ/ข้อ</w:t>
            </w:r>
            <w:r w:rsidR="003D6E33">
              <w:rPr>
                <w:rFonts w:ascii="TH Niramit AS" w:hAnsi="TH Niramit AS" w:cs="TH Niramit AS"/>
                <w:sz w:val="32"/>
                <w:szCs w:val="32"/>
                <w:cs/>
              </w:rPr>
              <w:t>มูลให้ผู้บริหารระดับมหาวิทยาลัย/</w:t>
            </w:r>
            <w:r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คณะ/สำนัก ช่วยติดตามการดำเนินงานและการเบิกจ่าย</w:t>
            </w:r>
            <w:r w:rsidRPr="00DC5DC7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งบประมาณโครงการวิจัย (งบเงินอุดหนุน) </w:t>
            </w:r>
            <w:r w:rsidR="00C16525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(อ้างอิง : </w:t>
            </w:r>
            <w:hyperlink r:id="rId32" w:history="1">
              <w:r w:rsidR="00C16525" w:rsidRPr="00DC5DC7">
                <w:rPr>
                  <w:rStyle w:val="a5"/>
                  <w:rFonts w:ascii="TH Niramit AS" w:hAnsi="TH Niramit AS" w:cs="TH Niramit AS"/>
                  <w:sz w:val="32"/>
                  <w:szCs w:val="32"/>
                  <w:cs/>
                </w:rPr>
                <w:t>ระบบแสดงสถานะการดำเนินงานและการเบิกจ่ายงบประมาณโครงการวิจัย (งบเงินอุดหนุน)</w:t>
              </w:r>
            </w:hyperlink>
          </w:p>
          <w:p w14:paraId="088EBE28" w14:textId="664D02FD" w:rsidR="00A213A5" w:rsidRPr="00DC5DC7" w:rsidRDefault="00A213A5" w:rsidP="00A213A5">
            <w:pPr>
              <w:pStyle w:val="a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2)  ปรับปรุงระบบแสดงสถานะการเบิกจ่ายงบประมาณโครงการวิจัย</w:t>
            </w:r>
            <w:r w:rsidR="008E5572">
              <w:rPr>
                <w:rFonts w:ascii="TH Niramit AS" w:hAnsi="TH Niramit AS" w:cs="TH Niramit AS" w:hint="cs"/>
                <w:sz w:val="32"/>
                <w:szCs w:val="32"/>
                <w:cs/>
              </w:rPr>
              <w:t>จาก</w:t>
            </w:r>
            <w:r w:rsidR="008E5572">
              <w:rPr>
                <w:rFonts w:ascii="TH Niramit AS" w:hAnsi="TH Niramit AS" w:cs="TH Niramit AS"/>
                <w:sz w:val="32"/>
                <w:szCs w:val="32"/>
                <w:cs/>
              </w:rPr>
              <w:t>แหล่งทุนภายนอก</w:t>
            </w:r>
            <w:r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เพื่อใช้เป็นข้อมูลในการประมาณการรายรับ และประกอบการตัดสินใจของผู้บริหาร</w:t>
            </w:r>
            <w:r w:rsidR="00C1652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="00C16525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อ้างอิง </w:t>
            </w:r>
            <w:r w:rsidR="00C16525">
              <w:rPr>
                <w:rFonts w:ascii="TH Niramit AS" w:hAnsi="TH Niramit AS" w:cs="TH Niramit AS"/>
                <w:sz w:val="32"/>
                <w:szCs w:val="32"/>
                <w:cs/>
              </w:rPr>
              <w:t>:</w:t>
            </w:r>
            <w:r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hyperlink r:id="rId33" w:history="1">
              <w:r w:rsidRPr="00DC5DC7">
                <w:rPr>
                  <w:rStyle w:val="a5"/>
                  <w:rFonts w:ascii="TH Niramit AS" w:hAnsi="TH Niramit AS" w:cs="TH Niramit AS"/>
                  <w:sz w:val="32"/>
                  <w:szCs w:val="32"/>
                  <w:cs/>
                </w:rPr>
                <w:t>ระบบแสดงสถานะการเบิกจ่ายงบประมาณโครงการวิจัย (แหล่งทุนภายนอก)</w:t>
              </w:r>
            </w:hyperlink>
            <w:r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  <w:p w14:paraId="378B0D89" w14:textId="32DF0692" w:rsidR="00A213A5" w:rsidRPr="00DC5DC7" w:rsidRDefault="00A213A5" w:rsidP="00DC5DC7">
            <w:pPr>
              <w:pStyle w:val="a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3)  พัฒนาระบบฐานข้อมูลความเชี่ยวชาญนักวิจัยมหาวิทยาลัยแม่โจ้ ตามมาตรฐาน </w:t>
            </w:r>
            <w:r w:rsidRPr="00DC5DC7">
              <w:rPr>
                <w:rFonts w:ascii="TH Niramit AS" w:hAnsi="TH Niramit AS" w:cs="TH Niramit AS"/>
                <w:sz w:val="32"/>
                <w:szCs w:val="32"/>
              </w:rPr>
              <w:t>OECD</w:t>
            </w:r>
            <w:r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โดยแบ่งออกเป็น 4 ส่วนประกอบด้วย</w:t>
            </w:r>
            <w:r w:rsidR="00111DE1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ข้อมูลทั่วไป</w:t>
            </w:r>
            <w:r w:rsidR="00111DE1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ข้อมูลบทความตีพิมพ์</w:t>
            </w:r>
            <w:r w:rsidR="00111DE1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ข้อมูลหนังสือ/ตำรา/งานแปล/คู่มือ</w:t>
            </w:r>
            <w:r w:rsidR="00111DE1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ข้อมูลความเชี่ยวชาญด้านการวิจัย ซึ่งประกอบด้วยสาขาการวิจัยหลัก และสาขาการวิจัยย่อย ตามมาตรฐาน </w:t>
            </w:r>
            <w:r w:rsidRPr="00DC5DC7">
              <w:rPr>
                <w:rFonts w:ascii="TH Niramit AS" w:hAnsi="TH Niramit AS" w:cs="TH Niramit AS"/>
                <w:sz w:val="32"/>
                <w:szCs w:val="32"/>
              </w:rPr>
              <w:t>OECD</w:t>
            </w:r>
            <w:r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  <w:r w:rsidR="00111DE1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และ</w:t>
            </w:r>
            <w:r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ข้อมูลความเชี่ยวชาญด้านการวิจัยอื่น ๆ (ถ้ามี)</w:t>
            </w:r>
            <w:r w:rsidR="00DC5DC7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(อ้างอิง : (1) </w:t>
            </w:r>
            <w:hyperlink r:id="rId34" w:history="1">
              <w:r w:rsidRPr="00DC5DC7">
                <w:rPr>
                  <w:rStyle w:val="a5"/>
                  <w:rFonts w:ascii="TH Niramit AS" w:hAnsi="TH Niramit AS" w:cs="TH Niramit AS"/>
                  <w:sz w:val="32"/>
                  <w:szCs w:val="32"/>
                  <w:cs/>
                </w:rPr>
                <w:t>หนังสือขอความอนุเคราะห์กรอกแบบสำรวจความเชี่ยวชาญ</w:t>
              </w:r>
            </w:hyperlink>
            <w:r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(2)</w:t>
            </w:r>
            <w:r w:rsidRPr="00DC5DC7">
              <w:rPr>
                <w:rFonts w:ascii="TH Niramit AS" w:hAnsi="TH Niramit AS" w:cs="TH Niramit AS"/>
                <w:szCs w:val="22"/>
                <w:cs/>
              </w:rPr>
              <w:t xml:space="preserve"> </w:t>
            </w:r>
            <w:hyperlink r:id="rId35" w:history="1">
              <w:r w:rsidRPr="00DC5DC7">
                <w:rPr>
                  <w:rStyle w:val="a5"/>
                  <w:rFonts w:ascii="TH Niramit AS" w:hAnsi="TH Niramit AS" w:cs="TH Niramit AS"/>
                  <w:sz w:val="32"/>
                  <w:szCs w:val="32"/>
                  <w:cs/>
                </w:rPr>
                <w:t xml:space="preserve">แบบสำรวจความเชี่ยวชาญด้านการวิจัย </w:t>
              </w:r>
              <w:r w:rsidRPr="00DC5DC7">
                <w:rPr>
                  <w:rStyle w:val="a5"/>
                  <w:rFonts w:ascii="TH Niramit AS" w:hAnsi="TH Niramit AS" w:cs="TH Niramit AS"/>
                  <w:sz w:val="32"/>
                  <w:szCs w:val="32"/>
                </w:rPr>
                <w:t>OECD</w:t>
              </w:r>
            </w:hyperlink>
            <w:r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14:paraId="629322CA" w14:textId="021419F4" w:rsidR="00A213A5" w:rsidRPr="00DC5DC7" w:rsidRDefault="00A213A5" w:rsidP="00A213A5">
            <w:pPr>
              <w:rPr>
                <w:sz w:val="32"/>
                <w:szCs w:val="32"/>
              </w:rPr>
            </w:pPr>
            <w:r w:rsidRPr="00DC5DC7">
              <w:rPr>
                <w:sz w:val="32"/>
                <w:szCs w:val="32"/>
                <w:u w:val="single"/>
                <w:cs/>
              </w:rPr>
              <w:t>การปรับปรุงและพัฒนา</w:t>
            </w:r>
          </w:p>
          <w:p w14:paraId="193A15CE" w14:textId="325F9778" w:rsidR="005E20F8" w:rsidRPr="00DC5DC7" w:rsidRDefault="007535F3" w:rsidP="003C02FC">
            <w:pPr>
              <w:pStyle w:val="ae"/>
              <w:ind w:right="-110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  มหาวิทยาลัยได้พัฒนา</w:t>
            </w:r>
            <w:r w:rsidR="00413DF1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โครงสร้างฐานข้อมูลสารสนเทศเพื่อบริหารจัดการงานวิจัย เทคโนโลยีและนวัตกรรมของมหาวิทยาลัยแม่โจ้ </w:t>
            </w:r>
            <w:r>
              <w:rPr>
                <w:rFonts w:ascii="TH Niramit AS" w:hAnsi="TH Niramit AS" w:cs="TH Niramit AS" w:hint="cs"/>
                <w:spacing w:val="-4"/>
                <w:sz w:val="32"/>
                <w:szCs w:val="32"/>
                <w:cs/>
              </w:rPr>
              <w:t>ให้</w:t>
            </w:r>
            <w:r w:rsidR="00413DF1" w:rsidRPr="003D6E33">
              <w:rPr>
                <w:rFonts w:ascii="TH Niramit AS" w:hAnsi="TH Niramit AS" w:cs="TH Niramit AS" w:hint="cs"/>
                <w:spacing w:val="-4"/>
                <w:sz w:val="32"/>
                <w:szCs w:val="32"/>
                <w:cs/>
              </w:rPr>
              <w:t xml:space="preserve">คลอบคลุมทุกมิติ </w:t>
            </w:r>
            <w:r w:rsidR="00413DF1" w:rsidRPr="003D6E33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 xml:space="preserve">(อ้างอิง : </w:t>
            </w:r>
            <w:hyperlink r:id="rId36" w:history="1">
              <w:r w:rsidR="00413DF1" w:rsidRPr="003D6E33">
                <w:rPr>
                  <w:rStyle w:val="a5"/>
                  <w:rFonts w:ascii="TH Niramit AS" w:hAnsi="TH Niramit AS" w:cs="TH Niramit AS"/>
                  <w:spacing w:val="-4"/>
                  <w:sz w:val="32"/>
                  <w:szCs w:val="32"/>
                  <w:cs/>
                </w:rPr>
                <w:t>โครงสร้างระบบสารสนเทศเพื่อการบริหารจัดการงานวิจัยฯ มหาวิทยาลัยแม่โจ้</w:t>
              </w:r>
            </w:hyperlink>
            <w:r w:rsidR="00413DF1"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สำหรับฐานข้อมูลผู้เชี่ยวชาญ</w:t>
            </w:r>
            <w:r w:rsidR="004755DF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ด้านการวิจัย ซึ่งเป็นส่วนหนึ่งในโครงสร้างดังกล่าว ได้ดำเนินการบันทึก/ตรวจสอบ/แก้ไขปรับปรุงระบบ และเปิดใช้งานแล้วที่เว็บไซต์ของสำนักวิจัยฯ </w:t>
            </w:r>
            <w:r w:rsidR="004755DF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(อ้างอิง : </w:t>
            </w:r>
            <w:hyperlink r:id="rId37" w:history="1">
              <w:r w:rsidR="004755DF" w:rsidRPr="00DC5DC7">
                <w:rPr>
                  <w:rStyle w:val="a5"/>
                  <w:rFonts w:ascii="TH Niramit AS" w:hAnsi="TH Niramit AS" w:cs="TH Niramit AS"/>
                  <w:sz w:val="32"/>
                  <w:szCs w:val="32"/>
                  <w:cs/>
                </w:rPr>
                <w:t>ระบบสารสนเทศความเชี่ยวชาญด้านการวิจัย</w:t>
              </w:r>
            </w:hyperlink>
            <w:r w:rsidR="004755DF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  <w:r w:rsidR="004755D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4755DF">
              <w:rPr>
                <w:rFonts w:ascii="TH Niramit AS" w:hAnsi="TH Niramit AS" w:cs="TH Niramit AS" w:hint="cs"/>
                <w:sz w:val="32"/>
                <w:szCs w:val="32"/>
                <w:cs/>
              </w:rPr>
              <w:t>นอกจากนี้ มหาวิทยาลัยยัง</w:t>
            </w:r>
            <w:r w:rsidR="003C02FC">
              <w:rPr>
                <w:rFonts w:ascii="TH Niramit AS" w:hAnsi="TH Niramit AS" w:cs="TH Niramit AS" w:hint="cs"/>
                <w:sz w:val="32"/>
                <w:szCs w:val="32"/>
                <w:cs/>
              </w:rPr>
              <w:t>ได้จัดทำ</w:t>
            </w:r>
            <w:r w:rsidR="00FD5716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องค์ความรู้แนวทางการสร้างผู้เชี่ยวชาญในมหาวิทยาลัยแม่โจ้ เพื่อ</w:t>
            </w:r>
            <w:r w:rsidR="000A4A70">
              <w:rPr>
                <w:rFonts w:ascii="TH Niramit AS" w:hAnsi="TH Niramit AS" w:cs="TH Niramit AS" w:hint="cs"/>
                <w:sz w:val="32"/>
                <w:szCs w:val="32"/>
                <w:cs/>
              </w:rPr>
              <w:t>ใ</w:t>
            </w:r>
            <w:r w:rsidR="00FD5716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ห้บุคลากร</w:t>
            </w:r>
            <w:r w:rsidR="000A4A70">
              <w:rPr>
                <w:rFonts w:ascii="TH Niramit AS" w:hAnsi="TH Niramit AS" w:cs="TH Niramit AS" w:hint="cs"/>
                <w:sz w:val="32"/>
                <w:szCs w:val="32"/>
                <w:cs/>
              </w:rPr>
              <w:t>เกิดแรงบันดาลใจ</w:t>
            </w:r>
            <w:r w:rsidR="003C02FC">
              <w:rPr>
                <w:rFonts w:ascii="TH Niramit AS" w:hAnsi="TH Niramit AS" w:cs="TH Niramit AS" w:hint="cs"/>
                <w:sz w:val="32"/>
                <w:szCs w:val="32"/>
                <w:cs/>
              </w:rPr>
              <w:t>ในการพัฒนาตนเองเป็นผู้เชี่ยวชาญ</w:t>
            </w:r>
            <w:r w:rsidR="00FD5716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(อ้างอิง </w:t>
            </w:r>
            <w:hyperlink r:id="rId38" w:history="1">
              <w:r w:rsidR="00FD5716" w:rsidRPr="00DC5DC7">
                <w:rPr>
                  <w:rStyle w:val="a5"/>
                  <w:rFonts w:ascii="TH Niramit AS" w:hAnsi="TH Niramit AS" w:cs="TH Niramit AS"/>
                  <w:sz w:val="32"/>
                  <w:szCs w:val="32"/>
                  <w:cs/>
                </w:rPr>
                <w:t>หนังสือขอเชิญผู้เชี่ยวชาญเพื่อเข้ารับการสัมภาษณ์และบันทึกวีดีโอ</w:t>
              </w:r>
            </w:hyperlink>
            <w:r w:rsidR="00FD5716" w:rsidRPr="00DC5DC7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</w:tr>
      <w:tr w:rsidR="00A213A5" w:rsidRPr="00053978" w14:paraId="4A71D041" w14:textId="77777777" w:rsidTr="00AB04E4">
        <w:trPr>
          <w:trHeight w:val="70"/>
        </w:trPr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F01283F" w14:textId="735EC500" w:rsidR="00A213A5" w:rsidRPr="00053978" w:rsidRDefault="00A213A5" w:rsidP="00A213A5">
            <w:pPr>
              <w:ind w:left="-111" w:right="-102"/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b/>
                <w:bCs/>
                <w:sz w:val="32"/>
                <w:szCs w:val="32"/>
                <w:cs/>
              </w:rPr>
              <w:lastRenderedPageBreak/>
              <w:t>ด้านการตีพิมพ์เผยแพร่ผลงานวิจัย</w:t>
            </w:r>
          </w:p>
        </w:tc>
      </w:tr>
      <w:tr w:rsidR="00A213A5" w:rsidRPr="00053978" w14:paraId="1E0CEBDD" w14:textId="77777777" w:rsidTr="00F7565F">
        <w:tc>
          <w:tcPr>
            <w:tcW w:w="4405" w:type="dxa"/>
            <w:tcBorders>
              <w:top w:val="single" w:sz="4" w:space="0" w:color="auto"/>
              <w:bottom w:val="nil"/>
            </w:tcBorders>
          </w:tcPr>
          <w:p w14:paraId="0B4F3684" w14:textId="1BCA1D7D" w:rsidR="00A213A5" w:rsidRPr="00053978" w:rsidRDefault="00A213A5" w:rsidP="00A213A5">
            <w:pPr>
              <w:ind w:right="-143"/>
              <w:rPr>
                <w:spacing w:val="-4"/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</w:rPr>
              <w:t>7</w:t>
            </w:r>
            <w:r w:rsidRPr="00053978">
              <w:rPr>
                <w:sz w:val="32"/>
                <w:szCs w:val="32"/>
                <w:cs/>
              </w:rPr>
              <w:t>.  ร้อยละของผลงานวิจัยที่ได้รับการตีพิมพ์เผยแพร่ในวารสารระดับชาติและนานาชาติ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78EB24D1" w14:textId="702F7A60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ร้อยละ 40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6FF04EF9" w14:textId="7C26DE47" w:rsidR="00A213A5" w:rsidRPr="00053978" w:rsidRDefault="00A213A5" w:rsidP="00A213A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</w:rPr>
              <w:t>34</w:t>
            </w:r>
            <w:r w:rsidRPr="00053978">
              <w:rPr>
                <w:sz w:val="32"/>
                <w:szCs w:val="32"/>
                <w:cs/>
              </w:rPr>
              <w:t>.</w:t>
            </w:r>
            <w:r w:rsidRPr="00053978">
              <w:rPr>
                <w:sz w:val="32"/>
                <w:szCs w:val="32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711299C5" w14:textId="7A2A3E87" w:rsidR="00A213A5" w:rsidRPr="00053978" w:rsidRDefault="00A213A5" w:rsidP="00A213A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</w:rPr>
              <w:t>39</w:t>
            </w:r>
            <w:r w:rsidRPr="00053978">
              <w:rPr>
                <w:sz w:val="32"/>
                <w:szCs w:val="32"/>
                <w:cs/>
              </w:rPr>
              <w:t>.</w:t>
            </w:r>
            <w:r w:rsidRPr="00053978">
              <w:rPr>
                <w:sz w:val="32"/>
                <w:szCs w:val="32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41ADC13F" w14:textId="77777777" w:rsidR="00A213A5" w:rsidRPr="00053978" w:rsidRDefault="00A213A5" w:rsidP="00A213A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35.07</w:t>
            </w:r>
          </w:p>
          <w:p w14:paraId="704EE750" w14:textId="41DB5FA2" w:rsidR="00A213A5" w:rsidRPr="00053978" w:rsidRDefault="00A213A5" w:rsidP="00A213A5">
            <w:pPr>
              <w:ind w:left="-104" w:right="-102"/>
              <w:jc w:val="center"/>
              <w:rPr>
                <w:sz w:val="32"/>
                <w:szCs w:val="32"/>
              </w:rPr>
            </w:pPr>
            <w:r w:rsidRPr="00053978">
              <w:rPr>
                <w:sz w:val="22"/>
                <w:szCs w:val="22"/>
                <w:cs/>
              </w:rPr>
              <w:t>(ไม่บรรลุเป้าหมาย)</w:t>
            </w:r>
          </w:p>
        </w:tc>
      </w:tr>
      <w:tr w:rsidR="00A213A5" w:rsidRPr="00053978" w14:paraId="5603E19C" w14:textId="77777777" w:rsidTr="00F7565F">
        <w:trPr>
          <w:trHeight w:val="70"/>
        </w:trPr>
        <w:tc>
          <w:tcPr>
            <w:tcW w:w="4405" w:type="dxa"/>
            <w:tcBorders>
              <w:top w:val="nil"/>
              <w:bottom w:val="single" w:sz="4" w:space="0" w:color="auto"/>
            </w:tcBorders>
          </w:tcPr>
          <w:p w14:paraId="70C1443D" w14:textId="7C5B91CD" w:rsidR="00A213A5" w:rsidRPr="00053978" w:rsidRDefault="00A213A5" w:rsidP="00A213A5">
            <w:pPr>
              <w:ind w:right="-15"/>
              <w:rPr>
                <w:spacing w:val="-4"/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8.  ร้อยละของบทความวิจัยหรืองานสร้างสรรค์ที่ได้รับการอ้างอิง (</w:t>
            </w:r>
            <w:r w:rsidRPr="00053978">
              <w:rPr>
                <w:sz w:val="32"/>
                <w:szCs w:val="32"/>
              </w:rPr>
              <w:t>Citation</w:t>
            </w:r>
            <w:r w:rsidRPr="00053978">
              <w:rPr>
                <w:sz w:val="32"/>
                <w:szCs w:val="32"/>
                <w:cs/>
              </w:rPr>
              <w:t xml:space="preserve">) ใน </w:t>
            </w:r>
            <w:r w:rsidRPr="00053978">
              <w:rPr>
                <w:sz w:val="32"/>
                <w:szCs w:val="32"/>
              </w:rPr>
              <w:t xml:space="preserve">Refereed journal </w:t>
            </w:r>
            <w:r w:rsidRPr="00053978">
              <w:rPr>
                <w:sz w:val="32"/>
                <w:szCs w:val="32"/>
                <w:cs/>
              </w:rPr>
              <w:t xml:space="preserve">ฐานข้อมูลระดับนานาชาติต่ออาจารย์และนักวิจัยประจำ 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4163D8E3" w14:textId="2B4D2630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ร้อยละ 75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2E8458B4" w14:textId="2394F7B3" w:rsidR="00A213A5" w:rsidRPr="00053978" w:rsidRDefault="00A213A5" w:rsidP="00A213A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</w:rPr>
              <w:t>54</w:t>
            </w:r>
            <w:r w:rsidRPr="00053978">
              <w:rPr>
                <w:sz w:val="32"/>
                <w:szCs w:val="32"/>
                <w:cs/>
              </w:rPr>
              <w:t>.</w:t>
            </w:r>
            <w:r w:rsidRPr="00053978">
              <w:rPr>
                <w:sz w:val="32"/>
                <w:szCs w:val="32"/>
              </w:rPr>
              <w:t>40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264BBBDF" w14:textId="24EF5A4E" w:rsidR="00A213A5" w:rsidRPr="00053978" w:rsidRDefault="00A213A5" w:rsidP="00A213A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215.45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0D6838BB" w14:textId="77777777" w:rsidR="00A213A5" w:rsidRPr="00053978" w:rsidRDefault="00A213A5" w:rsidP="00A213A5">
            <w:pPr>
              <w:ind w:left="-104" w:right="-105"/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290.18</w:t>
            </w:r>
          </w:p>
          <w:p w14:paraId="4273229E" w14:textId="73E095DE" w:rsidR="00A213A5" w:rsidRPr="00053978" w:rsidRDefault="00A213A5" w:rsidP="00A213A5">
            <w:pPr>
              <w:jc w:val="center"/>
              <w:rPr>
                <w:sz w:val="32"/>
                <w:szCs w:val="32"/>
              </w:rPr>
            </w:pPr>
          </w:p>
        </w:tc>
      </w:tr>
      <w:tr w:rsidR="00A213A5" w:rsidRPr="00053978" w14:paraId="453B80AB" w14:textId="77777777" w:rsidTr="0036177C"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411E9" w14:textId="77777777" w:rsidR="00A213A5" w:rsidRPr="00053978" w:rsidRDefault="00A213A5" w:rsidP="00A213A5">
            <w:pPr>
              <w:tabs>
                <w:tab w:val="left" w:pos="1440"/>
                <w:tab w:val="left" w:pos="1800"/>
              </w:tabs>
              <w:rPr>
                <w:sz w:val="32"/>
                <w:szCs w:val="32"/>
                <w:u w:val="single"/>
              </w:rPr>
            </w:pPr>
            <w:r w:rsidRPr="00053978">
              <w:rPr>
                <w:sz w:val="32"/>
                <w:szCs w:val="32"/>
                <w:u w:val="single"/>
                <w:cs/>
              </w:rPr>
              <w:t>การวิเคราะห์ผลการดำเนินงาน</w:t>
            </w:r>
          </w:p>
          <w:p w14:paraId="69B0063D" w14:textId="338085F1" w:rsidR="00A213A5" w:rsidRPr="00053978" w:rsidRDefault="00535ABA" w:rsidP="006C796C">
            <w:pPr>
              <w:tabs>
                <w:tab w:val="left" w:pos="1440"/>
                <w:tab w:val="left" w:pos="1800"/>
              </w:tabs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มหาวิทยาลัย</w:t>
            </w:r>
            <w:r w:rsidR="00702D2B">
              <w:rPr>
                <w:rFonts w:hint="cs"/>
                <w:sz w:val="32"/>
                <w:szCs w:val="32"/>
                <w:cs/>
              </w:rPr>
              <w:t xml:space="preserve">ผลักดันให้นักวิจัยตีพิมพ์เผยแพร่ผลงานวิจัย โดย (1) </w:t>
            </w:r>
            <w:r w:rsidR="006C796C">
              <w:rPr>
                <w:rFonts w:hint="cs"/>
                <w:sz w:val="32"/>
                <w:szCs w:val="32"/>
                <w:cs/>
              </w:rPr>
              <w:t>กำหนด</w:t>
            </w:r>
            <w:r w:rsidR="00702D2B">
              <w:rPr>
                <w:rFonts w:hint="cs"/>
                <w:sz w:val="32"/>
                <w:szCs w:val="32"/>
                <w:cs/>
              </w:rPr>
              <w:t>ในสัญญารับทุนประจำปี</w:t>
            </w:r>
            <w:r w:rsidRPr="00053978">
              <w:rPr>
                <w:sz w:val="32"/>
                <w:szCs w:val="32"/>
                <w:cs/>
              </w:rPr>
              <w:t>ให้</w:t>
            </w:r>
            <w:r w:rsidR="006C796C">
              <w:rPr>
                <w:rFonts w:hint="cs"/>
                <w:sz w:val="32"/>
                <w:szCs w:val="32"/>
                <w:cs/>
              </w:rPr>
              <w:t>นักวิจัยที่ได้รับทุนต้องตีพิมพ์ผลงาน</w:t>
            </w:r>
            <w:r w:rsidR="00702D2B">
              <w:rPr>
                <w:rFonts w:hint="cs"/>
                <w:sz w:val="32"/>
                <w:szCs w:val="32"/>
                <w:cs/>
              </w:rPr>
              <w:t xml:space="preserve"> (2) </w:t>
            </w:r>
            <w:r w:rsidR="00B43143" w:rsidRPr="00B43143">
              <w:rPr>
                <w:sz w:val="32"/>
                <w:szCs w:val="32"/>
                <w:cs/>
              </w:rPr>
              <w:t>สนับสน</w:t>
            </w:r>
            <w:r w:rsidR="005324D1">
              <w:rPr>
                <w:sz w:val="32"/>
                <w:szCs w:val="32"/>
                <w:cs/>
              </w:rPr>
              <w:t>ุนงบประมาณ</w:t>
            </w:r>
            <w:r w:rsidR="00B43143" w:rsidRPr="00B43143">
              <w:rPr>
                <w:sz w:val="32"/>
                <w:szCs w:val="32"/>
                <w:cs/>
              </w:rPr>
              <w:t>ในการ</w:t>
            </w:r>
            <w:r w:rsidR="00702D2B">
              <w:rPr>
                <w:rFonts w:hint="cs"/>
                <w:sz w:val="32"/>
                <w:szCs w:val="32"/>
                <w:cs/>
              </w:rPr>
              <w:t>ตีพิมพ์เผยแพร่</w:t>
            </w:r>
            <w:r w:rsidR="00B43143" w:rsidRPr="00B43143">
              <w:rPr>
                <w:sz w:val="32"/>
                <w:szCs w:val="32"/>
                <w:cs/>
              </w:rPr>
              <w:t>ผลงาน ณ ต่างประเทศ</w:t>
            </w:r>
            <w:r w:rsidR="00B43143">
              <w:rPr>
                <w:rFonts w:hint="cs"/>
                <w:sz w:val="32"/>
                <w:szCs w:val="32"/>
                <w:cs/>
              </w:rPr>
              <w:t xml:space="preserve"> </w:t>
            </w:r>
            <w:r w:rsidR="00702D2B">
              <w:rPr>
                <w:rFonts w:hint="cs"/>
                <w:sz w:val="32"/>
                <w:szCs w:val="32"/>
                <w:cs/>
              </w:rPr>
              <w:t xml:space="preserve">(3) </w:t>
            </w:r>
            <w:r w:rsidR="006C796C" w:rsidRPr="006C796C">
              <w:rPr>
                <w:sz w:val="32"/>
                <w:szCs w:val="32"/>
                <w:cs/>
              </w:rPr>
              <w:t xml:space="preserve">รักษาคุณภาพวารสาร </w:t>
            </w:r>
            <w:proofErr w:type="spellStart"/>
            <w:r w:rsidR="006C796C" w:rsidRPr="006C796C">
              <w:rPr>
                <w:sz w:val="32"/>
                <w:szCs w:val="32"/>
              </w:rPr>
              <w:t>Maejo</w:t>
            </w:r>
            <w:proofErr w:type="spellEnd"/>
            <w:r w:rsidR="006C796C" w:rsidRPr="006C796C">
              <w:rPr>
                <w:sz w:val="32"/>
                <w:szCs w:val="32"/>
              </w:rPr>
              <w:t xml:space="preserve"> International Journal of Science and Technology </w:t>
            </w:r>
            <w:r w:rsidR="006C796C" w:rsidRPr="006C796C">
              <w:rPr>
                <w:sz w:val="32"/>
                <w:szCs w:val="32"/>
                <w:cs/>
              </w:rPr>
              <w:t xml:space="preserve">ซึ่งปัจจุบันอยู่ในฐานข้อมูลระดับนานาชาติ ตามประกาศ </w:t>
            </w:r>
            <w:proofErr w:type="spellStart"/>
            <w:r w:rsidR="006C796C" w:rsidRPr="006C796C">
              <w:rPr>
                <w:sz w:val="32"/>
                <w:szCs w:val="32"/>
                <w:cs/>
              </w:rPr>
              <w:t>ก.พ.อ</w:t>
            </w:r>
            <w:proofErr w:type="spellEnd"/>
            <w:r w:rsidR="006C796C" w:rsidRPr="006C796C">
              <w:rPr>
                <w:sz w:val="32"/>
                <w:szCs w:val="32"/>
                <w:cs/>
              </w:rPr>
              <w:t xml:space="preserve">. </w:t>
            </w:r>
            <w:r w:rsidR="005324D1">
              <w:rPr>
                <w:rFonts w:hint="cs"/>
                <w:sz w:val="32"/>
                <w:szCs w:val="32"/>
                <w:cs/>
              </w:rPr>
              <w:t>และ</w:t>
            </w:r>
            <w:r w:rsidR="006C796C" w:rsidRPr="006C796C">
              <w:rPr>
                <w:sz w:val="32"/>
                <w:szCs w:val="32"/>
                <w:cs/>
              </w:rPr>
              <w:t>พัฒนาคุณภาพวารสารวิจัยและ</w:t>
            </w:r>
            <w:r w:rsidR="006C796C" w:rsidRPr="006C796C">
              <w:rPr>
                <w:sz w:val="32"/>
                <w:szCs w:val="32"/>
                <w:cs/>
              </w:rPr>
              <w:lastRenderedPageBreak/>
              <w:t>ส่งเสริมวิชาการเกษตร วารสารผลิตกรรมเกษตร</w:t>
            </w:r>
            <w:r w:rsidR="00702D2B">
              <w:rPr>
                <w:rFonts w:hint="cs"/>
                <w:sz w:val="32"/>
                <w:szCs w:val="32"/>
                <w:cs/>
              </w:rPr>
              <w:t xml:space="preserve"> </w:t>
            </w:r>
            <w:r w:rsidR="006C796C" w:rsidRPr="006C796C">
              <w:rPr>
                <w:sz w:val="32"/>
                <w:szCs w:val="32"/>
                <w:cs/>
              </w:rPr>
              <w:t>วารสาร</w:t>
            </w:r>
            <w:proofErr w:type="spellStart"/>
            <w:r w:rsidR="006C796C" w:rsidRPr="006C796C">
              <w:rPr>
                <w:sz w:val="32"/>
                <w:szCs w:val="32"/>
                <w:cs/>
              </w:rPr>
              <w:t>ศิลป</w:t>
            </w:r>
            <w:proofErr w:type="spellEnd"/>
            <w:r w:rsidR="006C796C" w:rsidRPr="006C796C">
              <w:rPr>
                <w:sz w:val="32"/>
                <w:szCs w:val="32"/>
                <w:cs/>
              </w:rPr>
              <w:t xml:space="preserve">ศาสตร์ มหาวิทยาลัยแม่โจ้ เพื่อเข้าสู่ฐานข้อมูล </w:t>
            </w:r>
            <w:r w:rsidR="00702D2B">
              <w:rPr>
                <w:sz w:val="32"/>
                <w:szCs w:val="32"/>
              </w:rPr>
              <w:t xml:space="preserve">ASEAN Citation Index </w:t>
            </w:r>
            <w:r w:rsidR="006C796C" w:rsidRPr="006C796C">
              <w:rPr>
                <w:sz w:val="32"/>
                <w:szCs w:val="32"/>
                <w:cs/>
              </w:rPr>
              <w:t xml:space="preserve">ซึ่งปัจจุบันถูกจัดให้อยู่ในฐานข้อมูล </w:t>
            </w:r>
            <w:r w:rsidR="006C796C" w:rsidRPr="006C796C">
              <w:rPr>
                <w:sz w:val="32"/>
                <w:szCs w:val="32"/>
              </w:rPr>
              <w:t xml:space="preserve">TCI </w:t>
            </w:r>
            <w:r w:rsidR="006C796C" w:rsidRPr="006C796C">
              <w:rPr>
                <w:sz w:val="32"/>
                <w:szCs w:val="32"/>
                <w:cs/>
              </w:rPr>
              <w:t>กลุ่ม 1</w:t>
            </w:r>
            <w:r w:rsidR="00702D2B">
              <w:rPr>
                <w:rFonts w:hint="cs"/>
                <w:sz w:val="32"/>
                <w:szCs w:val="32"/>
                <w:cs/>
              </w:rPr>
              <w:t xml:space="preserve"> </w:t>
            </w:r>
            <w:r w:rsidR="006C796C" w:rsidRPr="006C796C">
              <w:rPr>
                <w:sz w:val="32"/>
                <w:szCs w:val="32"/>
                <w:cs/>
              </w:rPr>
              <w:t xml:space="preserve">รวมถึงพัฒนาวารสารวิชาการอื่น เช่น วารสารวิชาการวิทยาลัยบริหารศาสตร์ วารสารวิจัยเทคโนโลยีการประมง และวารสาร </w:t>
            </w:r>
            <w:proofErr w:type="spellStart"/>
            <w:r w:rsidR="006C796C" w:rsidRPr="006C796C">
              <w:rPr>
                <w:sz w:val="32"/>
                <w:szCs w:val="32"/>
              </w:rPr>
              <w:t>Maejo</w:t>
            </w:r>
            <w:proofErr w:type="spellEnd"/>
            <w:r w:rsidR="006C796C" w:rsidRPr="006C796C">
              <w:rPr>
                <w:sz w:val="32"/>
                <w:szCs w:val="32"/>
              </w:rPr>
              <w:t xml:space="preserve"> International Journal of Social Sciences and Humanities </w:t>
            </w:r>
            <w:r w:rsidR="006C796C" w:rsidRPr="006C796C">
              <w:rPr>
                <w:sz w:val="32"/>
                <w:szCs w:val="32"/>
                <w:cs/>
              </w:rPr>
              <w:t>(</w:t>
            </w:r>
            <w:r w:rsidR="006C796C" w:rsidRPr="006C796C">
              <w:rPr>
                <w:sz w:val="32"/>
                <w:szCs w:val="32"/>
              </w:rPr>
              <w:t>MIJSSH</w:t>
            </w:r>
            <w:r w:rsidR="006C796C" w:rsidRPr="006C796C">
              <w:rPr>
                <w:sz w:val="32"/>
                <w:szCs w:val="32"/>
                <w:cs/>
              </w:rPr>
              <w:t>) ให้ได้รับการยอมรับในระดับชาติและนานาชาติ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="00704C41">
              <w:rPr>
                <w:rFonts w:hint="cs"/>
                <w:sz w:val="32"/>
                <w:szCs w:val="32"/>
                <w:cs/>
              </w:rPr>
              <w:t>ส่งผลให้ใน</w:t>
            </w:r>
            <w:r w:rsidR="00A213A5" w:rsidRPr="00053978">
              <w:rPr>
                <w:sz w:val="32"/>
                <w:szCs w:val="32"/>
                <w:cs/>
              </w:rPr>
              <w:t>ระหว่างปีงบประมาณ พ.ศ. 2561-2563 มหาวิทยาลัย</w:t>
            </w:r>
          </w:p>
          <w:p w14:paraId="7A333EE8" w14:textId="65FA6E62" w:rsidR="00A213A5" w:rsidRPr="00053978" w:rsidRDefault="00A213A5" w:rsidP="00A213A5">
            <w:pPr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1.  มีร้อยละของผลรวมถ่วงน้ำหนักของผลงานวิจัยและงานสร้างสรรค์ที่ได้รับการตีพิมพ์เผยแพร่ในวารสารวิชาการระดับชาติและนานาชาติต่อจำนวนอาจารย์และนักวิจัยเท่ากับร้อยละ 34.21  39.38  และ 35.07 ตามลำดับ เมื่อพิจารณารายละเอียดของการตีพิมพ์ พบว่า ในระหว่างปีงบประมาณ พ.ศ. 2562-2563 นักวิจัยมีการตีพิมพ์ผลงานในวารสารวิชาการระดับชาติและนานาชาติที่มีค่าน้ำหนักสูง เพิ่มมากขึ้น และมีการตีพิมพ์ผลงานในรายงานสืบเนื่องจากการประชุมวิชาการทั้งในระดับชาติและนานาชาติที่มีค่าน้ำหนักน้อย ลดลง</w:t>
            </w:r>
            <w:r w:rsidR="007D4997" w:rsidRPr="00053978">
              <w:rPr>
                <w:sz w:val="32"/>
                <w:szCs w:val="32"/>
                <w:cs/>
              </w:rPr>
              <w:t xml:space="preserve"> </w:t>
            </w:r>
            <w:r w:rsidRPr="00053978">
              <w:rPr>
                <w:sz w:val="32"/>
                <w:szCs w:val="32"/>
                <w:cs/>
              </w:rPr>
              <w:t xml:space="preserve">(อ้างอิง : </w:t>
            </w:r>
            <w:hyperlink r:id="rId39" w:history="1">
              <w:r w:rsidRPr="00053978">
                <w:rPr>
                  <w:rStyle w:val="a5"/>
                  <w:sz w:val="32"/>
                  <w:szCs w:val="32"/>
                  <w:cs/>
                </w:rPr>
                <w:t>สรุปข้อมูลการตีพิมพ์เผยแพร่ผลงานวิจัย ประจำปีงบประมาณ พ.ศ. 2561-2563</w:t>
              </w:r>
            </w:hyperlink>
            <w:r w:rsidRPr="00053978">
              <w:rPr>
                <w:sz w:val="32"/>
                <w:szCs w:val="32"/>
                <w:cs/>
              </w:rPr>
              <w:t>)</w:t>
            </w:r>
          </w:p>
          <w:p w14:paraId="1B013834" w14:textId="418E1365" w:rsidR="00A213A5" w:rsidRPr="00053978" w:rsidRDefault="00A213A5" w:rsidP="00A213A5">
            <w:pPr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2.  มีร้อยละของบทความวิจัยหรืองานสร้างสรรค์ที่ได้รับการอ้างอิง (</w:t>
            </w:r>
            <w:r w:rsidRPr="00053978">
              <w:rPr>
                <w:sz w:val="32"/>
                <w:szCs w:val="32"/>
              </w:rPr>
              <w:t>Citation</w:t>
            </w:r>
            <w:r w:rsidRPr="00053978">
              <w:rPr>
                <w:sz w:val="32"/>
                <w:szCs w:val="32"/>
                <w:cs/>
              </w:rPr>
              <w:t xml:space="preserve">) ในฐานข้อมูลที่เป็นที่ยอมรับในระดับชาติและนานาชาติ </w:t>
            </w:r>
            <w:r w:rsidRPr="00053978">
              <w:rPr>
                <w:sz w:val="32"/>
                <w:szCs w:val="32"/>
              </w:rPr>
              <w:t>TCI,</w:t>
            </w:r>
            <w:r w:rsidRPr="00053978">
              <w:rPr>
                <w:sz w:val="32"/>
                <w:szCs w:val="32"/>
                <w:cs/>
              </w:rPr>
              <w:t xml:space="preserve"> </w:t>
            </w:r>
            <w:r w:rsidRPr="00053978">
              <w:rPr>
                <w:sz w:val="32"/>
                <w:szCs w:val="32"/>
              </w:rPr>
              <w:t xml:space="preserve">ISI Web of Science </w:t>
            </w:r>
            <w:r w:rsidRPr="00053978">
              <w:rPr>
                <w:sz w:val="32"/>
                <w:szCs w:val="32"/>
                <w:cs/>
              </w:rPr>
              <w:t xml:space="preserve">และ </w:t>
            </w:r>
            <w:r w:rsidRPr="00053978">
              <w:rPr>
                <w:sz w:val="32"/>
                <w:szCs w:val="32"/>
              </w:rPr>
              <w:t>Scopus</w:t>
            </w:r>
            <w:r w:rsidRPr="00053978">
              <w:rPr>
                <w:sz w:val="32"/>
                <w:szCs w:val="32"/>
                <w:cs/>
              </w:rPr>
              <w:t xml:space="preserve"> ต่อจำนวนอาจารย์และนักวิจัยประจำสูงกว่าค่าเป้าหมาย เท่ากับร้อยละ 54.40  215.45  290.18 ตามลำดับ เมื่อพิจารณารายละเอียดของบทความวิจัยที่ได้รับการอ้างอิง ในปีงบประมาณ พ.ศ. 2563 พบว่า บทความที่ได้รับการอ้างอิง จำนวน 1,847 ผลงาน อยู่ในฐานข้อมูล </w:t>
            </w:r>
            <w:r w:rsidRPr="00053978">
              <w:rPr>
                <w:sz w:val="32"/>
                <w:szCs w:val="32"/>
              </w:rPr>
              <w:t>ISI Web of Science</w:t>
            </w:r>
            <w:r w:rsidRPr="00053978">
              <w:rPr>
                <w:sz w:val="32"/>
                <w:szCs w:val="32"/>
                <w:cs/>
              </w:rPr>
              <w:t xml:space="preserve"> จำนวน 488 ผลงาน อยู่ในฐานข้อมูล </w:t>
            </w:r>
            <w:r w:rsidRPr="00053978">
              <w:rPr>
                <w:sz w:val="32"/>
                <w:szCs w:val="32"/>
              </w:rPr>
              <w:t>Scopus</w:t>
            </w:r>
            <w:r w:rsidRPr="00053978">
              <w:rPr>
                <w:sz w:val="32"/>
                <w:szCs w:val="32"/>
                <w:cs/>
              </w:rPr>
              <w:t xml:space="preserve"> จำนวน 664 ผลงาน อยู่ในฐาน </w:t>
            </w:r>
            <w:r w:rsidRPr="00053978">
              <w:rPr>
                <w:sz w:val="32"/>
                <w:szCs w:val="32"/>
              </w:rPr>
              <w:t>ISI Web of Science</w:t>
            </w:r>
            <w:r w:rsidRPr="00053978">
              <w:rPr>
                <w:sz w:val="32"/>
                <w:szCs w:val="32"/>
                <w:cs/>
              </w:rPr>
              <w:t xml:space="preserve"> และ </w:t>
            </w:r>
            <w:r w:rsidRPr="00053978">
              <w:rPr>
                <w:sz w:val="32"/>
                <w:szCs w:val="32"/>
              </w:rPr>
              <w:t xml:space="preserve">Scopus </w:t>
            </w:r>
            <w:r w:rsidRPr="00053978">
              <w:rPr>
                <w:sz w:val="32"/>
                <w:szCs w:val="32"/>
                <w:cs/>
              </w:rPr>
              <w:t xml:space="preserve">(นับเป็น 1 ผลงาน) จำนวน 690 ผลงาน และฐานข้อมูล </w:t>
            </w:r>
            <w:r w:rsidRPr="00053978">
              <w:rPr>
                <w:sz w:val="32"/>
                <w:szCs w:val="32"/>
              </w:rPr>
              <w:t xml:space="preserve">TCI </w:t>
            </w:r>
            <w:r w:rsidRPr="00053978">
              <w:rPr>
                <w:sz w:val="32"/>
                <w:szCs w:val="32"/>
                <w:cs/>
              </w:rPr>
              <w:t xml:space="preserve">จำนวน 5 ผลงาน (อ้างอิง : </w:t>
            </w:r>
            <w:hyperlink r:id="rId40" w:history="1">
              <w:r w:rsidRPr="00053978">
                <w:rPr>
                  <w:rStyle w:val="a5"/>
                  <w:sz w:val="32"/>
                  <w:szCs w:val="32"/>
                  <w:cs/>
                </w:rPr>
                <w:t>สรุปข้อมูลผลงานวิจัยที่ได้รับการอ้างอิง (</w:t>
              </w:r>
              <w:r w:rsidRPr="00053978">
                <w:rPr>
                  <w:rStyle w:val="a5"/>
                  <w:sz w:val="32"/>
                  <w:szCs w:val="32"/>
                </w:rPr>
                <w:t>Citation</w:t>
              </w:r>
              <w:r w:rsidRPr="00053978">
                <w:rPr>
                  <w:rStyle w:val="a5"/>
                  <w:sz w:val="32"/>
                  <w:szCs w:val="32"/>
                  <w:cs/>
                </w:rPr>
                <w:t>) ประจำปี พ.ศ. 2561-2563</w:t>
              </w:r>
            </w:hyperlink>
            <w:r w:rsidRPr="00053978">
              <w:rPr>
                <w:sz w:val="32"/>
                <w:szCs w:val="32"/>
                <w:cs/>
              </w:rPr>
              <w:t>)</w:t>
            </w:r>
          </w:p>
          <w:p w14:paraId="18D5E85A" w14:textId="0BF115CA" w:rsidR="00A213A5" w:rsidRPr="00053978" w:rsidRDefault="00A213A5" w:rsidP="00A213A5">
            <w:pPr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u w:val="single"/>
                <w:cs/>
              </w:rPr>
              <w:t>การปรับปรุงและพัฒนา</w:t>
            </w:r>
          </w:p>
          <w:p w14:paraId="76D77750" w14:textId="77777777" w:rsidR="001C105B" w:rsidRDefault="0052660E" w:rsidP="00E1228D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 </w:t>
            </w:r>
            <w:r w:rsidR="00C043D6">
              <w:rPr>
                <w:rFonts w:hint="cs"/>
                <w:sz w:val="32"/>
                <w:szCs w:val="32"/>
                <w:cs/>
              </w:rPr>
              <w:t>มหาวิทยาลัยได้ดำเนินการ</w:t>
            </w:r>
            <w:r w:rsidR="002D7C18" w:rsidRPr="00053978">
              <w:rPr>
                <w:sz w:val="32"/>
                <w:szCs w:val="32"/>
                <w:cs/>
              </w:rPr>
              <w:t xml:space="preserve">ผลักดันให้นักวิจัยของมหาวิทยาลัยตีพิมพ์เผยแพร่ผลงานวิจัยในวารสารวิชาการในระดับนานาชาติที่ปรากฎในฐานข้อมูล </w:t>
            </w:r>
            <w:proofErr w:type="spellStart"/>
            <w:r w:rsidR="002D7C18" w:rsidRPr="00053978">
              <w:rPr>
                <w:sz w:val="32"/>
                <w:szCs w:val="32"/>
                <w:cs/>
              </w:rPr>
              <w:t>ก.พ.อ</w:t>
            </w:r>
            <w:proofErr w:type="spellEnd"/>
            <w:r w:rsidR="002D7C18" w:rsidRPr="00053978">
              <w:rPr>
                <w:sz w:val="32"/>
                <w:szCs w:val="32"/>
                <w:cs/>
              </w:rPr>
              <w:t xml:space="preserve">. (ค่าน้ำหนัก 1.00) </w:t>
            </w:r>
            <w:r w:rsidR="002D7C18">
              <w:rPr>
                <w:rFonts w:hint="cs"/>
                <w:cs/>
              </w:rPr>
              <w:t>เพิ่มมากขึ้น</w:t>
            </w:r>
            <w:r w:rsidR="002D7C18">
              <w:rPr>
                <w:sz w:val="32"/>
                <w:szCs w:val="32"/>
                <w:cs/>
              </w:rPr>
              <w:t xml:space="preserve"> </w:t>
            </w:r>
            <w:r w:rsidR="002D7C18">
              <w:rPr>
                <w:rFonts w:hint="cs"/>
                <w:sz w:val="32"/>
                <w:szCs w:val="32"/>
                <w:cs/>
              </w:rPr>
              <w:t>โดยการ</w:t>
            </w:r>
            <w:r w:rsidR="00C043D6" w:rsidRPr="00053978">
              <w:rPr>
                <w:sz w:val="32"/>
                <w:szCs w:val="32"/>
                <w:cs/>
              </w:rPr>
              <w:t xml:space="preserve">สร้างทีมนักวิจัยพี่เลี้ยงในการเขียนบทความเพื่อตีพิมพ์ในวารสารระดับชาติและนานาชาติ และจัดให้มี </w:t>
            </w:r>
            <w:r w:rsidR="00C043D6" w:rsidRPr="00053978">
              <w:rPr>
                <w:sz w:val="32"/>
                <w:szCs w:val="32"/>
              </w:rPr>
              <w:t>Incentive</w:t>
            </w:r>
            <w:r w:rsidR="00C043D6" w:rsidRPr="00053978">
              <w:rPr>
                <w:sz w:val="32"/>
                <w:szCs w:val="32"/>
                <w:cs/>
              </w:rPr>
              <w:t xml:space="preserve"> แก่กลุ่ม</w:t>
            </w:r>
            <w:r w:rsidR="00C043D6">
              <w:rPr>
                <w:rFonts w:hint="cs"/>
                <w:sz w:val="32"/>
                <w:szCs w:val="32"/>
                <w:cs/>
              </w:rPr>
              <w:t>นักวิจัยพี่เลี้ยง</w:t>
            </w:r>
            <w:r w:rsidR="00C043D6" w:rsidRPr="00053978">
              <w:rPr>
                <w:sz w:val="32"/>
                <w:szCs w:val="32"/>
                <w:cs/>
              </w:rPr>
              <w:t xml:space="preserve">ดังกล่าว ผ่านระบบ </w:t>
            </w:r>
            <w:r w:rsidR="00C043D6" w:rsidRPr="00053978">
              <w:rPr>
                <w:sz w:val="32"/>
                <w:szCs w:val="32"/>
              </w:rPr>
              <w:t xml:space="preserve">IDP </w:t>
            </w:r>
            <w:r w:rsidR="00C043D6" w:rsidRPr="00053978">
              <w:rPr>
                <w:sz w:val="32"/>
                <w:szCs w:val="32"/>
                <w:cs/>
              </w:rPr>
              <w:t xml:space="preserve">และ </w:t>
            </w:r>
            <w:r w:rsidR="00C043D6" w:rsidRPr="00053978">
              <w:rPr>
                <w:sz w:val="32"/>
                <w:szCs w:val="32"/>
              </w:rPr>
              <w:t xml:space="preserve">TOR </w:t>
            </w:r>
            <w:r w:rsidR="00C043D6" w:rsidRPr="00053978">
              <w:rPr>
                <w:sz w:val="32"/>
                <w:szCs w:val="32"/>
                <w:cs/>
              </w:rPr>
              <w:t>ของบุคลากรฝ่ายวิชาการ</w:t>
            </w:r>
            <w:r w:rsidR="00C043D6">
              <w:rPr>
                <w:sz w:val="32"/>
                <w:szCs w:val="32"/>
                <w:cs/>
              </w:rPr>
              <w:t xml:space="preserve"> </w:t>
            </w:r>
            <w:r w:rsidR="00C043D6">
              <w:rPr>
                <w:rFonts w:hint="cs"/>
                <w:sz w:val="32"/>
                <w:szCs w:val="32"/>
                <w:cs/>
              </w:rPr>
              <w:t xml:space="preserve">โดยอยู่ในระหว่างการหารือกับหน่วยงานที่เกี่ยวข้อง </w:t>
            </w:r>
            <w:r w:rsidR="00C043D6" w:rsidRPr="00053978">
              <w:rPr>
                <w:sz w:val="32"/>
                <w:szCs w:val="32"/>
                <w:cs/>
              </w:rPr>
              <w:t xml:space="preserve">(อ้างอิง : </w:t>
            </w:r>
            <w:hyperlink r:id="rId41" w:history="1">
              <w:r w:rsidR="00C043D6" w:rsidRPr="00053978">
                <w:rPr>
                  <w:rStyle w:val="a5"/>
                  <w:sz w:val="32"/>
                  <w:szCs w:val="32"/>
                  <w:cs/>
                </w:rPr>
                <w:t>รายงานผลการควบคุมภายในและบริหารความเสี่ยง ประจำปีงบประมาณ พ.ศ. 2564</w:t>
              </w:r>
            </w:hyperlink>
            <w:r w:rsidR="00C043D6">
              <w:rPr>
                <w:sz w:val="32"/>
                <w:szCs w:val="32"/>
                <w:cs/>
              </w:rPr>
              <w:t xml:space="preserve"> </w:t>
            </w:r>
          </w:p>
          <w:p w14:paraId="54F9AC47" w14:textId="77777777" w:rsidR="00132B17" w:rsidRDefault="00132B17" w:rsidP="00E1228D">
            <w:pPr>
              <w:rPr>
                <w:sz w:val="32"/>
                <w:szCs w:val="32"/>
              </w:rPr>
            </w:pPr>
          </w:p>
          <w:p w14:paraId="50DA9B07" w14:textId="77777777" w:rsidR="00132B17" w:rsidRDefault="00132B17" w:rsidP="00E1228D">
            <w:pPr>
              <w:rPr>
                <w:sz w:val="32"/>
                <w:szCs w:val="32"/>
              </w:rPr>
            </w:pPr>
          </w:p>
          <w:p w14:paraId="1E47D823" w14:textId="0953045A" w:rsidR="00132B17" w:rsidRPr="001C105B" w:rsidRDefault="00132B17" w:rsidP="00E1228D">
            <w:pPr>
              <w:rPr>
                <w:sz w:val="32"/>
                <w:szCs w:val="32"/>
                <w:cs/>
              </w:rPr>
            </w:pPr>
          </w:p>
        </w:tc>
      </w:tr>
      <w:tr w:rsidR="00A213A5" w:rsidRPr="00053978" w14:paraId="0A8CD703" w14:textId="77777777" w:rsidTr="00135F11">
        <w:tc>
          <w:tcPr>
            <w:tcW w:w="9355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749F01A" w14:textId="3096771A" w:rsidR="00A213A5" w:rsidRPr="00053978" w:rsidRDefault="00A213A5" w:rsidP="00A213A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b/>
                <w:bCs/>
                <w:sz w:val="32"/>
                <w:szCs w:val="32"/>
                <w:cs/>
              </w:rPr>
              <w:lastRenderedPageBreak/>
              <w:t>ด้านการนำผลงานวิจัยไปใช้ประโยชน์ (เชิงพาณิชย์ เชิงวิชาการ เชิงสาธารณะ และเชิงนโยบาย)</w:t>
            </w:r>
          </w:p>
        </w:tc>
      </w:tr>
      <w:tr w:rsidR="00A213A5" w:rsidRPr="00053978" w14:paraId="36906AD5" w14:textId="77777777" w:rsidTr="00135F11"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42EFAF0C" w14:textId="15177495" w:rsidR="00A213A5" w:rsidRPr="00053978" w:rsidRDefault="00A213A5" w:rsidP="00A213A5">
            <w:pPr>
              <w:ind w:right="-143"/>
              <w:rPr>
                <w:spacing w:val="-4"/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9.  จำนวนรางวัลที่ได้รับจากผลงานวิจัยระดับชาติ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5F55C37" w14:textId="2BFE962E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15 รางวัล</w:t>
            </w:r>
          </w:p>
          <w:p w14:paraId="001B43FE" w14:textId="73F73263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10C1894" w14:textId="70DF9221" w:rsidR="00A213A5" w:rsidRPr="00053978" w:rsidRDefault="00A213A5" w:rsidP="00A213A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817AD2D" w14:textId="4BF5E842" w:rsidR="00A213A5" w:rsidRPr="00053978" w:rsidRDefault="00A213A5" w:rsidP="00A213A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3DC17F3" w14:textId="77777777" w:rsidR="00A213A5" w:rsidRPr="00053978" w:rsidRDefault="00A213A5" w:rsidP="00A213A5">
            <w:pPr>
              <w:ind w:left="-111" w:right="-102"/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7</w:t>
            </w:r>
          </w:p>
          <w:p w14:paraId="6F1292A3" w14:textId="1D8F954E" w:rsidR="00A213A5" w:rsidRPr="00053978" w:rsidRDefault="00A213A5" w:rsidP="00A213A5">
            <w:pPr>
              <w:ind w:left="-104" w:right="-102"/>
              <w:jc w:val="center"/>
              <w:rPr>
                <w:sz w:val="32"/>
                <w:szCs w:val="32"/>
              </w:rPr>
            </w:pPr>
            <w:r w:rsidRPr="00053978">
              <w:rPr>
                <w:sz w:val="22"/>
                <w:szCs w:val="22"/>
                <w:cs/>
              </w:rPr>
              <w:t>(ไม่บรรลุเป้าหมาย)</w:t>
            </w:r>
          </w:p>
        </w:tc>
      </w:tr>
      <w:tr w:rsidR="00A213A5" w:rsidRPr="00053978" w14:paraId="79EF4341" w14:textId="77777777" w:rsidTr="00135F11">
        <w:trPr>
          <w:trHeight w:val="70"/>
        </w:trPr>
        <w:tc>
          <w:tcPr>
            <w:tcW w:w="4405" w:type="dxa"/>
            <w:tcBorders>
              <w:top w:val="single" w:sz="4" w:space="0" w:color="auto"/>
              <w:bottom w:val="nil"/>
            </w:tcBorders>
          </w:tcPr>
          <w:p w14:paraId="5D5F2B58" w14:textId="009BD466" w:rsidR="00A213A5" w:rsidRPr="00053978" w:rsidRDefault="00A213A5" w:rsidP="00A213A5">
            <w:pPr>
              <w:ind w:right="-15"/>
              <w:rPr>
                <w:spacing w:val="-4"/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10.  จำนวนรางวัลที่ได้รับจากผลงานวิจัยระดับนานาชาติ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7BF7BC9F" w14:textId="49ADB8B0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26 รางวัล</w:t>
            </w:r>
          </w:p>
          <w:p w14:paraId="270EB120" w14:textId="0523CEE8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79ADF083" w14:textId="6A0C12ED" w:rsidR="00A213A5" w:rsidRPr="00053978" w:rsidRDefault="00A213A5" w:rsidP="00A213A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20F0D444" w14:textId="6C3EEEFA" w:rsidR="00A213A5" w:rsidRPr="00053978" w:rsidRDefault="00A213A5" w:rsidP="00A213A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4562E7B4" w14:textId="77777777" w:rsidR="00A213A5" w:rsidRPr="00053978" w:rsidRDefault="00A213A5" w:rsidP="00A213A5">
            <w:pPr>
              <w:ind w:left="-111" w:right="-102"/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9</w:t>
            </w:r>
          </w:p>
          <w:p w14:paraId="3254CAA7" w14:textId="7E5FBA08" w:rsidR="00A213A5" w:rsidRPr="00053978" w:rsidRDefault="00A213A5" w:rsidP="00A213A5">
            <w:pPr>
              <w:ind w:right="-104" w:hanging="104"/>
              <w:jc w:val="center"/>
              <w:rPr>
                <w:sz w:val="32"/>
                <w:szCs w:val="32"/>
              </w:rPr>
            </w:pPr>
            <w:r w:rsidRPr="00053978">
              <w:rPr>
                <w:sz w:val="22"/>
                <w:szCs w:val="22"/>
                <w:cs/>
              </w:rPr>
              <w:t>(ไม่บรรลุเป้าหมาย)</w:t>
            </w:r>
          </w:p>
        </w:tc>
      </w:tr>
      <w:tr w:rsidR="00A213A5" w:rsidRPr="00053978" w14:paraId="1BE69238" w14:textId="77777777" w:rsidTr="00135F11">
        <w:trPr>
          <w:trHeight w:val="70"/>
        </w:trPr>
        <w:tc>
          <w:tcPr>
            <w:tcW w:w="4405" w:type="dxa"/>
            <w:tcBorders>
              <w:top w:val="nil"/>
              <w:bottom w:val="nil"/>
            </w:tcBorders>
          </w:tcPr>
          <w:p w14:paraId="471E11F7" w14:textId="3A686E09" w:rsidR="00A213A5" w:rsidRPr="00053978" w:rsidRDefault="00A213A5" w:rsidP="00A213A5">
            <w:pPr>
              <w:ind w:right="-15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</w:rPr>
              <w:t>11</w:t>
            </w:r>
            <w:r w:rsidRPr="00053978">
              <w:rPr>
                <w:sz w:val="32"/>
                <w:szCs w:val="32"/>
                <w:cs/>
              </w:rPr>
              <w:t>.  จำนวนหน่วยวิจัย/ศูนย์ความเป็นเลิศที่มีการบูรณาการข้ามศาสตร์ที่มีศักยภาพ ส่งผลกระทบต่อเศรษฐกิจและสังคม โดยเน้นด้านเกษตรและอาหาร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7A41941" w14:textId="38AE9336" w:rsidR="00A213A5" w:rsidRPr="00053978" w:rsidRDefault="00A213A5" w:rsidP="00A375C9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4 หน่วยวิจัย/ศูนย์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D69BB5E" w14:textId="07056A7E" w:rsidR="00A213A5" w:rsidRPr="00053978" w:rsidRDefault="00A213A5" w:rsidP="00A213A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C45B613" w14:textId="75D32508" w:rsidR="00A213A5" w:rsidRPr="00053978" w:rsidRDefault="00A213A5" w:rsidP="00A213A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</w:rPr>
              <w:t>11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966E832" w14:textId="4040AC20" w:rsidR="00A213A5" w:rsidRPr="00053978" w:rsidRDefault="00A213A5" w:rsidP="00A213A5">
            <w:pPr>
              <w:ind w:left="-111" w:right="-102"/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13</w:t>
            </w:r>
          </w:p>
        </w:tc>
      </w:tr>
      <w:tr w:rsidR="00A213A5" w:rsidRPr="00053978" w14:paraId="6D394E81" w14:textId="77777777" w:rsidTr="001C105B">
        <w:trPr>
          <w:trHeight w:val="70"/>
        </w:trPr>
        <w:tc>
          <w:tcPr>
            <w:tcW w:w="4405" w:type="dxa"/>
            <w:tcBorders>
              <w:top w:val="nil"/>
              <w:bottom w:val="nil"/>
            </w:tcBorders>
          </w:tcPr>
          <w:p w14:paraId="0C7EA553" w14:textId="2D2CF673" w:rsidR="00A213A5" w:rsidRPr="00053978" w:rsidRDefault="00A213A5" w:rsidP="00A213A5">
            <w:pPr>
              <w:ind w:right="-15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12.  ร้อยละของผลงานวิจัยหรืองานสร้างสรรค์ที่นำไปใช้ประโยชน์แก่หน่วยงานภายนอกอย่างเป็นรูปธรรมและมีการรับรองการใช้ประโยชน์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1990EC8" w14:textId="66521B0C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16 ร้อยละ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7D90040" w14:textId="313213F8" w:rsidR="00A213A5" w:rsidRPr="00053978" w:rsidRDefault="00A213A5" w:rsidP="00A213A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</w:rPr>
              <w:t>12</w:t>
            </w:r>
            <w:r w:rsidRPr="00053978">
              <w:rPr>
                <w:sz w:val="32"/>
                <w:szCs w:val="32"/>
                <w:cs/>
              </w:rPr>
              <w:t>.</w:t>
            </w:r>
            <w:r w:rsidRPr="00053978">
              <w:rPr>
                <w:sz w:val="32"/>
                <w:szCs w:val="32"/>
              </w:rPr>
              <w:t>11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AEB58CF" w14:textId="6934D86C" w:rsidR="00A213A5" w:rsidRPr="00053978" w:rsidRDefault="00A213A5" w:rsidP="00A213A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12.65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B5FA471" w14:textId="77777777" w:rsidR="00A213A5" w:rsidRPr="00053978" w:rsidRDefault="00A213A5" w:rsidP="00A213A5">
            <w:pPr>
              <w:ind w:left="-111" w:right="-102"/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11.83</w:t>
            </w:r>
          </w:p>
          <w:p w14:paraId="31BAFAEE" w14:textId="0F344A89" w:rsidR="00A213A5" w:rsidRPr="00053978" w:rsidRDefault="00A213A5" w:rsidP="00A213A5">
            <w:pPr>
              <w:ind w:left="-111" w:right="-102"/>
              <w:jc w:val="center"/>
              <w:rPr>
                <w:sz w:val="22"/>
                <w:szCs w:val="22"/>
                <w:cs/>
              </w:rPr>
            </w:pPr>
            <w:r w:rsidRPr="00053978">
              <w:rPr>
                <w:sz w:val="22"/>
                <w:szCs w:val="22"/>
                <w:cs/>
              </w:rPr>
              <w:t>(ไม่บรรลุเป้าหมาย)</w:t>
            </w:r>
          </w:p>
        </w:tc>
      </w:tr>
      <w:tr w:rsidR="00A213A5" w:rsidRPr="00053978" w14:paraId="5D9ED992" w14:textId="77777777" w:rsidTr="00E15023">
        <w:trPr>
          <w:trHeight w:val="70"/>
        </w:trPr>
        <w:tc>
          <w:tcPr>
            <w:tcW w:w="4405" w:type="dxa"/>
            <w:tcBorders>
              <w:top w:val="nil"/>
              <w:bottom w:val="single" w:sz="4" w:space="0" w:color="auto"/>
            </w:tcBorders>
          </w:tcPr>
          <w:p w14:paraId="5B0174AB" w14:textId="7715F572" w:rsidR="00A213A5" w:rsidRPr="00053978" w:rsidRDefault="00135F11" w:rsidP="00A213A5">
            <w:pPr>
              <w:ind w:right="-15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>13.  จำนวนผลงานวิจัยที่ยื่น</w:t>
            </w:r>
            <w:r w:rsidR="00A213A5" w:rsidRPr="00053978">
              <w:rPr>
                <w:sz w:val="32"/>
                <w:szCs w:val="32"/>
                <w:cs/>
              </w:rPr>
              <w:t>ขอจดสิทธิบัตร/</w:t>
            </w: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r w:rsidR="00A213A5" w:rsidRPr="00053978">
              <w:rPr>
                <w:sz w:val="32"/>
                <w:szCs w:val="32"/>
                <w:cs/>
              </w:rPr>
              <w:t>อนุสิทธิบัตร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51604DDA" w14:textId="77777777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25</w:t>
            </w:r>
          </w:p>
          <w:p w14:paraId="61E5A9F2" w14:textId="76978A2B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ผลงาน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42B5A359" w14:textId="2E9C9BFE" w:rsidR="00A213A5" w:rsidRPr="00053978" w:rsidRDefault="00A213A5" w:rsidP="00A213A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</w:rPr>
              <w:t>47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4D485F87" w14:textId="4919293A" w:rsidR="00A213A5" w:rsidRPr="00053978" w:rsidRDefault="00A213A5" w:rsidP="00A213A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</w:rPr>
              <w:t>23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6C85A1D8" w14:textId="654F7A9F" w:rsidR="00A213A5" w:rsidRPr="00053978" w:rsidRDefault="00A213A5" w:rsidP="00A213A5">
            <w:pPr>
              <w:ind w:left="-111" w:right="-102"/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38</w:t>
            </w:r>
          </w:p>
        </w:tc>
      </w:tr>
      <w:tr w:rsidR="00A213A5" w:rsidRPr="00053978" w14:paraId="5D9677DE" w14:textId="77777777" w:rsidTr="009F1926">
        <w:trPr>
          <w:trHeight w:val="70"/>
        </w:trPr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30DF88" w14:textId="77777777" w:rsidR="00A213A5" w:rsidRPr="00053978" w:rsidRDefault="00A213A5" w:rsidP="00A213A5">
            <w:pPr>
              <w:tabs>
                <w:tab w:val="left" w:pos="1440"/>
                <w:tab w:val="left" w:pos="1800"/>
              </w:tabs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u w:val="single"/>
                <w:cs/>
              </w:rPr>
              <w:t>การวิเคราะห์ผลการดำเนินงาน</w:t>
            </w:r>
          </w:p>
          <w:p w14:paraId="6DFC0DEA" w14:textId="77777777" w:rsidR="00A213A5" w:rsidRPr="00053978" w:rsidRDefault="00A213A5" w:rsidP="00A213A5">
            <w:pPr>
              <w:tabs>
                <w:tab w:val="left" w:pos="1440"/>
                <w:tab w:val="left" w:pos="1800"/>
              </w:tabs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มหาวิทยาลัยสนับสนุนและผลักดันให้นักวิจัยของมหาวิทยาลัยนำผลงานวิจัยไปใช้ประโยชน์ในด้านต่าง ๆ ผ่านกระบวนการ/ขั้นตอน ดังนี้</w:t>
            </w:r>
          </w:p>
          <w:p w14:paraId="79AEBBF9" w14:textId="6D7A4D6E" w:rsidR="00A213A5" w:rsidRDefault="00A213A5" w:rsidP="00A213A5">
            <w:pPr>
              <w:tabs>
                <w:tab w:val="left" w:pos="1440"/>
                <w:tab w:val="left" w:pos="1800"/>
              </w:tabs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 xml:space="preserve">1.  สนับสนุนการส่งผลงานวิจัยเข้าร่วมประกวดทั้งในระดับชาติและนานาชาติ เพื่อเป็นการยกระดับคุณภาพผลงานวิจัยและนวัตกรรมของมหาวิทยาลัยให้เป็นที่ยอมรับในระดับชาติและนานาชาติ โดยผลงานวิจัยของมหาวิทยาลัยได้รับรางวัล เช่น รางวัล </w:t>
            </w:r>
            <w:r w:rsidRPr="00053978">
              <w:rPr>
                <w:sz w:val="32"/>
                <w:szCs w:val="32"/>
              </w:rPr>
              <w:t>Silver Award</w:t>
            </w:r>
            <w:r w:rsidRPr="00053978">
              <w:rPr>
                <w:sz w:val="32"/>
                <w:szCs w:val="32"/>
                <w:cs/>
              </w:rPr>
              <w:t xml:space="preserve"> จากการส่งผลงานวิจัยเข้าร่วมประกวดในงานมหกรรมงานวิจัยแห่งชาติ 2563 ได้รับรางวัล </w:t>
            </w:r>
            <w:r w:rsidRPr="00053978">
              <w:rPr>
                <w:sz w:val="32"/>
                <w:szCs w:val="32"/>
              </w:rPr>
              <w:t xml:space="preserve">Gold Award </w:t>
            </w:r>
            <w:r w:rsidRPr="00053978">
              <w:rPr>
                <w:sz w:val="32"/>
                <w:szCs w:val="32"/>
                <w:cs/>
              </w:rPr>
              <w:t xml:space="preserve">/ </w:t>
            </w:r>
            <w:r w:rsidRPr="00053978">
              <w:rPr>
                <w:sz w:val="32"/>
                <w:szCs w:val="32"/>
              </w:rPr>
              <w:t xml:space="preserve">Silver Award </w:t>
            </w:r>
            <w:r w:rsidRPr="00053978">
              <w:rPr>
                <w:sz w:val="32"/>
                <w:szCs w:val="32"/>
                <w:cs/>
              </w:rPr>
              <w:t xml:space="preserve">/ </w:t>
            </w:r>
            <w:r w:rsidRPr="00053978">
              <w:rPr>
                <w:sz w:val="32"/>
                <w:szCs w:val="32"/>
              </w:rPr>
              <w:t>Bronze Award</w:t>
            </w:r>
            <w:r w:rsidRPr="00053978">
              <w:rPr>
                <w:sz w:val="32"/>
                <w:szCs w:val="32"/>
                <w:cs/>
              </w:rPr>
              <w:t xml:space="preserve"> / </w:t>
            </w:r>
            <w:r w:rsidRPr="00053978">
              <w:rPr>
                <w:sz w:val="32"/>
                <w:szCs w:val="32"/>
              </w:rPr>
              <w:t xml:space="preserve">Special Award </w:t>
            </w:r>
            <w:r w:rsidRPr="00053978">
              <w:rPr>
                <w:sz w:val="32"/>
                <w:szCs w:val="32"/>
                <w:cs/>
              </w:rPr>
              <w:t xml:space="preserve">จากการส่งผลงานวิจัยเข้าร่วมประกวด ในงาน </w:t>
            </w:r>
            <w:r w:rsidRPr="00053978">
              <w:rPr>
                <w:sz w:val="32"/>
                <w:szCs w:val="32"/>
              </w:rPr>
              <w:t xml:space="preserve">IIDC </w:t>
            </w:r>
            <w:r w:rsidRPr="00053978">
              <w:rPr>
                <w:sz w:val="32"/>
                <w:szCs w:val="32"/>
                <w:cs/>
              </w:rPr>
              <w:t xml:space="preserve">2020 </w:t>
            </w:r>
            <w:r w:rsidRPr="00053978">
              <w:rPr>
                <w:sz w:val="32"/>
                <w:szCs w:val="32"/>
              </w:rPr>
              <w:t xml:space="preserve">Archimedes </w:t>
            </w:r>
            <w:r w:rsidRPr="00053978">
              <w:rPr>
                <w:sz w:val="32"/>
                <w:szCs w:val="32"/>
                <w:cs/>
              </w:rPr>
              <w:t xml:space="preserve">และ </w:t>
            </w:r>
            <w:r w:rsidRPr="00053978">
              <w:rPr>
                <w:sz w:val="32"/>
                <w:szCs w:val="32"/>
              </w:rPr>
              <w:t xml:space="preserve">KIWIE </w:t>
            </w:r>
            <w:r w:rsidRPr="00053978">
              <w:rPr>
                <w:sz w:val="32"/>
                <w:szCs w:val="32"/>
                <w:cs/>
              </w:rPr>
              <w:t>2020 เป็นต้น (อ้างอิง : (1)</w:t>
            </w:r>
            <w:r w:rsidRPr="00053978">
              <w:rPr>
                <w:color w:val="FF0000"/>
                <w:sz w:val="32"/>
                <w:szCs w:val="32"/>
                <w:cs/>
              </w:rPr>
              <w:t xml:space="preserve"> </w:t>
            </w:r>
            <w:hyperlink r:id="rId42" w:history="1">
              <w:r w:rsidRPr="00053978">
                <w:rPr>
                  <w:rStyle w:val="a5"/>
                  <w:sz w:val="32"/>
                  <w:szCs w:val="32"/>
                  <w:cs/>
                </w:rPr>
                <w:t>รายงานการประชุมคณะกรรมการวิจัย ครั้งที่ 2/2563 เมื่อวันที่ 4 มิถุนายน 2563</w:t>
              </w:r>
            </w:hyperlink>
            <w:r w:rsidRPr="00053978">
              <w:rPr>
                <w:color w:val="FF0000"/>
                <w:sz w:val="32"/>
                <w:szCs w:val="32"/>
                <w:cs/>
              </w:rPr>
              <w:t xml:space="preserve"> </w:t>
            </w:r>
            <w:r w:rsidRPr="00053978">
              <w:rPr>
                <w:sz w:val="32"/>
                <w:szCs w:val="32"/>
                <w:cs/>
              </w:rPr>
              <w:t>(2)</w:t>
            </w:r>
            <w:r w:rsidRPr="00053978">
              <w:rPr>
                <w:color w:val="FF0000"/>
                <w:sz w:val="32"/>
                <w:szCs w:val="32"/>
                <w:cs/>
              </w:rPr>
              <w:t xml:space="preserve"> </w:t>
            </w:r>
            <w:hyperlink r:id="rId43" w:history="1">
              <w:r w:rsidRPr="00053978">
                <w:rPr>
                  <w:rStyle w:val="a5"/>
                  <w:sz w:val="32"/>
                  <w:szCs w:val="32"/>
                  <w:cs/>
                </w:rPr>
                <w:t>รายงานผลงานวิจัย สิ่งประดิษฐ์ และนวัตกรรทที่ได้รับรางวัลระดับชาติและนานาชาติ ประจำปี 2560-2563</w:t>
              </w:r>
            </w:hyperlink>
            <w:r w:rsidRPr="00053978">
              <w:rPr>
                <w:sz w:val="32"/>
                <w:szCs w:val="32"/>
                <w:cs/>
              </w:rPr>
              <w:t xml:space="preserve">) </w:t>
            </w:r>
            <w:r w:rsidRPr="00053978">
              <w:rPr>
                <w:spacing w:val="-4"/>
                <w:sz w:val="32"/>
                <w:szCs w:val="32"/>
                <w:cs/>
              </w:rPr>
              <w:t>ซึ่งสถานการณ์โรคระบาดไวรัสโค</w:t>
            </w:r>
            <w:proofErr w:type="spellStart"/>
            <w:r w:rsidRPr="00053978">
              <w:rPr>
                <w:spacing w:val="-4"/>
                <w:sz w:val="32"/>
                <w:szCs w:val="32"/>
                <w:cs/>
              </w:rPr>
              <w:t>โร</w:t>
            </w:r>
            <w:proofErr w:type="spellEnd"/>
            <w:r w:rsidRPr="00053978">
              <w:rPr>
                <w:spacing w:val="-4"/>
                <w:sz w:val="32"/>
                <w:szCs w:val="32"/>
                <w:cs/>
              </w:rPr>
              <w:t>นา (</w:t>
            </w:r>
            <w:r w:rsidRPr="00053978">
              <w:rPr>
                <w:spacing w:val="-4"/>
                <w:sz w:val="32"/>
                <w:szCs w:val="32"/>
              </w:rPr>
              <w:t>COVID</w:t>
            </w:r>
            <w:r w:rsidRPr="00053978">
              <w:rPr>
                <w:spacing w:val="-4"/>
                <w:sz w:val="32"/>
                <w:szCs w:val="32"/>
                <w:cs/>
              </w:rPr>
              <w:t>-</w:t>
            </w:r>
            <w:r w:rsidRPr="00053978">
              <w:rPr>
                <w:spacing w:val="-4"/>
                <w:sz w:val="32"/>
                <w:szCs w:val="32"/>
              </w:rPr>
              <w:t>19</w:t>
            </w:r>
            <w:r w:rsidRPr="00053978">
              <w:rPr>
                <w:spacing w:val="-4"/>
                <w:sz w:val="32"/>
                <w:szCs w:val="32"/>
                <w:cs/>
              </w:rPr>
              <w:t>)</w:t>
            </w:r>
            <w:r w:rsidRPr="00053978">
              <w:rPr>
                <w:sz w:val="32"/>
                <w:szCs w:val="32"/>
                <w:cs/>
              </w:rPr>
              <w:t xml:space="preserve"> ทำให้การจัดงานประกวดผลงานวิจัยและนวัตกรรมทั้งในระดับชาติและนานาชาติ ส่วนใหญ่ถูกเลื่อนออกไปไม่มีกำหนด ส่งผลให้ในปีงบประมาณ พ.ศ. 2563 ตัวชี้วัดจำนวนรางวัลที่ได้รับจากผลงานวิจัยในระดับชาติและนานาชาติ จึงมีผลการดำเนินงานต่ำกว่าเป้าหมาย</w:t>
            </w:r>
          </w:p>
          <w:p w14:paraId="07F978C3" w14:textId="77777777" w:rsidR="00132B17" w:rsidRPr="00053978" w:rsidRDefault="00132B17" w:rsidP="00A213A5">
            <w:pPr>
              <w:tabs>
                <w:tab w:val="left" w:pos="1440"/>
                <w:tab w:val="left" w:pos="1800"/>
              </w:tabs>
              <w:rPr>
                <w:sz w:val="32"/>
                <w:szCs w:val="32"/>
              </w:rPr>
            </w:pPr>
          </w:p>
          <w:p w14:paraId="3F6E3253" w14:textId="17A04E03" w:rsidR="00A213A5" w:rsidRPr="00053978" w:rsidRDefault="00A213A5" w:rsidP="00CE1817">
            <w:pPr>
              <w:tabs>
                <w:tab w:val="left" w:pos="1440"/>
                <w:tab w:val="left" w:pos="1800"/>
              </w:tabs>
              <w:ind w:right="-106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lastRenderedPageBreak/>
              <w:t xml:space="preserve">2.  สนับสนุนและอำนวยการให้มีการจัดตั้งหน่วยวิจัย/ศูนย์วิจัย/ศูนย์ความเป็นเลิศ (อ้างอิง : (1) </w:t>
            </w:r>
            <w:hyperlink r:id="rId44" w:history="1">
              <w:r w:rsidRPr="00053978">
                <w:rPr>
                  <w:rStyle w:val="a5"/>
                  <w:sz w:val="32"/>
                  <w:szCs w:val="32"/>
                  <w:cs/>
                </w:rPr>
                <w:t>รายงานการประชุมคณะกรรมการวิจัย ครั้งที่ 2/2563 เมื่อวันที่ 4 มิถุนายน 2563</w:t>
              </w:r>
            </w:hyperlink>
            <w:r w:rsidRPr="00053978">
              <w:rPr>
                <w:sz w:val="32"/>
                <w:szCs w:val="32"/>
                <w:cs/>
              </w:rPr>
              <w:t xml:space="preserve"> (2) </w:t>
            </w:r>
            <w:hyperlink r:id="rId45" w:history="1">
              <w:r w:rsidRPr="00053978">
                <w:rPr>
                  <w:rStyle w:val="a5"/>
                  <w:sz w:val="32"/>
                  <w:szCs w:val="32"/>
                  <w:cs/>
                </w:rPr>
                <w:t>หน่วยวิจัย/ศูนย์วิจัย/ความเป็นเลิศของมหาวิทยาลัยแม่โจ้ ประจำปีงบประมาณ พ.ศ. 2563</w:t>
              </w:r>
            </w:hyperlink>
            <w:r w:rsidRPr="00053978">
              <w:rPr>
                <w:sz w:val="32"/>
                <w:szCs w:val="32"/>
                <w:cs/>
              </w:rPr>
              <w:t xml:space="preserve">) </w:t>
            </w:r>
            <w:r w:rsidR="000953A8">
              <w:rPr>
                <w:rFonts w:hint="cs"/>
                <w:sz w:val="32"/>
                <w:szCs w:val="32"/>
                <w:cs/>
              </w:rPr>
              <w:t>เพื่อ</w:t>
            </w:r>
            <w:r w:rsidRPr="00053978">
              <w:rPr>
                <w:sz w:val="32"/>
                <w:szCs w:val="32"/>
                <w:cs/>
              </w:rPr>
              <w:t xml:space="preserve">เสริมสร้างความเข้มแข็งทางวิชาการของมหาวิทยาลัยทั้งในระดับชาติและนานาชาติ สนับสนุนการผลิตบัณฑิตที่มีคุณภาพ สนับสนุนตัวชี้วัดของมหาวิทยาลัยให้ครอบคลุมทุกมิติ และสร้างรายได้ให้กับมหาวิทยาลัย </w:t>
            </w:r>
            <w:r w:rsidR="00425FC1">
              <w:rPr>
                <w:rFonts w:hint="cs"/>
                <w:sz w:val="32"/>
                <w:szCs w:val="32"/>
                <w:cs/>
              </w:rPr>
              <w:t>โดย</w:t>
            </w:r>
            <w:r w:rsidR="00425FC1" w:rsidRPr="00053978">
              <w:rPr>
                <w:sz w:val="32"/>
                <w:szCs w:val="32"/>
                <w:cs/>
              </w:rPr>
              <w:t>หน่วยวิจัย/</w:t>
            </w:r>
            <w:r w:rsidR="00425FC1" w:rsidRPr="008A7C43">
              <w:rPr>
                <w:sz w:val="32"/>
                <w:szCs w:val="32"/>
                <w:cs/>
              </w:rPr>
              <w:t>ศูนย์วิจัย/ศูนย์ความเป็นเลิศ</w:t>
            </w:r>
            <w:r w:rsidR="00425FC1" w:rsidRPr="008A7C43">
              <w:rPr>
                <w:rFonts w:hint="cs"/>
                <w:sz w:val="32"/>
                <w:szCs w:val="32"/>
                <w:cs/>
              </w:rPr>
              <w:t xml:space="preserve"> มีการนำผลงานวิจัยไปใช้ประโยชน์ในเชิง</w:t>
            </w:r>
            <w:r w:rsidR="004E0469" w:rsidRPr="008A7C43">
              <w:rPr>
                <w:rFonts w:hint="cs"/>
                <w:sz w:val="32"/>
                <w:szCs w:val="32"/>
                <w:cs/>
              </w:rPr>
              <w:t>นโยบาย เชิงสาธารณะ เชิงชุมชน/พื้นที่ และเชิงพาณิชย์</w:t>
            </w:r>
            <w:r w:rsidR="00425FC1" w:rsidRPr="008A7C43">
              <w:rPr>
                <w:rFonts w:hint="cs"/>
                <w:sz w:val="32"/>
                <w:szCs w:val="32"/>
                <w:cs/>
              </w:rPr>
              <w:t xml:space="preserve"> จำนวน </w:t>
            </w:r>
            <w:r w:rsidR="004E0469" w:rsidRPr="008A7C43">
              <w:rPr>
                <w:rFonts w:hint="cs"/>
                <w:sz w:val="32"/>
                <w:szCs w:val="32"/>
                <w:cs/>
              </w:rPr>
              <w:t>12</w:t>
            </w:r>
            <w:r w:rsidR="00425FC1" w:rsidRPr="008A7C43">
              <w:rPr>
                <w:rFonts w:hint="cs"/>
                <w:sz w:val="32"/>
                <w:szCs w:val="32"/>
                <w:cs/>
              </w:rPr>
              <w:t xml:space="preserve"> ผลงาน </w:t>
            </w:r>
            <w:r w:rsidR="004E0469" w:rsidRPr="008A7C43">
              <w:rPr>
                <w:rFonts w:hint="cs"/>
                <w:sz w:val="32"/>
                <w:szCs w:val="32"/>
                <w:cs/>
              </w:rPr>
              <w:t>เกิดเครือข่ายความร่วมมือด้านการวิจัยกับสถาบัน/หน่วยงานต่างประเทศ และ/หรือเครือข่ายชุมชนหรือภาคอุตสาหกรรม จำนวน</w:t>
            </w:r>
            <w:r w:rsidR="00373269" w:rsidRPr="008A7C43">
              <w:rPr>
                <w:rFonts w:hint="cs"/>
                <w:sz w:val="32"/>
                <w:szCs w:val="32"/>
                <w:cs/>
              </w:rPr>
              <w:t xml:space="preserve"> 16</w:t>
            </w:r>
            <w:r w:rsidR="004E0469" w:rsidRPr="008A7C43">
              <w:rPr>
                <w:rFonts w:hint="cs"/>
                <w:sz w:val="32"/>
                <w:szCs w:val="32"/>
                <w:cs/>
              </w:rPr>
              <w:t xml:space="preserve"> เครือข่าย และมีการยื่นขอจดสิทธิบัตร อนุสิทธิบัตรหรือสิ่งประดิษฐ์ จำนวน 14 ผลงาน</w:t>
            </w:r>
            <w:r w:rsidR="004E0469">
              <w:rPr>
                <w:rFonts w:hint="cs"/>
                <w:sz w:val="32"/>
                <w:szCs w:val="32"/>
                <w:cs/>
              </w:rPr>
              <w:t xml:space="preserve"> </w:t>
            </w:r>
            <w:r w:rsidR="00425FC1" w:rsidRPr="00BC575F">
              <w:rPr>
                <w:rFonts w:hint="cs"/>
                <w:sz w:val="32"/>
                <w:szCs w:val="32"/>
                <w:cs/>
              </w:rPr>
              <w:t xml:space="preserve">อาทิ </w:t>
            </w:r>
            <w:r w:rsidR="00F27901" w:rsidRPr="00BC575F">
              <w:rPr>
                <w:rFonts w:hint="cs"/>
                <w:sz w:val="32"/>
                <w:szCs w:val="32"/>
                <w:cs/>
              </w:rPr>
              <w:t xml:space="preserve">1) </w:t>
            </w:r>
            <w:r w:rsidR="000953A8" w:rsidRPr="00BC575F">
              <w:rPr>
                <w:sz w:val="32"/>
                <w:szCs w:val="32"/>
                <w:cs/>
              </w:rPr>
              <w:t>ศูนย์ด้านวิศวกรรมพลังงาน สิ่งแวดล้อม และภัยพิบัติหมอกควัน</w:t>
            </w:r>
            <w:r w:rsidR="000953A8" w:rsidRPr="00BC575F">
              <w:rPr>
                <w:rFonts w:hint="cs"/>
                <w:sz w:val="32"/>
                <w:szCs w:val="32"/>
                <w:cs/>
              </w:rPr>
              <w:t xml:space="preserve"> ได้ยื่นจดอนุสิทธิบัตร</w:t>
            </w:r>
            <w:r w:rsidR="00F27901" w:rsidRPr="00BC575F">
              <w:rPr>
                <w:rFonts w:hint="cs"/>
                <w:sz w:val="32"/>
                <w:szCs w:val="32"/>
                <w:cs/>
              </w:rPr>
              <w:t>เรื่อง เตาชีวมวลชนิดป้อนเชื้อเพลิงแบบต่อเนื่อง 2) ศูนย์</w:t>
            </w:r>
            <w:r w:rsidR="00F27901" w:rsidRPr="00BC575F">
              <w:rPr>
                <w:sz w:val="32"/>
                <w:szCs w:val="32"/>
                <w:cs/>
              </w:rPr>
              <w:t>ด้านนวัตกรรมทางการเกษตรสำหรับบัณฑิตผู้ประกอบการ</w:t>
            </w:r>
            <w:r w:rsidR="00F27901" w:rsidRPr="00BC575F">
              <w:rPr>
                <w:rFonts w:hint="cs"/>
                <w:sz w:val="32"/>
                <w:szCs w:val="32"/>
                <w:cs/>
              </w:rPr>
              <w:t xml:space="preserve"> ได้ยื่น</w:t>
            </w:r>
            <w:r w:rsidR="00C03558">
              <w:rPr>
                <w:rFonts w:hint="cs"/>
                <w:sz w:val="32"/>
                <w:szCs w:val="32"/>
                <w:cs/>
              </w:rPr>
              <w:t>ขอ</w:t>
            </w:r>
            <w:r w:rsidR="00F27901" w:rsidRPr="00BC575F">
              <w:rPr>
                <w:rFonts w:hint="cs"/>
                <w:sz w:val="32"/>
                <w:szCs w:val="32"/>
                <w:cs/>
              </w:rPr>
              <w:t>จดอนุสิทธิบัตรเรื่อง สมุนไพรต้านการอักเสบในตำหรับยาแผนโบราณ</w:t>
            </w:r>
            <w:proofErr w:type="spellStart"/>
            <w:r w:rsidR="00F27901" w:rsidRPr="00BC575F">
              <w:rPr>
                <w:rFonts w:hint="cs"/>
                <w:sz w:val="32"/>
                <w:szCs w:val="32"/>
                <w:cs/>
              </w:rPr>
              <w:t>เบญจโ</w:t>
            </w:r>
            <w:proofErr w:type="spellEnd"/>
            <w:r w:rsidR="00F27901" w:rsidRPr="00BC575F">
              <w:rPr>
                <w:rFonts w:hint="cs"/>
                <w:sz w:val="32"/>
                <w:szCs w:val="32"/>
                <w:cs/>
              </w:rPr>
              <w:t xml:space="preserve">ลกวิเชียรและกรรมวิธีการผลิตสิ่งนั้น </w:t>
            </w:r>
            <w:r w:rsidR="002C1958" w:rsidRPr="00316410">
              <w:rPr>
                <w:rFonts w:hint="cs"/>
                <w:sz w:val="32"/>
                <w:szCs w:val="32"/>
                <w:cs/>
              </w:rPr>
              <w:t>3) ศูนย์</w:t>
            </w:r>
            <w:r w:rsidR="002F580E" w:rsidRPr="00316410">
              <w:rPr>
                <w:rFonts w:hint="cs"/>
                <w:sz w:val="32"/>
                <w:szCs w:val="32"/>
                <w:cs/>
              </w:rPr>
              <w:t>วิจัยและเทคโนโลยีนวัตกรรมฟิสิกส์</w:t>
            </w:r>
            <w:r w:rsidR="002C1958" w:rsidRPr="00316410">
              <w:rPr>
                <w:rFonts w:hint="cs"/>
                <w:sz w:val="32"/>
                <w:szCs w:val="32"/>
                <w:cs/>
              </w:rPr>
              <w:t xml:space="preserve"> </w:t>
            </w:r>
            <w:r w:rsidR="00C03558" w:rsidRPr="00316410">
              <w:rPr>
                <w:rFonts w:hint="cs"/>
                <w:sz w:val="32"/>
                <w:szCs w:val="32"/>
                <w:cs/>
              </w:rPr>
              <w:t>ได้ยื่นขอจดอนุสิทธิบัตร</w:t>
            </w:r>
            <w:r w:rsidR="002F580E" w:rsidRPr="00316410">
              <w:rPr>
                <w:rFonts w:hint="cs"/>
                <w:sz w:val="32"/>
                <w:szCs w:val="32"/>
                <w:cs/>
              </w:rPr>
              <w:t>เรื่อง</w:t>
            </w:r>
            <w:r w:rsidR="00C03558" w:rsidRPr="00316410">
              <w:rPr>
                <w:rFonts w:hint="cs"/>
                <w:sz w:val="32"/>
                <w:szCs w:val="32"/>
                <w:cs/>
              </w:rPr>
              <w:t xml:space="preserve"> บรรจุภัณฑ์จากอาหารพืชตระกูล </w:t>
            </w:r>
            <w:proofErr w:type="spellStart"/>
            <w:r w:rsidR="00C03558" w:rsidRPr="00316410">
              <w:rPr>
                <w:sz w:val="32"/>
                <w:szCs w:val="32"/>
              </w:rPr>
              <w:t>Zea</w:t>
            </w:r>
            <w:proofErr w:type="spellEnd"/>
            <w:r w:rsidR="00C03558" w:rsidRPr="00316410">
              <w:rPr>
                <w:sz w:val="32"/>
                <w:szCs w:val="32"/>
              </w:rPr>
              <w:t xml:space="preserve"> Mays</w:t>
            </w:r>
            <w:r w:rsidR="002F580E" w:rsidRPr="00316410">
              <w:rPr>
                <w:rFonts w:hint="cs"/>
                <w:sz w:val="32"/>
                <w:szCs w:val="32"/>
                <w:cs/>
              </w:rPr>
              <w:t xml:space="preserve"> </w:t>
            </w:r>
            <w:r w:rsidR="002C1958" w:rsidRPr="00316410">
              <w:rPr>
                <w:rFonts w:hint="cs"/>
                <w:sz w:val="32"/>
                <w:szCs w:val="32"/>
                <w:cs/>
              </w:rPr>
              <w:t xml:space="preserve">4) </w:t>
            </w:r>
            <w:r w:rsidR="00F27901" w:rsidRPr="00316410">
              <w:rPr>
                <w:rFonts w:hint="cs"/>
                <w:sz w:val="32"/>
                <w:szCs w:val="32"/>
                <w:cs/>
              </w:rPr>
              <w:t>ศูนย์</w:t>
            </w:r>
            <w:r w:rsidR="002F580E" w:rsidRPr="00316410">
              <w:rPr>
                <w:rFonts w:hint="cs"/>
                <w:sz w:val="32"/>
                <w:szCs w:val="32"/>
                <w:cs/>
              </w:rPr>
              <w:t>วิจัยและนวัตกรรมการเกษตรและสิ่งแวดล้อม</w:t>
            </w:r>
            <w:r w:rsidR="00C03558" w:rsidRPr="00316410">
              <w:rPr>
                <w:rFonts w:hint="cs"/>
                <w:sz w:val="32"/>
                <w:szCs w:val="32"/>
                <w:cs/>
              </w:rPr>
              <w:t>ได้ยื่นขอจดอนุสิทธิบัตร</w:t>
            </w:r>
            <w:r w:rsidR="002F580E" w:rsidRPr="00316410">
              <w:rPr>
                <w:rFonts w:hint="cs"/>
                <w:sz w:val="32"/>
                <w:szCs w:val="32"/>
                <w:cs/>
              </w:rPr>
              <w:t xml:space="preserve"> เรื่อง</w:t>
            </w:r>
            <w:r w:rsidR="00C03558" w:rsidRPr="00316410">
              <w:rPr>
                <w:rFonts w:hint="cs"/>
                <w:sz w:val="32"/>
                <w:szCs w:val="32"/>
                <w:cs/>
              </w:rPr>
              <w:t xml:space="preserve"> กรรมวิธีการผลิตผง</w:t>
            </w:r>
            <w:proofErr w:type="spellStart"/>
            <w:r w:rsidR="00C03558" w:rsidRPr="00316410">
              <w:rPr>
                <w:rFonts w:hint="cs"/>
                <w:sz w:val="32"/>
                <w:szCs w:val="32"/>
                <w:cs/>
              </w:rPr>
              <w:t>ไบ</w:t>
            </w:r>
            <w:proofErr w:type="spellEnd"/>
            <w:r w:rsidR="00C03558" w:rsidRPr="00316410">
              <w:rPr>
                <w:rFonts w:hint="cs"/>
                <w:sz w:val="32"/>
                <w:szCs w:val="32"/>
                <w:cs/>
              </w:rPr>
              <w:t>โอแคลเซียมและผงไฮดรอกซี</w:t>
            </w:r>
            <w:proofErr w:type="spellStart"/>
            <w:r w:rsidR="00C03558" w:rsidRPr="00316410">
              <w:rPr>
                <w:rFonts w:hint="cs"/>
                <w:sz w:val="32"/>
                <w:szCs w:val="32"/>
                <w:cs/>
              </w:rPr>
              <w:t>อะ</w:t>
            </w:r>
            <w:proofErr w:type="spellEnd"/>
            <w:r w:rsidR="00C03558" w:rsidRPr="00316410">
              <w:rPr>
                <w:rFonts w:hint="cs"/>
                <w:sz w:val="32"/>
                <w:szCs w:val="32"/>
                <w:cs/>
              </w:rPr>
              <w:t>พา</w:t>
            </w:r>
            <w:proofErr w:type="spellStart"/>
            <w:r w:rsidR="00C03558" w:rsidRPr="00316410">
              <w:rPr>
                <w:rFonts w:hint="cs"/>
                <w:sz w:val="32"/>
                <w:szCs w:val="32"/>
                <w:cs/>
              </w:rPr>
              <w:t>ไทต์</w:t>
            </w:r>
            <w:proofErr w:type="spellEnd"/>
            <w:r w:rsidR="00C03558" w:rsidRPr="00316410">
              <w:rPr>
                <w:rFonts w:hint="cs"/>
                <w:sz w:val="32"/>
                <w:szCs w:val="32"/>
                <w:cs/>
              </w:rPr>
              <w:t>จากกระดูกจระเข้</w:t>
            </w:r>
            <w:r w:rsidR="002F580E" w:rsidRPr="00316410">
              <w:rPr>
                <w:rFonts w:hint="cs"/>
                <w:sz w:val="32"/>
                <w:szCs w:val="32"/>
                <w:cs/>
              </w:rPr>
              <w:t xml:space="preserve"> 5) ศูนย์วิจัยความเป็นเลิศทางการประมงและทรัพยากรทางน้ำ </w:t>
            </w:r>
            <w:r w:rsidR="00316410" w:rsidRPr="00316410">
              <w:rPr>
                <w:rFonts w:hint="cs"/>
                <w:sz w:val="32"/>
                <w:szCs w:val="32"/>
                <w:cs/>
              </w:rPr>
              <w:t>ได้ยื่นขอจดอนุสิทธิบัตร</w:t>
            </w:r>
            <w:r w:rsidR="002F580E" w:rsidRPr="00316410">
              <w:rPr>
                <w:rFonts w:hint="cs"/>
                <w:sz w:val="32"/>
                <w:szCs w:val="32"/>
                <w:cs/>
              </w:rPr>
              <w:t>เรื่อง</w:t>
            </w:r>
            <w:r w:rsidR="00316410" w:rsidRPr="00316410">
              <w:rPr>
                <w:rFonts w:hint="cs"/>
                <w:sz w:val="32"/>
                <w:szCs w:val="32"/>
                <w:cs/>
              </w:rPr>
              <w:t xml:space="preserve"> กระบวนการเพิ่มอุณหภูมิในโดมเลี้ยงปลาแบบบ่อลอย</w:t>
            </w:r>
            <w:r w:rsidR="00425FC1" w:rsidRPr="00316410">
              <w:rPr>
                <w:rFonts w:hint="cs"/>
                <w:sz w:val="32"/>
                <w:szCs w:val="32"/>
                <w:cs/>
              </w:rPr>
              <w:t xml:space="preserve"> เป็นต้น</w:t>
            </w:r>
            <w:r w:rsidR="00F27901" w:rsidRPr="00BC575F">
              <w:rPr>
                <w:sz w:val="32"/>
                <w:szCs w:val="32"/>
                <w:cs/>
              </w:rPr>
              <w:t xml:space="preserve"> </w:t>
            </w:r>
            <w:r w:rsidRPr="00053978">
              <w:rPr>
                <w:sz w:val="32"/>
                <w:szCs w:val="32"/>
                <w:cs/>
              </w:rPr>
              <w:t xml:space="preserve">(อ้างอิง : (1) </w:t>
            </w:r>
            <w:hyperlink r:id="rId46" w:history="1">
              <w:r w:rsidRPr="00296D37">
                <w:rPr>
                  <w:rStyle w:val="a5"/>
                  <w:sz w:val="32"/>
                  <w:szCs w:val="32"/>
                  <w:cs/>
                </w:rPr>
                <w:t>รายงานการประชุมคณะอนุกรรมการวิจัย ครั้งที่ 2/2563 เมื่อวันที่ 28 กันยายน 2563</w:t>
              </w:r>
            </w:hyperlink>
            <w:r w:rsidRPr="00296D37">
              <w:rPr>
                <w:sz w:val="32"/>
                <w:szCs w:val="32"/>
                <w:u w:val="single"/>
                <w:cs/>
              </w:rPr>
              <w:t xml:space="preserve"> </w:t>
            </w:r>
            <w:r w:rsidR="00296D37" w:rsidRPr="00296D37">
              <w:rPr>
                <w:rFonts w:hint="cs"/>
                <w:u w:val="single"/>
                <w:cs/>
              </w:rPr>
              <w:t>และ</w:t>
            </w:r>
            <w:hyperlink r:id="rId47" w:history="1">
              <w:r w:rsidRPr="00722D2A">
                <w:rPr>
                  <w:rStyle w:val="a5"/>
                  <w:sz w:val="32"/>
                  <w:szCs w:val="32"/>
                  <w:cs/>
                </w:rPr>
                <w:t>เอกสารประกอบการ</w:t>
              </w:r>
              <w:r w:rsidR="00425FC1" w:rsidRPr="00722D2A">
                <w:rPr>
                  <w:rStyle w:val="a5"/>
                  <w:rFonts w:hint="cs"/>
                  <w:sz w:val="32"/>
                  <w:szCs w:val="32"/>
                  <w:cs/>
                </w:rPr>
                <w:t>ติดตามและประเมิน</w:t>
              </w:r>
              <w:r w:rsidRPr="00722D2A">
                <w:rPr>
                  <w:rStyle w:val="a5"/>
                  <w:sz w:val="32"/>
                  <w:szCs w:val="32"/>
                  <w:cs/>
                </w:rPr>
                <w:t>การดำเนินงานของหน่วยวิจัย/ศูนย์วิจัย/ศูนย์ความเป็นเลิศ</w:t>
              </w:r>
            </w:hyperlink>
            <w:r w:rsidR="00722D2A" w:rsidRPr="00722D2A">
              <w:rPr>
                <w:rFonts w:hint="cs"/>
                <w:sz w:val="32"/>
                <w:szCs w:val="32"/>
                <w:cs/>
              </w:rPr>
              <w:t xml:space="preserve"> (3)</w:t>
            </w:r>
            <w:r w:rsidR="00296D37">
              <w:rPr>
                <w:rFonts w:hint="cs"/>
                <w:sz w:val="32"/>
                <w:szCs w:val="32"/>
                <w:cs/>
              </w:rPr>
              <w:t xml:space="preserve"> </w:t>
            </w:r>
            <w:hyperlink r:id="rId48" w:history="1">
              <w:r w:rsidR="00F37ADF" w:rsidRPr="00227C65">
                <w:rPr>
                  <w:rStyle w:val="a5"/>
                  <w:rFonts w:hint="cs"/>
                  <w:sz w:val="32"/>
                  <w:szCs w:val="32"/>
                  <w:cs/>
                </w:rPr>
                <w:t>เอกสารประกอบการ</w:t>
              </w:r>
              <w:r w:rsidR="00296D37" w:rsidRPr="00227C65">
                <w:rPr>
                  <w:rStyle w:val="a5"/>
                  <w:rFonts w:hint="cs"/>
                  <w:sz w:val="32"/>
                  <w:szCs w:val="32"/>
                  <w:cs/>
                </w:rPr>
                <w:t>ประชุม</w:t>
              </w:r>
              <w:r w:rsidR="003E701E" w:rsidRPr="00227C65">
                <w:rPr>
                  <w:rStyle w:val="a5"/>
                  <w:rFonts w:hint="cs"/>
                  <w:sz w:val="32"/>
                  <w:szCs w:val="32"/>
                  <w:cs/>
                </w:rPr>
                <w:t>กรรมการประเมินและติดตามการดำเนินงานหน่วยวิจัย</w:t>
              </w:r>
              <w:r w:rsidR="00E36484">
                <w:rPr>
                  <w:rStyle w:val="a5"/>
                  <w:rFonts w:hint="cs"/>
                  <w:sz w:val="32"/>
                  <w:szCs w:val="32"/>
                  <w:cs/>
                </w:rPr>
                <w:t>/</w:t>
              </w:r>
              <w:r w:rsidR="003E701E" w:rsidRPr="00227C65">
                <w:rPr>
                  <w:rStyle w:val="a5"/>
                  <w:rFonts w:hint="cs"/>
                  <w:sz w:val="32"/>
                  <w:szCs w:val="32"/>
                  <w:cs/>
                </w:rPr>
                <w:t>ศูนย์</w:t>
              </w:r>
              <w:r w:rsidR="00E36484">
                <w:rPr>
                  <w:rStyle w:val="a5"/>
                  <w:rFonts w:hint="cs"/>
                  <w:sz w:val="32"/>
                  <w:szCs w:val="32"/>
                  <w:cs/>
                </w:rPr>
                <w:t>วิจัย/</w:t>
              </w:r>
              <w:r w:rsidR="003E701E" w:rsidRPr="00227C65">
                <w:rPr>
                  <w:rStyle w:val="a5"/>
                  <w:rFonts w:hint="cs"/>
                  <w:sz w:val="32"/>
                  <w:szCs w:val="32"/>
                  <w:cs/>
                </w:rPr>
                <w:t>ศูนย์ความเป็นเลิศ</w:t>
              </w:r>
              <w:r w:rsidR="00296D37" w:rsidRPr="00227C65">
                <w:rPr>
                  <w:rStyle w:val="a5"/>
                  <w:rFonts w:hint="cs"/>
                  <w:sz w:val="32"/>
                  <w:szCs w:val="32"/>
                  <w:cs/>
                </w:rPr>
                <w:t xml:space="preserve"> ครั้งที่ </w:t>
              </w:r>
              <w:r w:rsidR="003E701E" w:rsidRPr="00227C65">
                <w:rPr>
                  <w:rStyle w:val="a5"/>
                  <w:rFonts w:hint="cs"/>
                  <w:sz w:val="32"/>
                  <w:szCs w:val="32"/>
                  <w:cs/>
                </w:rPr>
                <w:t>1/2564</w:t>
              </w:r>
              <w:r w:rsidR="00296D37" w:rsidRPr="00227C65">
                <w:rPr>
                  <w:rStyle w:val="a5"/>
                  <w:rFonts w:hint="cs"/>
                  <w:sz w:val="32"/>
                  <w:szCs w:val="32"/>
                  <w:cs/>
                </w:rPr>
                <w:t xml:space="preserve"> เมื่อวันที่ </w:t>
              </w:r>
              <w:r w:rsidR="003E701E" w:rsidRPr="00227C65">
                <w:rPr>
                  <w:rStyle w:val="a5"/>
                  <w:rFonts w:hint="cs"/>
                  <w:sz w:val="32"/>
                  <w:szCs w:val="32"/>
                  <w:cs/>
                </w:rPr>
                <w:t>14 กรกฎาคม 2564</w:t>
              </w:r>
            </w:hyperlink>
            <w:r w:rsidRPr="00722D2A">
              <w:rPr>
                <w:sz w:val="32"/>
                <w:szCs w:val="32"/>
                <w:cs/>
              </w:rPr>
              <w:t>)</w:t>
            </w:r>
          </w:p>
          <w:p w14:paraId="3692AEB8" w14:textId="2B257859" w:rsidR="00A213A5" w:rsidRPr="00053978" w:rsidRDefault="00A213A5" w:rsidP="00D23691">
            <w:pPr>
              <w:widowControl w:val="0"/>
              <w:tabs>
                <w:tab w:val="left" w:pos="1080"/>
                <w:tab w:val="left" w:pos="1620"/>
              </w:tabs>
              <w:autoSpaceDE w:val="0"/>
              <w:autoSpaceDN w:val="0"/>
              <w:adjustRightInd w:val="0"/>
              <w:jc w:val="thaiDistribute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 xml:space="preserve">3.  ปรับปรุงระบบกลไกการใช้ประโยชน์จากงานวิจัยโดยเฉพาะการต่อยอดงานวิจัยในเชิงพาณิชย์หรือการจดสิทธิบัตร </w:t>
            </w:r>
            <w:r w:rsidR="007E2AF1" w:rsidRPr="00053978">
              <w:rPr>
                <w:sz w:val="32"/>
                <w:szCs w:val="32"/>
                <w:cs/>
              </w:rPr>
              <w:t>โดยให้ความสำคัญกับ</w:t>
            </w:r>
            <w:r w:rsidRPr="00053978">
              <w:rPr>
                <w:sz w:val="32"/>
                <w:szCs w:val="32"/>
                <w:cs/>
              </w:rPr>
              <w:t>การวิเคราะห์ระดับความพร้อมของ</w:t>
            </w:r>
            <w:r w:rsidR="00A8678B" w:rsidRPr="00053978">
              <w:rPr>
                <w:sz w:val="32"/>
                <w:szCs w:val="32"/>
                <w:cs/>
              </w:rPr>
              <w:t xml:space="preserve"> </w:t>
            </w:r>
            <w:r w:rsidR="00A8678B" w:rsidRPr="00053978">
              <w:rPr>
                <w:sz w:val="32"/>
                <w:szCs w:val="32"/>
              </w:rPr>
              <w:t>TRL</w:t>
            </w:r>
            <w:r w:rsidR="00A8678B" w:rsidRPr="00053978">
              <w:rPr>
                <w:sz w:val="32"/>
                <w:szCs w:val="32"/>
                <w:cs/>
              </w:rPr>
              <w:t>/</w:t>
            </w:r>
            <w:r w:rsidR="00A8678B" w:rsidRPr="00053978">
              <w:rPr>
                <w:sz w:val="32"/>
                <w:szCs w:val="32"/>
              </w:rPr>
              <w:t>SRL</w:t>
            </w:r>
            <w:r w:rsidRPr="00053978">
              <w:rPr>
                <w:sz w:val="32"/>
                <w:szCs w:val="32"/>
                <w:cs/>
              </w:rPr>
              <w:t xml:space="preserve"> </w:t>
            </w:r>
            <w:r w:rsidR="007E2AF1" w:rsidRPr="00053978">
              <w:rPr>
                <w:sz w:val="32"/>
                <w:szCs w:val="32"/>
                <w:cs/>
              </w:rPr>
              <w:t>ตั้งแต่เริ่มต้นดำเนินโครงการ</w:t>
            </w:r>
            <w:r w:rsidR="00A8678B" w:rsidRPr="00053978">
              <w:rPr>
                <w:sz w:val="32"/>
                <w:szCs w:val="32"/>
                <w:cs/>
              </w:rPr>
              <w:t xml:space="preserve"> และวิเคราะห์ </w:t>
            </w:r>
            <w:r w:rsidR="00A8678B" w:rsidRPr="00053978">
              <w:rPr>
                <w:sz w:val="32"/>
                <w:szCs w:val="32"/>
              </w:rPr>
              <w:t>TRL</w:t>
            </w:r>
            <w:r w:rsidR="00A8678B" w:rsidRPr="00053978">
              <w:rPr>
                <w:sz w:val="32"/>
                <w:szCs w:val="32"/>
                <w:cs/>
              </w:rPr>
              <w:t>/</w:t>
            </w:r>
            <w:r w:rsidR="00A8678B" w:rsidRPr="00053978">
              <w:rPr>
                <w:sz w:val="32"/>
                <w:szCs w:val="32"/>
              </w:rPr>
              <w:t xml:space="preserve">SRL </w:t>
            </w:r>
            <w:r w:rsidR="00A8678B" w:rsidRPr="00053978">
              <w:rPr>
                <w:sz w:val="32"/>
                <w:szCs w:val="32"/>
                <w:cs/>
              </w:rPr>
              <w:t>ของผลงานวิจัยที่แล้วเสร็จเปรียบเทียบกับข้อเสนอโครงการ</w:t>
            </w:r>
            <w:r w:rsidR="007E2AF1" w:rsidRPr="00053978">
              <w:rPr>
                <w:sz w:val="32"/>
                <w:szCs w:val="32"/>
                <w:cs/>
              </w:rPr>
              <w:t xml:space="preserve"> เพื่อ</w:t>
            </w:r>
            <w:r w:rsidRPr="00053978">
              <w:rPr>
                <w:sz w:val="32"/>
                <w:szCs w:val="32"/>
                <w:cs/>
              </w:rPr>
              <w:t xml:space="preserve">คัดเลือกงานวิจัยที่มีระดับความพร้อมของ </w:t>
            </w:r>
            <w:r w:rsidRPr="00053978">
              <w:rPr>
                <w:sz w:val="32"/>
                <w:szCs w:val="32"/>
              </w:rPr>
              <w:t>TRL</w:t>
            </w:r>
            <w:r w:rsidR="00A8678B" w:rsidRPr="00053978">
              <w:rPr>
                <w:sz w:val="32"/>
                <w:szCs w:val="32"/>
                <w:cs/>
              </w:rPr>
              <w:t>/</w:t>
            </w:r>
            <w:r w:rsidRPr="00053978">
              <w:rPr>
                <w:sz w:val="32"/>
                <w:szCs w:val="32"/>
              </w:rPr>
              <w:t xml:space="preserve">SRL </w:t>
            </w:r>
            <w:r w:rsidRPr="00053978">
              <w:rPr>
                <w:sz w:val="32"/>
                <w:szCs w:val="32"/>
                <w:cs/>
              </w:rPr>
              <w:t xml:space="preserve">ระดับ </w:t>
            </w:r>
            <w:r w:rsidR="00A8678B" w:rsidRPr="00053978">
              <w:rPr>
                <w:sz w:val="32"/>
                <w:szCs w:val="32"/>
                <w:cs/>
              </w:rPr>
              <w:t>4 ขึ้นไป</w:t>
            </w:r>
            <w:r w:rsidRPr="00053978">
              <w:rPr>
                <w:sz w:val="32"/>
                <w:szCs w:val="32"/>
                <w:cs/>
              </w:rPr>
              <w:t xml:space="preserve"> </w:t>
            </w:r>
            <w:r w:rsidR="007E2AF1" w:rsidRPr="00053978">
              <w:rPr>
                <w:sz w:val="32"/>
                <w:szCs w:val="32"/>
                <w:cs/>
              </w:rPr>
              <w:t>ไป</w:t>
            </w:r>
            <w:r w:rsidRPr="00053978">
              <w:rPr>
                <w:sz w:val="32"/>
                <w:szCs w:val="32"/>
                <w:cs/>
              </w:rPr>
              <w:t>พัฒนาต่อยอดงานวิจัย</w:t>
            </w:r>
            <w:r w:rsidR="00D23691">
              <w:rPr>
                <w:sz w:val="32"/>
                <w:szCs w:val="32"/>
                <w:cs/>
              </w:rPr>
              <w:t>ให้สามารถนำไปใช้ประโยชน์ได้จริง</w:t>
            </w:r>
            <w:r w:rsidRPr="00053978">
              <w:rPr>
                <w:sz w:val="32"/>
                <w:szCs w:val="32"/>
                <w:cs/>
              </w:rPr>
              <w:t xml:space="preserve">ทั้งในเชิงนโยบาย เชิงสาธารณะ เชิงวิชาการ และเชิงพาณิชย์ (อ้างอิง : </w:t>
            </w:r>
            <w:hyperlink r:id="rId49" w:history="1">
              <w:r w:rsidRPr="00053978">
                <w:rPr>
                  <w:rStyle w:val="a5"/>
                  <w:sz w:val="32"/>
                  <w:szCs w:val="32"/>
                  <w:cs/>
                </w:rPr>
                <w:t>รายงานผลการดำเนินงานตามแผนควบคุมภายในและบริหารความเสี่ยง ประจำปีงบประมาณ พ.ศ. 2563</w:t>
              </w:r>
            </w:hyperlink>
            <w:r w:rsidR="00D23691">
              <w:rPr>
                <w:sz w:val="32"/>
                <w:szCs w:val="32"/>
                <w:cs/>
              </w:rPr>
              <w:t xml:space="preserve"> </w:t>
            </w:r>
            <w:r w:rsidR="00894E65">
              <w:rPr>
                <w:rFonts w:hint="cs"/>
                <w:sz w:val="32"/>
                <w:szCs w:val="32"/>
                <w:cs/>
              </w:rPr>
              <w:t>และ</w:t>
            </w:r>
            <w:r w:rsidR="004A7B08">
              <w:rPr>
                <w:rFonts w:hint="cs"/>
                <w:sz w:val="32"/>
                <w:szCs w:val="32"/>
                <w:cs/>
              </w:rPr>
              <w:t>มหาวิทยาลัยได้เตรียมความพร้อมให้แก่อาจารย์และนักวิจัย</w:t>
            </w:r>
            <w:r w:rsidR="00563A84">
              <w:rPr>
                <w:rFonts w:hint="cs"/>
                <w:sz w:val="32"/>
                <w:szCs w:val="32"/>
                <w:cs/>
              </w:rPr>
              <w:t xml:space="preserve"> </w:t>
            </w:r>
            <w:r w:rsidR="004A7B08">
              <w:rPr>
                <w:rFonts w:hint="cs"/>
                <w:sz w:val="32"/>
                <w:szCs w:val="32"/>
                <w:cs/>
              </w:rPr>
              <w:t>โดยการ</w:t>
            </w:r>
            <w:r w:rsidRPr="00053978">
              <w:rPr>
                <w:sz w:val="32"/>
                <w:szCs w:val="32"/>
                <w:cs/>
              </w:rPr>
              <w:t>จัดฝึกอบรมเชิงปฏิบัติการเพื่อสร้างความรู้</w:t>
            </w:r>
            <w:r w:rsidR="0007769A" w:rsidRPr="00053978">
              <w:rPr>
                <w:sz w:val="32"/>
                <w:szCs w:val="32"/>
                <w:cs/>
              </w:rPr>
              <w:t xml:space="preserve"> </w:t>
            </w:r>
            <w:r w:rsidRPr="00053978">
              <w:rPr>
                <w:sz w:val="32"/>
                <w:szCs w:val="32"/>
                <w:cs/>
              </w:rPr>
              <w:t>ความเข้าใจ</w:t>
            </w:r>
            <w:r w:rsidR="0007769A" w:rsidRPr="00053978">
              <w:rPr>
                <w:sz w:val="32"/>
                <w:szCs w:val="32"/>
                <w:cs/>
              </w:rPr>
              <w:t xml:space="preserve"> และฝึกวิเคราะห์</w:t>
            </w:r>
            <w:r w:rsidRPr="00053978">
              <w:rPr>
                <w:sz w:val="32"/>
                <w:szCs w:val="32"/>
                <w:cs/>
              </w:rPr>
              <w:t>ระดับความพร้อมของเทคโน</w:t>
            </w:r>
            <w:r w:rsidR="00D23691">
              <w:rPr>
                <w:sz w:val="32"/>
                <w:szCs w:val="32"/>
                <w:cs/>
              </w:rPr>
              <w:t xml:space="preserve">โลยีเพื่อการพัฒนาข้อเสนอโครงการ </w:t>
            </w:r>
            <w:r w:rsidRPr="00053978">
              <w:rPr>
                <w:sz w:val="32"/>
                <w:szCs w:val="32"/>
                <w:cs/>
              </w:rPr>
              <w:t>รวมถึง</w:t>
            </w:r>
            <w:r w:rsidR="00D23691">
              <w:rPr>
                <w:rFonts w:hint="cs"/>
                <w:sz w:val="32"/>
                <w:szCs w:val="32"/>
                <w:cs/>
              </w:rPr>
              <w:t>การ</w:t>
            </w:r>
            <w:r w:rsidRPr="00053978">
              <w:rPr>
                <w:sz w:val="32"/>
                <w:szCs w:val="32"/>
                <w:cs/>
              </w:rPr>
              <w:t xml:space="preserve">ต่อยอดผลงานวิจัยให้มุ่งสู่การใช้ประโยชน์ในเชิงพาณิชย์ (อ้างอิง : </w:t>
            </w:r>
            <w:hyperlink r:id="rId50" w:history="1">
              <w:r w:rsidRPr="00053978">
                <w:rPr>
                  <w:rStyle w:val="a5"/>
                  <w:sz w:val="32"/>
                  <w:szCs w:val="32"/>
                  <w:cs/>
                </w:rPr>
                <w:t>ข่าวประชาสัมพันธ์</w:t>
              </w:r>
            </w:hyperlink>
            <w:r w:rsidRPr="00053978">
              <w:rPr>
                <w:sz w:val="32"/>
                <w:szCs w:val="32"/>
                <w:cs/>
              </w:rPr>
              <w:t>)</w:t>
            </w:r>
          </w:p>
          <w:p w14:paraId="6D3D0ABB" w14:textId="722AE54B" w:rsidR="00A213A5" w:rsidRPr="00053978" w:rsidRDefault="00A213A5" w:rsidP="00A213A5">
            <w:pPr>
              <w:tabs>
                <w:tab w:val="left" w:pos="1440"/>
                <w:tab w:val="left" w:pos="1800"/>
              </w:tabs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ส่งผลให้ปีงบประมาณ พ.ศ. 2563 มหาวิทยาลัย</w:t>
            </w:r>
          </w:p>
          <w:p w14:paraId="59D19FD1" w14:textId="1D7A34F8" w:rsidR="00A213A5" w:rsidRDefault="00A213A5" w:rsidP="00A213A5">
            <w:pPr>
              <w:tabs>
                <w:tab w:val="left" w:pos="1440"/>
                <w:tab w:val="left" w:pos="1800"/>
              </w:tabs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lastRenderedPageBreak/>
              <w:t>1.  มีจำนวน</w:t>
            </w:r>
            <w:r w:rsidR="00FB0523" w:rsidRPr="00053978">
              <w:rPr>
                <w:sz w:val="32"/>
                <w:szCs w:val="32"/>
                <w:cs/>
              </w:rPr>
              <w:t>งาน</w:t>
            </w:r>
            <w:r w:rsidRPr="00053978">
              <w:rPr>
                <w:sz w:val="32"/>
                <w:szCs w:val="32"/>
                <w:cs/>
              </w:rPr>
              <w:t xml:space="preserve">วิจัยหรืองานสร้างสรรค์ที่นำไปใช้ประโยชน์แก่หน่วยงานภายนอกอย่างเป็นรูปธรรมและมีการรับรองการใช้ประโยชน์ จำนวน 80 ผลงาน คิดเป็นร้อยละ </w:t>
            </w:r>
            <w:r w:rsidRPr="00053978">
              <w:rPr>
                <w:sz w:val="32"/>
                <w:szCs w:val="32"/>
              </w:rPr>
              <w:t>11</w:t>
            </w:r>
            <w:r w:rsidRPr="00053978">
              <w:rPr>
                <w:sz w:val="32"/>
                <w:szCs w:val="32"/>
                <w:cs/>
              </w:rPr>
              <w:t>.</w:t>
            </w:r>
            <w:r w:rsidRPr="00053978">
              <w:rPr>
                <w:sz w:val="32"/>
                <w:szCs w:val="32"/>
              </w:rPr>
              <w:t>83</w:t>
            </w:r>
            <w:r w:rsidRPr="00053978">
              <w:rPr>
                <w:sz w:val="32"/>
                <w:szCs w:val="32"/>
                <w:cs/>
              </w:rPr>
              <w:t xml:space="preserve"> (เมื่อเปรียบเทียบกับสัดส่วนอาจารย์และนักวิจัยประจำทั้งหมด) โดยเมื่อพิจารณารายละเอียดของการนำไปใช้ประโยชน์ พบว่า ส่วนใหญ่มีการนำไปใช้ประโยชน์ในเชิงพาณิชย์ รองลงมาใช้ประโยชน์ในเชิงสาธารณะ และเชิงวิชาการ (อ้างอิง : </w:t>
            </w:r>
            <w:hyperlink r:id="rId51" w:history="1">
              <w:r w:rsidRPr="00053978">
                <w:rPr>
                  <w:rStyle w:val="a5"/>
                  <w:sz w:val="32"/>
                  <w:szCs w:val="32"/>
                  <w:cs/>
                </w:rPr>
                <w:t>สรุปข้อมูลการนำผลงานวิจัยไปใช้ประโยชน์ ประจำปีงบประมาณ พ.ศ. 2561-2563</w:t>
              </w:r>
            </w:hyperlink>
            <w:r w:rsidRPr="00053978">
              <w:rPr>
                <w:sz w:val="32"/>
                <w:szCs w:val="32"/>
                <w:cs/>
              </w:rPr>
              <w:t>)</w:t>
            </w:r>
          </w:p>
          <w:p w14:paraId="6FABBB54" w14:textId="5FBC703D" w:rsidR="00021574" w:rsidRDefault="00A213A5" w:rsidP="00A213A5">
            <w:pPr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2.  มีจำนวนผลงานวิจัยและงานสร้างสรรค์ที่ยื่นขอรับการจดสิทธิบัตรหรืออนุสิทธิบัตรเป็นไปตามเป้าหมาย และมีจำนวนเพิ่มขึ้นกว่าปีที่ผ่านมา</w:t>
            </w:r>
            <w:r w:rsidR="00021574">
              <w:rPr>
                <w:sz w:val="32"/>
                <w:szCs w:val="32"/>
                <w:cs/>
              </w:rPr>
              <w:t xml:space="preserve"> </w:t>
            </w:r>
          </w:p>
          <w:p w14:paraId="59ED06BE" w14:textId="2A0FDEB9" w:rsidR="00A213A5" w:rsidRPr="00053978" w:rsidRDefault="00A213A5" w:rsidP="00A213A5">
            <w:pPr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 xml:space="preserve">(อ้างอิง : </w:t>
            </w:r>
            <w:hyperlink r:id="rId52" w:history="1">
              <w:r w:rsidRPr="00053978">
                <w:rPr>
                  <w:rStyle w:val="a5"/>
                  <w:sz w:val="32"/>
                  <w:szCs w:val="32"/>
                  <w:cs/>
                </w:rPr>
                <w:t>สรุปข้อมูลผลงานวิจัยและงานสร้างสรรค์ที่ยื่นขอรับการจดสิทธิบัตรอนุสิทธิบัตร ประจำปีงบประมาณ พ.ศ. 2561-2563</w:t>
              </w:r>
            </w:hyperlink>
            <w:r w:rsidRPr="00053978">
              <w:rPr>
                <w:sz w:val="32"/>
                <w:szCs w:val="32"/>
                <w:cs/>
              </w:rPr>
              <w:t>)</w:t>
            </w:r>
          </w:p>
          <w:p w14:paraId="0F202D01" w14:textId="1A6307E5" w:rsidR="00A213A5" w:rsidRPr="00053978" w:rsidRDefault="00A213A5" w:rsidP="00A213A5">
            <w:pPr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u w:val="single"/>
                <w:cs/>
              </w:rPr>
              <w:t>การปรับปรุงและพัฒนา</w:t>
            </w:r>
          </w:p>
          <w:p w14:paraId="4A4B411B" w14:textId="2A7E7D64" w:rsidR="00AB6D93" w:rsidRDefault="00AB6D93" w:rsidP="00A213A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 </w:t>
            </w:r>
            <w:r w:rsidR="00264BA7">
              <w:rPr>
                <w:rFonts w:hint="cs"/>
                <w:sz w:val="32"/>
                <w:szCs w:val="32"/>
                <w:cs/>
              </w:rPr>
              <w:t>ดำเนินการ</w:t>
            </w:r>
            <w:r w:rsidRPr="00053978">
              <w:rPr>
                <w:sz w:val="32"/>
                <w:szCs w:val="32"/>
                <w:cs/>
              </w:rPr>
              <w:t>วิเคราะห์/ปรับปรุงระบบและกลไกการนำผลงานวิจัยไปใช้ประโยชน</w:t>
            </w:r>
            <w:r>
              <w:rPr>
                <w:sz w:val="32"/>
                <w:szCs w:val="32"/>
                <w:cs/>
              </w:rPr>
              <w:t>์ ผ่านกิจกรรมแลกเปลี่ยนเรียนรู้</w:t>
            </w:r>
            <w:r>
              <w:rPr>
                <w:rFonts w:hint="cs"/>
                <w:sz w:val="32"/>
                <w:szCs w:val="32"/>
                <w:cs/>
              </w:rPr>
              <w:t xml:space="preserve"> โดยกำหนดขอบเขตที่</w:t>
            </w:r>
            <w:r w:rsidRPr="00053978">
              <w:rPr>
                <w:sz w:val="32"/>
                <w:szCs w:val="32"/>
                <w:cs/>
              </w:rPr>
              <w:t>ครอบคลุมถึง</w:t>
            </w:r>
            <w:r w:rsidR="00264BA7">
              <w:rPr>
                <w:rFonts w:hint="cs"/>
                <w:sz w:val="32"/>
                <w:szCs w:val="32"/>
                <w:cs/>
              </w:rPr>
              <w:t xml:space="preserve"> 1) </w:t>
            </w:r>
            <w:r w:rsidRPr="00053978">
              <w:rPr>
                <w:sz w:val="32"/>
                <w:szCs w:val="32"/>
                <w:cs/>
              </w:rPr>
              <w:t xml:space="preserve">การวิเคราะห์/ปรับปรุงระบบกลไกการนำผลงานวิจัย ปีงบประมาณ พ.ศ. 2563 ที่มีระดับความพร้อมของ </w:t>
            </w:r>
            <w:r w:rsidRPr="00053978">
              <w:rPr>
                <w:sz w:val="32"/>
                <w:szCs w:val="32"/>
              </w:rPr>
              <w:t>TRL</w:t>
            </w:r>
            <w:r w:rsidRPr="00053978">
              <w:rPr>
                <w:sz w:val="32"/>
                <w:szCs w:val="32"/>
                <w:cs/>
              </w:rPr>
              <w:t>/</w:t>
            </w:r>
            <w:r w:rsidRPr="00053978">
              <w:rPr>
                <w:sz w:val="32"/>
                <w:szCs w:val="32"/>
              </w:rPr>
              <w:t xml:space="preserve">SRL </w:t>
            </w:r>
            <w:r w:rsidRPr="00053978">
              <w:rPr>
                <w:sz w:val="32"/>
                <w:szCs w:val="32"/>
                <w:cs/>
              </w:rPr>
              <w:t>ระดับ 4 ขึ้นไป ไปใช้ประโยชน์ทั้งในเชิงพาณิชย์ เชิงวิชาการ เชิงสาธารณะ และเชิงนโยบาย</w:t>
            </w:r>
            <w:r w:rsidR="00264BA7">
              <w:rPr>
                <w:rFonts w:hint="cs"/>
                <w:sz w:val="32"/>
                <w:szCs w:val="32"/>
                <w:cs/>
              </w:rPr>
              <w:t xml:space="preserve"> 2) </w:t>
            </w:r>
            <w:r w:rsidR="00563A84">
              <w:rPr>
                <w:rFonts w:hint="cs"/>
                <w:sz w:val="32"/>
                <w:szCs w:val="32"/>
                <w:cs/>
              </w:rPr>
              <w:t>ปรับปรุง</w:t>
            </w:r>
            <w:r w:rsidRPr="00053978">
              <w:rPr>
                <w:sz w:val="32"/>
                <w:szCs w:val="32"/>
                <w:cs/>
              </w:rPr>
              <w:t>เอกสาร/แบบฟอร์มที่เกี่ยวข้องสำหรับเก็บรวบรวมข้อมูล</w:t>
            </w:r>
            <w:r>
              <w:rPr>
                <w:rFonts w:hint="cs"/>
                <w:sz w:val="32"/>
                <w:szCs w:val="32"/>
                <w:cs/>
              </w:rPr>
              <w:t>การนำผลงานวิจัยไปใช้ประโยชน์</w:t>
            </w:r>
            <w:r w:rsidR="00264BA7">
              <w:rPr>
                <w:rFonts w:hint="cs"/>
                <w:sz w:val="32"/>
                <w:szCs w:val="32"/>
                <w:cs/>
              </w:rPr>
              <w:t xml:space="preserve"> โดยเฉพาะ</w:t>
            </w:r>
            <w:r w:rsidR="00563A84">
              <w:rPr>
                <w:rFonts w:hint="cs"/>
                <w:sz w:val="32"/>
                <w:szCs w:val="32"/>
                <w:cs/>
              </w:rPr>
              <w:t>ในเชิงวิชาการ/สาธารณะ/นโยบาย</w:t>
            </w:r>
            <w:r w:rsidRPr="00053978">
              <w:rPr>
                <w:sz w:val="32"/>
                <w:szCs w:val="32"/>
                <w:cs/>
              </w:rPr>
              <w:t>ให้มีความชัดเจน</w:t>
            </w:r>
            <w:r>
              <w:rPr>
                <w:rFonts w:hint="cs"/>
                <w:sz w:val="32"/>
                <w:szCs w:val="32"/>
                <w:cs/>
              </w:rPr>
              <w:t xml:space="preserve"> น่าเชื่อถือ และสามารถนำมาอ้างอิงผลการดำเนินงานตามตัวชี้วัด</w:t>
            </w:r>
            <w:r w:rsidRPr="00053978">
              <w:rPr>
                <w:sz w:val="32"/>
                <w:szCs w:val="32"/>
                <w:cs/>
              </w:rPr>
              <w:t xml:space="preserve"> (อ้างอิง : </w:t>
            </w:r>
            <w:hyperlink r:id="rId53" w:history="1">
              <w:r w:rsidRPr="00053978">
                <w:rPr>
                  <w:rStyle w:val="a5"/>
                  <w:sz w:val="32"/>
                  <w:szCs w:val="32"/>
                  <w:cs/>
                </w:rPr>
                <w:t>รายงานผลการควบคุมภายในและบริหารความเสี่ยง ประจำปีงบประมาณ พ.ศ. 2564</w:t>
              </w:r>
            </w:hyperlink>
          </w:p>
          <w:p w14:paraId="02AB2140" w14:textId="24E9562D" w:rsidR="00760D87" w:rsidRDefault="00760D87" w:rsidP="00760D87">
            <w:pPr>
              <w:tabs>
                <w:tab w:val="left" w:pos="1080"/>
                <w:tab w:val="left" w:pos="1800"/>
              </w:tabs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 </w:t>
            </w:r>
            <w:r w:rsidRPr="00053978">
              <w:rPr>
                <w:sz w:val="32"/>
                <w:szCs w:val="32"/>
                <w:cs/>
              </w:rPr>
              <w:t xml:space="preserve">สนับสนุนงบประมาณให้คณะ/สำนัก 100,000 บาท/หน่วยงาน </w:t>
            </w:r>
            <w:r>
              <w:rPr>
                <w:rFonts w:hint="cs"/>
                <w:sz w:val="32"/>
                <w:szCs w:val="32"/>
                <w:cs/>
              </w:rPr>
              <w:t>ในการพัฒนา</w:t>
            </w:r>
            <w:r w:rsidRPr="00053978">
              <w:rPr>
                <w:sz w:val="32"/>
                <w:szCs w:val="32"/>
                <w:cs/>
              </w:rPr>
              <w:t xml:space="preserve">ผลิตภัณฑ์ 1 คณะ 1 ผลิตภัณฑ์ เพื่อผลักดันให้เกิดการต่อยอดงานวิจัยสู่เชิงพาณิชย์ (อ้างอิง :  </w:t>
            </w:r>
            <w:hyperlink r:id="rId54" w:history="1">
              <w:r w:rsidRPr="00053978">
                <w:rPr>
                  <w:rStyle w:val="a5"/>
                  <w:sz w:val="32"/>
                  <w:szCs w:val="32"/>
                  <w:cs/>
                </w:rPr>
                <w:t>หนังสือแจ้งแนวทางการจัดทำข้อเสนอโครงการ 1 คณะ 1 ผลิตภัณฑ์ ประจำปีงบประมาณ พ.ศ. 2564</w:t>
              </w:r>
            </w:hyperlink>
            <w:r w:rsidRPr="00053978">
              <w:rPr>
                <w:sz w:val="32"/>
                <w:szCs w:val="32"/>
                <w:cs/>
              </w:rPr>
              <w:t>)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1F92CB85" w14:textId="7F332287" w:rsidR="002C4EA6" w:rsidRPr="00053978" w:rsidRDefault="00760D87" w:rsidP="00760D87">
            <w:pPr>
              <w:ind w:right="-102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 </w:t>
            </w:r>
            <w:r w:rsidRPr="00053978">
              <w:rPr>
                <w:sz w:val="32"/>
                <w:szCs w:val="32"/>
                <w:cs/>
              </w:rPr>
              <w:t xml:space="preserve">ร่วมพัฒนาแพลตฟอร์มเชื่อมโยงงานวิจัยด้านการเกษตรกับผู้ใช้ประโยชน์กับ สกสว. และหน่วยงานภาคีเครือข่าย (อ้างอิง : </w:t>
            </w:r>
            <w:r w:rsidRPr="00053978">
              <w:rPr>
                <w:cs/>
              </w:rPr>
              <w:t xml:space="preserve">(1) </w:t>
            </w:r>
            <w:hyperlink r:id="rId55" w:history="1">
              <w:r w:rsidRPr="00053978">
                <w:rPr>
                  <w:rStyle w:val="a5"/>
                  <w:sz w:val="32"/>
                  <w:szCs w:val="32"/>
                  <w:cs/>
                </w:rPr>
                <w:t>หนังสือเชิญประชุมร่วมกับ สกสว.</w:t>
              </w:r>
            </w:hyperlink>
            <w:r w:rsidRPr="00053978">
              <w:rPr>
                <w:sz w:val="32"/>
                <w:szCs w:val="32"/>
                <w:cs/>
              </w:rPr>
              <w:t xml:space="preserve"> (2) </w:t>
            </w:r>
            <w:hyperlink r:id="rId56" w:history="1">
              <w:r w:rsidRPr="00053978">
                <w:rPr>
                  <w:rStyle w:val="a5"/>
                  <w:sz w:val="32"/>
                  <w:szCs w:val="32"/>
                  <w:cs/>
                </w:rPr>
                <w:t>เอกสารประกอบการระดมความคิดเห็นการพัฒนาแพลตฟอร์มเชื่อมโยงงานวิจัยด้านการเกษตรกับผู้ใช้ประโยชน์องค์ความรู้ด้านลำไย</w:t>
              </w:r>
            </w:hyperlink>
            <w:r w:rsidRPr="00053978">
              <w:rPr>
                <w:sz w:val="32"/>
                <w:szCs w:val="32"/>
                <w:cs/>
              </w:rPr>
              <w:t>)</w:t>
            </w:r>
            <w:r w:rsidR="00A213A5" w:rsidRPr="00053978">
              <w:rPr>
                <w:sz w:val="32"/>
                <w:szCs w:val="32"/>
                <w:cs/>
              </w:rPr>
              <w:t xml:space="preserve"> </w:t>
            </w:r>
          </w:p>
        </w:tc>
      </w:tr>
      <w:tr w:rsidR="00A213A5" w:rsidRPr="00053978" w14:paraId="45A0C64F" w14:textId="77777777" w:rsidTr="007D7767"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6DC810" w14:textId="0F6F3C3A" w:rsidR="00A213A5" w:rsidRPr="00053978" w:rsidRDefault="00A213A5" w:rsidP="00A213A5">
            <w:pPr>
              <w:ind w:left="-104" w:right="-102"/>
              <w:jc w:val="center"/>
              <w:rPr>
                <w:b/>
                <w:bCs/>
                <w:sz w:val="32"/>
                <w:szCs w:val="32"/>
              </w:rPr>
            </w:pPr>
            <w:r w:rsidRPr="00053978">
              <w:rPr>
                <w:b/>
                <w:bCs/>
                <w:sz w:val="32"/>
                <w:szCs w:val="32"/>
                <w:cs/>
              </w:rPr>
              <w:lastRenderedPageBreak/>
              <w:t>ด้านการประเมินผลสัมฤทธิ์ และผลกระทบด้านเศรษฐกิจและสังคมจากงานวิจัย</w:t>
            </w:r>
          </w:p>
        </w:tc>
      </w:tr>
      <w:tr w:rsidR="00A213A5" w:rsidRPr="00053978" w14:paraId="7F0AC872" w14:textId="77777777" w:rsidTr="006D3032"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46CEFADF" w14:textId="24099760" w:rsidR="00A213A5" w:rsidRPr="00053978" w:rsidRDefault="00A213A5" w:rsidP="00A213A5">
            <w:pPr>
              <w:ind w:right="-15"/>
              <w:rPr>
                <w:spacing w:val="-4"/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14.  ผลการประเมินผลกระทบด้านเศรษฐกิจและสังคมจากผลงานวิจัยต่อชุมชน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D5F3E75" w14:textId="77777777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ค่าเฉลี่ย</w:t>
            </w:r>
          </w:p>
          <w:p w14:paraId="48D77BF5" w14:textId="39EBD875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3.51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DBB4BE9" w14:textId="27DBE50F" w:rsidR="00A213A5" w:rsidRPr="00053978" w:rsidRDefault="00A213A5" w:rsidP="00A213A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55BDE51" w14:textId="39EF4126" w:rsidR="00A213A5" w:rsidRPr="00053978" w:rsidRDefault="00A213A5" w:rsidP="00A213A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6BCAB77" w14:textId="2AA31A56" w:rsidR="00A213A5" w:rsidRPr="00053978" w:rsidRDefault="00A213A5" w:rsidP="00A213A5">
            <w:pPr>
              <w:ind w:left="-104" w:right="-102"/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4.10</w:t>
            </w:r>
          </w:p>
        </w:tc>
      </w:tr>
      <w:tr w:rsidR="00A213A5" w:rsidRPr="00053978" w14:paraId="1F214B44" w14:textId="77777777" w:rsidTr="006D3032">
        <w:trPr>
          <w:trHeight w:val="70"/>
        </w:trPr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287CD9" w14:textId="7607E3B6" w:rsidR="00A213A5" w:rsidRPr="00053978" w:rsidRDefault="00A213A5" w:rsidP="00A6544C">
            <w:pPr>
              <w:rPr>
                <w:sz w:val="32"/>
                <w:szCs w:val="32"/>
                <w:u w:val="single"/>
              </w:rPr>
            </w:pPr>
            <w:r w:rsidRPr="00053978">
              <w:rPr>
                <w:b/>
                <w:bCs/>
                <w:sz w:val="32"/>
                <w:szCs w:val="32"/>
                <w:cs/>
              </w:rPr>
              <w:t>1</w:t>
            </w:r>
            <w:r w:rsidRPr="00053978">
              <w:rPr>
                <w:sz w:val="32"/>
                <w:szCs w:val="32"/>
                <w:cs/>
              </w:rPr>
              <w:t xml:space="preserve">.  </w:t>
            </w:r>
            <w:r w:rsidRPr="00053978">
              <w:rPr>
                <w:b/>
                <w:bCs/>
                <w:sz w:val="32"/>
                <w:szCs w:val="32"/>
                <w:cs/>
              </w:rPr>
              <w:t>การประเมินกระทบด้านเศรษฐกิจและสังคมจากผลงานวิจัย</w:t>
            </w:r>
          </w:p>
          <w:p w14:paraId="4293B8E4" w14:textId="381520FA" w:rsidR="00A213A5" w:rsidRPr="00053978" w:rsidRDefault="00A213A5" w:rsidP="00A6544C">
            <w:pPr>
              <w:rPr>
                <w:sz w:val="32"/>
                <w:szCs w:val="32"/>
                <w:u w:val="single"/>
              </w:rPr>
            </w:pPr>
            <w:r w:rsidRPr="00053978">
              <w:rPr>
                <w:sz w:val="32"/>
                <w:szCs w:val="32"/>
                <w:u w:val="single"/>
                <w:cs/>
              </w:rPr>
              <w:t>การวิเคราะห์ผลการดำเนินงาน</w:t>
            </w:r>
          </w:p>
          <w:p w14:paraId="7BD6D23B" w14:textId="0D0D5056" w:rsidR="00DB31AD" w:rsidRDefault="00A213A5" w:rsidP="00DB31AD">
            <w:pPr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มหาวิทยาลัยมีการนำองค์ความรู้ด้านการวิจัยไปแก้ไขปัญหา/พัฒนาชุม</w:t>
            </w:r>
            <w:r w:rsidR="00FB0523" w:rsidRPr="00053978">
              <w:rPr>
                <w:sz w:val="32"/>
                <w:szCs w:val="32"/>
                <w:cs/>
              </w:rPr>
              <w:t>ช</w:t>
            </w:r>
            <w:r w:rsidRPr="00053978">
              <w:rPr>
                <w:sz w:val="32"/>
                <w:szCs w:val="32"/>
                <w:cs/>
              </w:rPr>
              <w:t xml:space="preserve">นในวงกว้าง </w:t>
            </w:r>
            <w:r w:rsidR="00DB31AD" w:rsidRPr="00941FF8">
              <w:rPr>
                <w:rFonts w:hint="cs"/>
                <w:sz w:val="32"/>
                <w:szCs w:val="32"/>
                <w:cs/>
              </w:rPr>
              <w:t>และผลการดำเนินงานที่แสดงให้เห็นถึงผลกระทบที่ชุมชนได้รับจากผลงานวิจัย มีดังนี้</w:t>
            </w:r>
          </w:p>
          <w:p w14:paraId="3828D7D6" w14:textId="77EC0A89" w:rsidR="00A213A5" w:rsidRDefault="00DB31AD" w:rsidP="00A6544C">
            <w:pPr>
              <w:rPr>
                <w:sz w:val="32"/>
                <w:szCs w:val="32"/>
              </w:rPr>
            </w:pPr>
            <w:r w:rsidRPr="007A4D68">
              <w:rPr>
                <w:sz w:val="32"/>
                <w:szCs w:val="32"/>
                <w:cs/>
              </w:rPr>
              <w:lastRenderedPageBreak/>
              <w:t>1</w:t>
            </w:r>
            <w:r w:rsidRPr="007A4D68">
              <w:rPr>
                <w:rFonts w:hint="cs"/>
                <w:sz w:val="32"/>
                <w:szCs w:val="32"/>
                <w:cs/>
              </w:rPr>
              <w:t>.1</w:t>
            </w:r>
            <w:r w:rsidRPr="007A4D68">
              <w:rPr>
                <w:sz w:val="32"/>
                <w:szCs w:val="32"/>
                <w:cs/>
              </w:rPr>
              <w:t xml:space="preserve">  ผล</w:t>
            </w:r>
            <w:r w:rsidRPr="007A4D68">
              <w:rPr>
                <w:rFonts w:hint="cs"/>
                <w:sz w:val="32"/>
                <w:szCs w:val="32"/>
                <w:cs/>
              </w:rPr>
              <w:t>การประเมิน</w:t>
            </w:r>
            <w:r w:rsidR="00E36FB2">
              <w:rPr>
                <w:rFonts w:hint="cs"/>
                <w:sz w:val="32"/>
                <w:szCs w:val="32"/>
                <w:cs/>
              </w:rPr>
              <w:t>ผล</w:t>
            </w:r>
            <w:r w:rsidRPr="007A4D68">
              <w:rPr>
                <w:sz w:val="32"/>
                <w:szCs w:val="32"/>
                <w:cs/>
              </w:rPr>
              <w:t>กระทบด้านเศรษฐกิจและสังคมจาก</w:t>
            </w:r>
            <w:r w:rsidRPr="007A4D68">
              <w:rPr>
                <w:rFonts w:hint="cs"/>
                <w:sz w:val="32"/>
                <w:szCs w:val="32"/>
                <w:cs/>
              </w:rPr>
              <w:t>ผลงาน</w:t>
            </w:r>
            <w:r w:rsidRPr="007A4D68">
              <w:rPr>
                <w:sz w:val="32"/>
                <w:szCs w:val="32"/>
                <w:cs/>
              </w:rPr>
              <w:t>วิจัย</w:t>
            </w:r>
            <w:r w:rsidRPr="007A4D68">
              <w:rPr>
                <w:rFonts w:hint="cs"/>
                <w:sz w:val="32"/>
                <w:szCs w:val="32"/>
                <w:cs/>
              </w:rPr>
              <w:t>ต่อชุมชนอยู่ในระดับดี (</w:t>
            </w:r>
            <w:r w:rsidRPr="007A4D68">
              <w:rPr>
                <w:sz w:val="32"/>
                <w:szCs w:val="32"/>
                <w:cs/>
              </w:rPr>
              <w:t>4.</w:t>
            </w:r>
            <w:r w:rsidRPr="007A4D68">
              <w:rPr>
                <w:rFonts w:hint="cs"/>
                <w:sz w:val="32"/>
                <w:szCs w:val="32"/>
                <w:cs/>
              </w:rPr>
              <w:t>10 คะแนน)</w:t>
            </w:r>
            <w:r>
              <w:rPr>
                <w:sz w:val="32"/>
                <w:szCs w:val="32"/>
                <w:cs/>
              </w:rPr>
              <w:t xml:space="preserve"> </w:t>
            </w:r>
            <w:r w:rsidR="006A3B07">
              <w:rPr>
                <w:rFonts w:hint="cs"/>
                <w:sz w:val="32"/>
                <w:szCs w:val="32"/>
                <w:cs/>
              </w:rPr>
              <w:t xml:space="preserve">โดยในปีงบประมาณ พ.ศ 2563 </w:t>
            </w:r>
            <w:r w:rsidR="006A3B07" w:rsidRPr="00053978">
              <w:rPr>
                <w:sz w:val="32"/>
                <w:szCs w:val="32"/>
                <w:cs/>
              </w:rPr>
              <w:t xml:space="preserve">มหาวิทยาลัยได้เลือกกลุ่มงานวิจัยด้านลำไย ซึ่งเป็นกลุ่มงานวิจัยที่เป็นจุดแข็งของมหาวิทยาลัย มาทำการประเมินผลกระทบด้านเศรษฐกิจและสังคมในปีแรก (เนื่องจาก ลำไยเป็นเป็นพืชเศรษฐกิจที่สำคัญของภาคเหนือ เป็น </w:t>
            </w:r>
            <w:r w:rsidR="006A3B07" w:rsidRPr="00053978">
              <w:rPr>
                <w:sz w:val="32"/>
                <w:szCs w:val="32"/>
              </w:rPr>
              <w:t xml:space="preserve">Product Champion </w:t>
            </w:r>
            <w:r w:rsidR="006A3B07" w:rsidRPr="00053978">
              <w:rPr>
                <w:sz w:val="32"/>
                <w:szCs w:val="32"/>
                <w:cs/>
              </w:rPr>
              <w:t>ของมหาวิทยาลัยแม่โจ้ และมีการดำเนินโครงการวิจัยต้นน้ำ กลางน้ำ ปลายน้ำ ต่อเนื่องเป็นระยะเวลายาวนาน)</w:t>
            </w:r>
            <w:r w:rsidR="006A3B07">
              <w:rPr>
                <w:sz w:val="32"/>
                <w:szCs w:val="32"/>
                <w:cs/>
              </w:rPr>
              <w:t xml:space="preserve"> </w:t>
            </w:r>
            <w:r w:rsidR="006B07F4" w:rsidRPr="00053978">
              <w:rPr>
                <w:sz w:val="32"/>
                <w:szCs w:val="32"/>
                <w:cs/>
              </w:rPr>
              <w:t xml:space="preserve">(อ้างอิง : (1) </w:t>
            </w:r>
            <w:hyperlink r:id="rId57" w:history="1">
              <w:r w:rsidR="006B07F4" w:rsidRPr="00053978">
                <w:rPr>
                  <w:rStyle w:val="a5"/>
                  <w:sz w:val="32"/>
                  <w:szCs w:val="32"/>
                  <w:cs/>
                </w:rPr>
                <w:t>รายงานการประชุมคณะกรรมการวิจัย ครั้งที่ 1/2563 เมื่อวันที่ 24 กุมภาพันธ์ 2563</w:t>
              </w:r>
            </w:hyperlink>
            <w:r w:rsidR="006B07F4" w:rsidRPr="00053978">
              <w:rPr>
                <w:color w:val="FF0000"/>
                <w:sz w:val="32"/>
                <w:szCs w:val="32"/>
                <w:cs/>
              </w:rPr>
              <w:t xml:space="preserve"> </w:t>
            </w:r>
            <w:r w:rsidR="006B07F4" w:rsidRPr="00053978">
              <w:rPr>
                <w:sz w:val="32"/>
                <w:szCs w:val="32"/>
                <w:cs/>
              </w:rPr>
              <w:t xml:space="preserve">(2) </w:t>
            </w:r>
            <w:hyperlink r:id="rId58" w:history="1">
              <w:r w:rsidR="006B07F4" w:rsidRPr="00053978">
                <w:rPr>
                  <w:rStyle w:val="a5"/>
                  <w:sz w:val="32"/>
                  <w:szCs w:val="32"/>
                  <w:cs/>
                </w:rPr>
                <w:t>รายงานการประชุมคณะกรรมการวิจัย ครั้งที่ 3/2563 เมื่อวันที่ 2 กันยายน 2563</w:t>
              </w:r>
            </w:hyperlink>
            <w:r w:rsidR="006B07F4" w:rsidRPr="00053978">
              <w:rPr>
                <w:sz w:val="32"/>
                <w:szCs w:val="32"/>
                <w:cs/>
              </w:rPr>
              <w:t>)</w:t>
            </w:r>
            <w:r w:rsidR="006B07F4">
              <w:rPr>
                <w:rFonts w:hint="cs"/>
                <w:sz w:val="32"/>
                <w:szCs w:val="32"/>
                <w:cs/>
              </w:rPr>
              <w:t xml:space="preserve"> </w:t>
            </w:r>
            <w:r w:rsidR="006A3B07">
              <w:rPr>
                <w:rFonts w:hint="cs"/>
                <w:sz w:val="32"/>
                <w:szCs w:val="32"/>
                <w:cs/>
              </w:rPr>
              <w:t xml:space="preserve">โดยพบว่า </w:t>
            </w:r>
            <w:r w:rsidR="006B07F4" w:rsidRPr="00776EAE">
              <w:rPr>
                <w:sz w:val="32"/>
                <w:szCs w:val="32"/>
                <w:cs/>
              </w:rPr>
              <w:t>องค์ความรู้และเทคโนโลยีจากผลงานวิจัยด้านลำไยของมหาวิทยาลัยส่งผลกระทบด้านเศรษกิจและสังคมภาพรวมอยู่ในระดับมาก (ค่าเฉลี่ย 4.10) เมื่อพิจารณาราย</w:t>
            </w:r>
            <w:r w:rsidR="006B07F4" w:rsidRPr="00776EAE">
              <w:rPr>
                <w:rFonts w:hint="cs"/>
                <w:sz w:val="32"/>
                <w:szCs w:val="32"/>
                <w:cs/>
              </w:rPr>
              <w:t>ด้าน</w:t>
            </w:r>
            <w:r w:rsidR="006B07F4" w:rsidRPr="00776EAE">
              <w:rPr>
                <w:sz w:val="32"/>
                <w:szCs w:val="32"/>
                <w:cs/>
              </w:rPr>
              <w:t xml:space="preserve"> พบว่า ส่งผลกระทบด้านเศรษฐกิจ (เพิ่มรายได้ ลดรายจ่าย และเพิ่มมูลค่า) ภาพรวมระดับมาก (ค่าเฉลี่ย 3.95) และส่งผลกระทบด้านสังคม (ส่งเสริมคุณภาพชีวิต ส่งเสริมองค์ความรู้ ส่งเสริมสังคมและวัฒนธรรม) ภาพรวมในระดับมากเช่นกัน (ค่าเฉลี่ย 4.25)</w:t>
            </w:r>
            <w:r w:rsidR="00A213A5" w:rsidRPr="00053978">
              <w:rPr>
                <w:sz w:val="32"/>
                <w:szCs w:val="32"/>
                <w:cs/>
              </w:rPr>
              <w:t xml:space="preserve"> (</w:t>
            </w:r>
            <w:r w:rsidR="006B07F4">
              <w:rPr>
                <w:rFonts w:hint="cs"/>
                <w:sz w:val="32"/>
                <w:szCs w:val="32"/>
                <w:cs/>
              </w:rPr>
              <w:t xml:space="preserve">อ้างอิง </w:t>
            </w:r>
            <w:r w:rsidR="006B07F4">
              <w:rPr>
                <w:sz w:val="32"/>
                <w:szCs w:val="32"/>
                <w:cs/>
              </w:rPr>
              <w:t>:</w:t>
            </w:r>
            <w:r w:rsidR="00A213A5" w:rsidRPr="00053978">
              <w:rPr>
                <w:sz w:val="32"/>
                <w:szCs w:val="32"/>
                <w:cs/>
              </w:rPr>
              <w:t xml:space="preserve"> </w:t>
            </w:r>
            <w:hyperlink r:id="rId59" w:history="1">
              <w:r w:rsidR="00A213A5" w:rsidRPr="00053978">
                <w:rPr>
                  <w:rStyle w:val="a5"/>
                  <w:sz w:val="32"/>
                  <w:szCs w:val="32"/>
                  <w:cs/>
                </w:rPr>
                <w:t>รายงานความก้าวหน้าโครงการประเมินผลกระทบจากงานวิจัยด้านลำไยของมหาวิทยาลัยแม่โจ้ต่อการพัฒนาเศรษฐกิจและสังคม ประจำปีงบประมาณ พ.ศ. 2563</w:t>
              </w:r>
            </w:hyperlink>
            <w:r w:rsidR="00A213A5" w:rsidRPr="00053978">
              <w:rPr>
                <w:sz w:val="32"/>
                <w:szCs w:val="32"/>
                <w:cs/>
              </w:rPr>
              <w:t>)</w:t>
            </w:r>
          </w:p>
          <w:p w14:paraId="5EA27126" w14:textId="3F296E66" w:rsidR="007A4D68" w:rsidRPr="007A4D68" w:rsidRDefault="007A4D68" w:rsidP="00A6544C">
            <w:pPr>
              <w:rPr>
                <w:sz w:val="32"/>
                <w:szCs w:val="32"/>
              </w:rPr>
            </w:pPr>
            <w:r w:rsidRPr="007A4D68">
              <w:rPr>
                <w:sz w:val="32"/>
                <w:szCs w:val="32"/>
                <w:cs/>
              </w:rPr>
              <w:t xml:space="preserve">1.2  ได้รับจัดอันดับ </w:t>
            </w:r>
            <w:r w:rsidRPr="007A4D68">
              <w:rPr>
                <w:sz w:val="32"/>
                <w:szCs w:val="32"/>
              </w:rPr>
              <w:t>SCD Ranking</w:t>
            </w:r>
            <w:r w:rsidRPr="007A4D68">
              <w:rPr>
                <w:sz w:val="32"/>
                <w:szCs w:val="32"/>
                <w:cs/>
              </w:rPr>
              <w:t xml:space="preserve"> 2020 เป็นอันดับ </w:t>
            </w:r>
            <w:r w:rsidRPr="007A4D68">
              <w:rPr>
                <w:sz w:val="32"/>
                <w:szCs w:val="32"/>
              </w:rPr>
              <w:t xml:space="preserve">2 </w:t>
            </w:r>
            <w:r w:rsidRPr="007A4D68">
              <w:rPr>
                <w:sz w:val="32"/>
                <w:szCs w:val="32"/>
                <w:cs/>
              </w:rPr>
              <w:t xml:space="preserve">ของประเทศ (อ้างอิง : </w:t>
            </w:r>
            <w:hyperlink r:id="rId60" w:history="1">
              <w:r w:rsidRPr="007A4D68">
                <w:rPr>
                  <w:rStyle w:val="a5"/>
                  <w:sz w:val="32"/>
                  <w:szCs w:val="32"/>
                  <w:cs/>
                </w:rPr>
                <w:t>ผลการจัดอันดับ</w:t>
              </w:r>
              <w:r w:rsidRPr="007A4D68">
                <w:rPr>
                  <w:rStyle w:val="a5"/>
                  <w:sz w:val="32"/>
                  <w:szCs w:val="32"/>
                </w:rPr>
                <w:t xml:space="preserve"> SCD University Ranking</w:t>
              </w:r>
            </w:hyperlink>
            <w:r w:rsidRPr="007A4D68">
              <w:rPr>
                <w:sz w:val="32"/>
                <w:szCs w:val="32"/>
                <w:cs/>
              </w:rPr>
              <w:t>) และได้รับการจัดอันดับ</w:t>
            </w:r>
            <w:r w:rsidRPr="007A4D68">
              <w:rPr>
                <w:sz w:val="32"/>
                <w:szCs w:val="32"/>
              </w:rPr>
              <w:t xml:space="preserve"> SDG Ranking 2021 </w:t>
            </w:r>
            <w:r w:rsidRPr="007A4D68">
              <w:rPr>
                <w:sz w:val="32"/>
                <w:szCs w:val="32"/>
                <w:cs/>
              </w:rPr>
              <w:t xml:space="preserve">เป็นอันดับที่ 5 ของมหาวิทยาลัยในประเทศไทย และเป็นอันดับที่ 301-400 ของโลก (อ้างอิง : </w:t>
            </w:r>
            <w:hyperlink r:id="rId61" w:history="1">
              <w:r w:rsidRPr="007A4D68">
                <w:rPr>
                  <w:rStyle w:val="a5"/>
                  <w:sz w:val="32"/>
                  <w:szCs w:val="32"/>
                  <w:cs/>
                </w:rPr>
                <w:t xml:space="preserve">ผลการจัดอันดับ </w:t>
              </w:r>
              <w:r w:rsidRPr="007A4D68">
                <w:rPr>
                  <w:rStyle w:val="a5"/>
                  <w:sz w:val="32"/>
                  <w:szCs w:val="32"/>
                </w:rPr>
                <w:t>SDG Ranking 2021</w:t>
              </w:r>
            </w:hyperlink>
            <w:r w:rsidRPr="007A4D68">
              <w:rPr>
                <w:sz w:val="32"/>
                <w:szCs w:val="32"/>
                <w:cs/>
              </w:rPr>
              <w:t>)</w:t>
            </w:r>
          </w:p>
          <w:p w14:paraId="11ECF62D" w14:textId="06DB6338" w:rsidR="00A213A5" w:rsidRPr="007A4D68" w:rsidRDefault="00A213A5" w:rsidP="00A6544C">
            <w:pPr>
              <w:rPr>
                <w:sz w:val="32"/>
                <w:szCs w:val="32"/>
              </w:rPr>
            </w:pPr>
            <w:r w:rsidRPr="007A4D68">
              <w:rPr>
                <w:sz w:val="32"/>
                <w:szCs w:val="32"/>
                <w:u w:val="single"/>
                <w:cs/>
              </w:rPr>
              <w:t xml:space="preserve">การปรับปรุงและพัฒนา </w:t>
            </w:r>
          </w:p>
          <w:p w14:paraId="615CA1C8" w14:textId="3CF5596A" w:rsidR="001F5B3B" w:rsidRPr="00F235FD" w:rsidRDefault="00A213A5" w:rsidP="00A6544C">
            <w:pPr>
              <w:rPr>
                <w:sz w:val="32"/>
                <w:szCs w:val="32"/>
                <w:cs/>
              </w:rPr>
            </w:pPr>
            <w:r w:rsidRPr="007A4D68">
              <w:rPr>
                <w:sz w:val="32"/>
                <w:szCs w:val="32"/>
                <w:cs/>
              </w:rPr>
              <w:t xml:space="preserve">-  </w:t>
            </w:r>
            <w:r w:rsidR="003E632D">
              <w:rPr>
                <w:rFonts w:hint="cs"/>
                <w:sz w:val="32"/>
                <w:szCs w:val="32"/>
                <w:cs/>
              </w:rPr>
              <w:t>คณะกรรมการวิจัยของมหาวิทยาลัย กำหนดให้มี</w:t>
            </w:r>
            <w:r w:rsidR="00BF445F">
              <w:rPr>
                <w:rFonts w:hint="cs"/>
                <w:sz w:val="32"/>
                <w:szCs w:val="32"/>
                <w:cs/>
              </w:rPr>
              <w:t>การ</w:t>
            </w:r>
            <w:r w:rsidRPr="007A4D68">
              <w:rPr>
                <w:sz w:val="32"/>
                <w:szCs w:val="32"/>
                <w:cs/>
              </w:rPr>
              <w:t>ประเมินผลกระทบด้านเศรษฐกิจ</w:t>
            </w:r>
            <w:r w:rsidRPr="00053978">
              <w:rPr>
                <w:sz w:val="32"/>
                <w:szCs w:val="32"/>
                <w:cs/>
              </w:rPr>
              <w:t>และสังคม</w:t>
            </w:r>
            <w:r w:rsidR="00BF445F">
              <w:rPr>
                <w:rFonts w:hint="cs"/>
                <w:sz w:val="32"/>
                <w:szCs w:val="32"/>
                <w:cs/>
              </w:rPr>
              <w:t>ให้ครอบคลุม</w:t>
            </w:r>
            <w:r w:rsidRPr="00053978">
              <w:rPr>
                <w:sz w:val="32"/>
                <w:szCs w:val="32"/>
                <w:cs/>
              </w:rPr>
              <w:t>กลุ่มงานวิจัยที่เป็นจุดแข็งของมหาวิทยาลัย</w:t>
            </w:r>
            <w:r w:rsidR="00BF445F">
              <w:rPr>
                <w:rFonts w:hint="cs"/>
                <w:sz w:val="32"/>
                <w:szCs w:val="32"/>
                <w:cs/>
              </w:rPr>
              <w:t xml:space="preserve"> </w:t>
            </w:r>
            <w:r w:rsidR="00563A84">
              <w:rPr>
                <w:rFonts w:hint="cs"/>
                <w:sz w:val="32"/>
                <w:szCs w:val="32"/>
                <w:cs/>
              </w:rPr>
              <w:t>และในปีงบประมาณ พ.ศ. 2564 ได้</w:t>
            </w:r>
            <w:r w:rsidR="007D5D24">
              <w:rPr>
                <w:rFonts w:hint="cs"/>
                <w:sz w:val="32"/>
                <w:szCs w:val="32"/>
                <w:cs/>
              </w:rPr>
              <w:t>ดำเนินการ</w:t>
            </w:r>
            <w:r w:rsidR="00563A84">
              <w:rPr>
                <w:rFonts w:hint="cs"/>
                <w:sz w:val="32"/>
                <w:szCs w:val="32"/>
                <w:cs/>
              </w:rPr>
              <w:t>ในส่วนของการ</w:t>
            </w:r>
            <w:r w:rsidR="007D5D24">
              <w:rPr>
                <w:rFonts w:hint="cs"/>
                <w:sz w:val="32"/>
                <w:szCs w:val="32"/>
                <w:cs/>
              </w:rPr>
              <w:t>ประเมินผล</w:t>
            </w:r>
            <w:r w:rsidR="00BF445F">
              <w:rPr>
                <w:rFonts w:hint="cs"/>
                <w:sz w:val="32"/>
                <w:szCs w:val="32"/>
                <w:cs/>
              </w:rPr>
              <w:t>กระทบจากวิจัย</w:t>
            </w:r>
            <w:r w:rsidRPr="00053978">
              <w:rPr>
                <w:sz w:val="32"/>
                <w:szCs w:val="32"/>
                <w:cs/>
              </w:rPr>
              <w:t>ด้านข้าว</w:t>
            </w:r>
            <w:r w:rsidR="00186A25">
              <w:rPr>
                <w:sz w:val="32"/>
                <w:szCs w:val="32"/>
                <w:cs/>
              </w:rPr>
              <w:t xml:space="preserve"> </w:t>
            </w:r>
            <w:r w:rsidR="00186A25" w:rsidRPr="00053978">
              <w:rPr>
                <w:sz w:val="32"/>
                <w:szCs w:val="32"/>
                <w:cs/>
              </w:rPr>
              <w:t xml:space="preserve">(อ้างอิง : (1) </w:t>
            </w:r>
            <w:hyperlink r:id="rId62" w:history="1">
              <w:r w:rsidR="00186A25" w:rsidRPr="00053978">
                <w:rPr>
                  <w:rStyle w:val="a5"/>
                  <w:sz w:val="32"/>
                  <w:szCs w:val="32"/>
                  <w:cs/>
                </w:rPr>
                <w:t>หนังสือแจ้งเวียนการเปิดรับข้อเสนอ</w:t>
              </w:r>
            </w:hyperlink>
            <w:r w:rsidR="00186A25" w:rsidRPr="00053978">
              <w:rPr>
                <w:sz w:val="32"/>
                <w:szCs w:val="32"/>
                <w:cs/>
              </w:rPr>
              <w:t xml:space="preserve"> (2) </w:t>
            </w:r>
            <w:hyperlink r:id="rId63" w:history="1">
              <w:r w:rsidR="00186A25" w:rsidRPr="00053978">
                <w:rPr>
                  <w:rStyle w:val="a5"/>
                  <w:sz w:val="32"/>
                  <w:szCs w:val="32"/>
                  <w:cs/>
                </w:rPr>
                <w:t>หลักเกณฑ์/เงื่อนไขการประเมินผลกระทบทางเศรษฐกิจและสังคมจากงานวิจัยด้านข้าวของมหาวิทยาลัยแม่โจ้</w:t>
              </w:r>
            </w:hyperlink>
            <w:r w:rsidR="00186A25" w:rsidRPr="00053978">
              <w:rPr>
                <w:sz w:val="32"/>
                <w:szCs w:val="32"/>
                <w:cs/>
              </w:rPr>
              <w:t>)</w:t>
            </w:r>
            <w:r w:rsidR="000F08BC"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7379281A" w14:textId="2FAE89DC" w:rsidR="00A213A5" w:rsidRPr="00053978" w:rsidRDefault="00A213A5" w:rsidP="00A6544C">
            <w:pPr>
              <w:rPr>
                <w:b/>
                <w:bCs/>
                <w:sz w:val="32"/>
                <w:szCs w:val="32"/>
              </w:rPr>
            </w:pPr>
            <w:r w:rsidRPr="00053978">
              <w:rPr>
                <w:b/>
                <w:bCs/>
                <w:sz w:val="32"/>
                <w:szCs w:val="32"/>
                <w:cs/>
              </w:rPr>
              <w:t>2. การประเมินผลสัมฤทธิ์ของงานวิจัย</w:t>
            </w:r>
          </w:p>
          <w:p w14:paraId="0A046389" w14:textId="77777777" w:rsidR="00A213A5" w:rsidRPr="00053978" w:rsidRDefault="00A213A5" w:rsidP="00A6544C">
            <w:pPr>
              <w:rPr>
                <w:b/>
                <w:bCs/>
                <w:sz w:val="32"/>
                <w:szCs w:val="32"/>
              </w:rPr>
            </w:pPr>
            <w:r w:rsidRPr="00053978">
              <w:rPr>
                <w:sz w:val="32"/>
                <w:szCs w:val="32"/>
                <w:u w:val="single"/>
                <w:cs/>
              </w:rPr>
              <w:t>การวิเคราะห์ผลการดำเนินงาน</w:t>
            </w:r>
          </w:p>
          <w:p w14:paraId="2FCA1F88" w14:textId="29CBD52D" w:rsidR="00A213A5" w:rsidRPr="00053978" w:rsidRDefault="00A213A5" w:rsidP="00A6544C">
            <w:pPr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 xml:space="preserve">การประเมินผลสัมฤทธิ์ตามเป้าหมายตัวชี้วัดของโครงการวิจัยประจำปี งบประมาณ พ.ศ. 2563 ในด้านผลผลิต ผลลัพธ์ ผลกระทบ และความพร้อมของระดับเทคโนโลยีและสังคม เพื่อนำข้อมูลมาวางแผนการนำผลงานวิจัยไปใช้ประโยชน์ และวางแผนการติดตาม/ประเมินผลโครงการวิจัยในปีถัดไป </w:t>
            </w:r>
            <w:r w:rsidR="001D7462" w:rsidRPr="00053978">
              <w:rPr>
                <w:sz w:val="32"/>
                <w:szCs w:val="32"/>
                <w:cs/>
              </w:rPr>
              <w:t xml:space="preserve">พบว่า แผนงานวิจัยของมหาวิทยาลัย ประจำปีงบประมาณ พ.ศ. 2563 จำนวน 7 แผนงาน มีร้อยละความสำเร็จของการดำเนินงานตามเป้าหมายที่กำหนดใน </w:t>
            </w:r>
            <w:r w:rsidR="001D7462" w:rsidRPr="00053978">
              <w:rPr>
                <w:sz w:val="32"/>
                <w:szCs w:val="32"/>
              </w:rPr>
              <w:t>MOA</w:t>
            </w:r>
            <w:r w:rsidR="004D676D" w:rsidRPr="00053978">
              <w:rPr>
                <w:sz w:val="32"/>
                <w:szCs w:val="32"/>
                <w:cs/>
              </w:rPr>
              <w:t xml:space="preserve"> ภาพรวม</w:t>
            </w:r>
            <w:r w:rsidR="001D7462" w:rsidRPr="00053978">
              <w:rPr>
                <w:sz w:val="32"/>
                <w:szCs w:val="32"/>
                <w:cs/>
              </w:rPr>
              <w:t xml:space="preserve"> คิดเป็นร้อยละ </w:t>
            </w:r>
            <w:r w:rsidR="00BB1C48" w:rsidRPr="00053978">
              <w:rPr>
                <w:sz w:val="32"/>
                <w:szCs w:val="32"/>
                <w:cs/>
              </w:rPr>
              <w:t>83.53</w:t>
            </w:r>
            <w:r w:rsidR="001D7462" w:rsidRPr="00053978">
              <w:rPr>
                <w:sz w:val="32"/>
                <w:szCs w:val="32"/>
                <w:cs/>
              </w:rPr>
              <w:t xml:space="preserve"> </w:t>
            </w:r>
            <w:r w:rsidR="00506F93" w:rsidRPr="00053978">
              <w:rPr>
                <w:sz w:val="32"/>
                <w:szCs w:val="32"/>
                <w:cs/>
              </w:rPr>
              <w:t>ผลการดำเนินงานที่</w:t>
            </w:r>
            <w:r w:rsidR="001E25EE" w:rsidRPr="00053978">
              <w:rPr>
                <w:sz w:val="32"/>
                <w:szCs w:val="32"/>
                <w:cs/>
              </w:rPr>
              <w:t>ไม่เป็นไป</w:t>
            </w:r>
            <w:r w:rsidR="0010651C" w:rsidRPr="00053978">
              <w:rPr>
                <w:sz w:val="32"/>
                <w:szCs w:val="32"/>
                <w:cs/>
              </w:rPr>
              <w:t>ตาม</w:t>
            </w:r>
            <w:r w:rsidR="00A563A9" w:rsidRPr="00053978">
              <w:rPr>
                <w:sz w:val="32"/>
                <w:szCs w:val="32"/>
                <w:cs/>
              </w:rPr>
              <w:t>ค่า</w:t>
            </w:r>
            <w:r w:rsidR="00506F93" w:rsidRPr="00053978">
              <w:rPr>
                <w:sz w:val="32"/>
                <w:szCs w:val="32"/>
                <w:cs/>
              </w:rPr>
              <w:t>เป้าหมาย</w:t>
            </w:r>
            <w:r w:rsidR="00A563A9" w:rsidRPr="00053978">
              <w:rPr>
                <w:sz w:val="32"/>
                <w:szCs w:val="32"/>
                <w:cs/>
              </w:rPr>
              <w:t xml:space="preserve"> </w:t>
            </w:r>
            <w:r w:rsidR="001E25EE" w:rsidRPr="00053978">
              <w:rPr>
                <w:sz w:val="32"/>
                <w:szCs w:val="32"/>
                <w:cs/>
              </w:rPr>
              <w:t>ส่วนใหญ่</w:t>
            </w:r>
            <w:r w:rsidR="00266CB0" w:rsidRPr="00053978">
              <w:rPr>
                <w:sz w:val="32"/>
                <w:szCs w:val="32"/>
                <w:cs/>
              </w:rPr>
              <w:t>เป็น</w:t>
            </w:r>
            <w:r w:rsidR="00A563A9" w:rsidRPr="00053978">
              <w:rPr>
                <w:sz w:val="32"/>
                <w:szCs w:val="32"/>
                <w:cs/>
              </w:rPr>
              <w:t>การ</w:t>
            </w:r>
            <w:r w:rsidR="00266CB0" w:rsidRPr="00053978">
              <w:rPr>
                <w:sz w:val="32"/>
                <w:szCs w:val="32"/>
                <w:cs/>
              </w:rPr>
              <w:t>ตีพิมพ์เผยแพร่ผลงานวิจัย และ</w:t>
            </w:r>
            <w:r w:rsidR="001E25EE" w:rsidRPr="00053978">
              <w:rPr>
                <w:sz w:val="32"/>
                <w:szCs w:val="32"/>
                <w:cs/>
              </w:rPr>
              <w:t>การ</w:t>
            </w:r>
            <w:r w:rsidR="00266CB0" w:rsidRPr="00053978">
              <w:rPr>
                <w:sz w:val="32"/>
                <w:szCs w:val="32"/>
                <w:cs/>
              </w:rPr>
              <w:t>นำ</w:t>
            </w:r>
            <w:r w:rsidR="00266CB0" w:rsidRPr="00053978">
              <w:rPr>
                <w:sz w:val="32"/>
                <w:szCs w:val="32"/>
                <w:cs/>
              </w:rPr>
              <w:lastRenderedPageBreak/>
              <w:t xml:space="preserve">ผลงานวิจัยไปใช้ประโยชน์ </w:t>
            </w:r>
            <w:r w:rsidR="001E25EE" w:rsidRPr="00053978">
              <w:rPr>
                <w:sz w:val="32"/>
                <w:szCs w:val="32"/>
                <w:cs/>
              </w:rPr>
              <w:t>เนื่องจากมีข้อจำกัดที่เกิดจากสถา</w:t>
            </w:r>
            <w:r w:rsidR="0010651C" w:rsidRPr="00053978">
              <w:rPr>
                <w:sz w:val="32"/>
                <w:szCs w:val="32"/>
                <w:cs/>
              </w:rPr>
              <w:t>น</w:t>
            </w:r>
            <w:r w:rsidR="001E25EE" w:rsidRPr="00053978">
              <w:rPr>
                <w:sz w:val="32"/>
                <w:szCs w:val="32"/>
                <w:cs/>
              </w:rPr>
              <w:t>การณ์โรคระบาดไวรัสโค</w:t>
            </w:r>
            <w:proofErr w:type="spellStart"/>
            <w:r w:rsidR="001E25EE" w:rsidRPr="00053978">
              <w:rPr>
                <w:sz w:val="32"/>
                <w:szCs w:val="32"/>
                <w:cs/>
              </w:rPr>
              <w:t>โร</w:t>
            </w:r>
            <w:proofErr w:type="spellEnd"/>
            <w:r w:rsidR="001E25EE" w:rsidRPr="00053978">
              <w:rPr>
                <w:sz w:val="32"/>
                <w:szCs w:val="32"/>
                <w:cs/>
              </w:rPr>
              <w:t>น่า</w:t>
            </w:r>
            <w:r w:rsidR="00506F93" w:rsidRPr="00053978">
              <w:rPr>
                <w:sz w:val="32"/>
                <w:szCs w:val="32"/>
                <w:cs/>
              </w:rPr>
              <w:t xml:space="preserve"> </w:t>
            </w:r>
            <w:r w:rsidR="00066AE2" w:rsidRPr="00053978">
              <w:rPr>
                <w:sz w:val="32"/>
                <w:szCs w:val="32"/>
                <w:cs/>
              </w:rPr>
              <w:t>โดย</w:t>
            </w:r>
            <w:r w:rsidR="00B54FDA" w:rsidRPr="00053978">
              <w:rPr>
                <w:sz w:val="32"/>
                <w:szCs w:val="32"/>
                <w:cs/>
              </w:rPr>
              <w:t>มีผลลัพธ์และผลกระทบที่น่าจะเกิด</w:t>
            </w:r>
            <w:r w:rsidR="0028063F" w:rsidRPr="00053978">
              <w:rPr>
                <w:sz w:val="32"/>
                <w:szCs w:val="32"/>
                <w:cs/>
              </w:rPr>
              <w:t>ขึ้นเป็นไปตาม</w:t>
            </w:r>
            <w:r w:rsidR="00B54FDA" w:rsidRPr="00053978">
              <w:rPr>
                <w:sz w:val="32"/>
                <w:szCs w:val="32"/>
                <w:cs/>
              </w:rPr>
              <w:t xml:space="preserve">ที่กำหนดใน </w:t>
            </w:r>
            <w:r w:rsidR="00B54FDA" w:rsidRPr="00053978">
              <w:rPr>
                <w:sz w:val="32"/>
                <w:szCs w:val="32"/>
              </w:rPr>
              <w:t>MOA</w:t>
            </w:r>
            <w:r w:rsidR="00B54FDA" w:rsidRPr="00053978">
              <w:rPr>
                <w:sz w:val="32"/>
                <w:szCs w:val="32"/>
                <w:cs/>
              </w:rPr>
              <w:t xml:space="preserve"> </w:t>
            </w:r>
            <w:r w:rsidR="0010651C" w:rsidRPr="00053978">
              <w:rPr>
                <w:sz w:val="32"/>
                <w:szCs w:val="32"/>
                <w:cs/>
              </w:rPr>
              <w:t>ซึ่ง</w:t>
            </w:r>
            <w:r w:rsidR="005A199D" w:rsidRPr="00053978">
              <w:rPr>
                <w:sz w:val="32"/>
                <w:szCs w:val="32"/>
                <w:cs/>
              </w:rPr>
              <w:t xml:space="preserve">หลังเสร็จสิ้นโครงการแต่ละแผนงานมีระดับ </w:t>
            </w:r>
            <w:r w:rsidR="005A199D" w:rsidRPr="00053978">
              <w:rPr>
                <w:sz w:val="32"/>
                <w:szCs w:val="32"/>
              </w:rPr>
              <w:t xml:space="preserve">TRL </w:t>
            </w:r>
            <w:r w:rsidR="005A199D" w:rsidRPr="00053978">
              <w:rPr>
                <w:sz w:val="32"/>
                <w:szCs w:val="32"/>
                <w:cs/>
              </w:rPr>
              <w:t>ดังนี้</w:t>
            </w:r>
            <w:r w:rsidR="001E25EE" w:rsidRPr="00053978">
              <w:rPr>
                <w:sz w:val="32"/>
                <w:szCs w:val="32"/>
                <w:cs/>
              </w:rPr>
              <w:t xml:space="preserve"> (</w:t>
            </w:r>
            <w:r w:rsidR="00ED56A1" w:rsidRPr="00053978">
              <w:rPr>
                <w:sz w:val="32"/>
                <w:szCs w:val="32"/>
                <w:cs/>
              </w:rPr>
              <w:t>1) แผนนวัตกรรมผลิตสัตว์น้ำเศรษฐกิจคุณภาพสูงยุค 4.0 รองรับการขยายตัวด</w:t>
            </w:r>
            <w:r w:rsidR="00066AE2" w:rsidRPr="00053978">
              <w:rPr>
                <w:sz w:val="32"/>
                <w:szCs w:val="32"/>
                <w:cs/>
              </w:rPr>
              <w:t>้านอุตสาหกรรมอาหารในเขตภาคเหนือ มี</w:t>
            </w:r>
            <w:r w:rsidR="00606D30" w:rsidRPr="00053978">
              <w:rPr>
                <w:sz w:val="32"/>
                <w:szCs w:val="32"/>
                <w:cs/>
              </w:rPr>
              <w:t>ระดับ</w:t>
            </w:r>
            <w:r w:rsidR="0020103B" w:rsidRPr="00053978">
              <w:rPr>
                <w:sz w:val="32"/>
                <w:szCs w:val="32"/>
                <w:cs/>
              </w:rPr>
              <w:t xml:space="preserve"> </w:t>
            </w:r>
            <w:r w:rsidR="0020103B" w:rsidRPr="00053978">
              <w:rPr>
                <w:sz w:val="32"/>
                <w:szCs w:val="32"/>
              </w:rPr>
              <w:t>TRL</w:t>
            </w:r>
            <w:r w:rsidR="002E5B62" w:rsidRPr="00053978">
              <w:rPr>
                <w:sz w:val="32"/>
                <w:szCs w:val="32"/>
                <w:cs/>
              </w:rPr>
              <w:t xml:space="preserve">5 </w:t>
            </w:r>
            <w:r w:rsidR="001E25EE" w:rsidRPr="00053978">
              <w:rPr>
                <w:sz w:val="32"/>
                <w:szCs w:val="32"/>
                <w:cs/>
              </w:rPr>
              <w:t>(</w:t>
            </w:r>
            <w:r w:rsidR="00ED56A1" w:rsidRPr="00053978">
              <w:rPr>
                <w:sz w:val="32"/>
                <w:szCs w:val="32"/>
                <w:cs/>
              </w:rPr>
              <w:t>2</w:t>
            </w:r>
            <w:r w:rsidRPr="00053978">
              <w:rPr>
                <w:sz w:val="32"/>
                <w:szCs w:val="32"/>
                <w:cs/>
              </w:rPr>
              <w:t xml:space="preserve">) แผนเกษตรและอาหาร </w:t>
            </w:r>
            <w:r w:rsidR="00066AE2" w:rsidRPr="00053978">
              <w:rPr>
                <w:sz w:val="32"/>
                <w:szCs w:val="32"/>
                <w:cs/>
              </w:rPr>
              <w:t>มีระดับ</w:t>
            </w:r>
            <w:r w:rsidR="002A034F" w:rsidRPr="00053978">
              <w:rPr>
                <w:sz w:val="32"/>
                <w:szCs w:val="32"/>
                <w:cs/>
              </w:rPr>
              <w:t xml:space="preserve"> </w:t>
            </w:r>
            <w:r w:rsidR="002A034F" w:rsidRPr="00053978">
              <w:rPr>
                <w:sz w:val="32"/>
                <w:szCs w:val="32"/>
              </w:rPr>
              <w:t xml:space="preserve">TRL3 </w:t>
            </w:r>
            <w:r w:rsidR="002A034F" w:rsidRPr="00053978">
              <w:rPr>
                <w:sz w:val="32"/>
                <w:szCs w:val="32"/>
                <w:cs/>
              </w:rPr>
              <w:t xml:space="preserve">จำนวน 23 ผลงาน </w:t>
            </w:r>
            <w:r w:rsidR="00066AE2" w:rsidRPr="00053978">
              <w:rPr>
                <w:sz w:val="32"/>
                <w:szCs w:val="32"/>
                <w:cs/>
              </w:rPr>
              <w:t xml:space="preserve">ระดับ </w:t>
            </w:r>
            <w:r w:rsidR="002A034F" w:rsidRPr="00053978">
              <w:rPr>
                <w:sz w:val="32"/>
                <w:szCs w:val="32"/>
              </w:rPr>
              <w:t>TRL</w:t>
            </w:r>
            <w:r w:rsidR="002A034F" w:rsidRPr="00053978">
              <w:rPr>
                <w:sz w:val="32"/>
                <w:szCs w:val="32"/>
                <w:cs/>
              </w:rPr>
              <w:t xml:space="preserve">4 จำนวน 19 ผลงาน </w:t>
            </w:r>
            <w:r w:rsidR="00066AE2" w:rsidRPr="00053978">
              <w:rPr>
                <w:sz w:val="32"/>
                <w:szCs w:val="32"/>
                <w:cs/>
              </w:rPr>
              <w:t xml:space="preserve">ระดับ </w:t>
            </w:r>
            <w:r w:rsidR="002A034F" w:rsidRPr="00053978">
              <w:rPr>
                <w:sz w:val="32"/>
                <w:szCs w:val="32"/>
              </w:rPr>
              <w:t>TRL</w:t>
            </w:r>
            <w:r w:rsidR="00066AE2" w:rsidRPr="00053978">
              <w:rPr>
                <w:sz w:val="32"/>
                <w:szCs w:val="32"/>
                <w:cs/>
              </w:rPr>
              <w:t>5 และ 6</w:t>
            </w:r>
            <w:r w:rsidR="002A034F" w:rsidRPr="00053978">
              <w:rPr>
                <w:sz w:val="32"/>
                <w:szCs w:val="32"/>
                <w:cs/>
              </w:rPr>
              <w:t xml:space="preserve"> ระดับละ 1 ผลงาน</w:t>
            </w:r>
            <w:r w:rsidR="005A199D" w:rsidRPr="00053978">
              <w:rPr>
                <w:sz w:val="32"/>
                <w:szCs w:val="32"/>
                <w:cs/>
              </w:rPr>
              <w:t xml:space="preserve"> </w:t>
            </w:r>
            <w:r w:rsidR="001E25EE" w:rsidRPr="00053978">
              <w:rPr>
                <w:sz w:val="32"/>
                <w:szCs w:val="32"/>
                <w:cs/>
              </w:rPr>
              <w:t>(</w:t>
            </w:r>
            <w:r w:rsidRPr="00053978">
              <w:rPr>
                <w:sz w:val="32"/>
                <w:szCs w:val="32"/>
                <w:cs/>
              </w:rPr>
              <w:t xml:space="preserve">3) แผนออกแบบสภาพแวดล้อม และพัฒนาศักยภาพชุมชนเมือง </w:t>
            </w:r>
            <w:r w:rsidR="002769A5" w:rsidRPr="00053978">
              <w:rPr>
                <w:sz w:val="32"/>
                <w:szCs w:val="32"/>
                <w:cs/>
              </w:rPr>
              <w:t xml:space="preserve">มีระดับ </w:t>
            </w:r>
            <w:r w:rsidR="002769A5" w:rsidRPr="00053978">
              <w:rPr>
                <w:sz w:val="32"/>
                <w:szCs w:val="32"/>
              </w:rPr>
              <w:t>TRL</w:t>
            </w:r>
            <w:r w:rsidR="004678FE" w:rsidRPr="00053978">
              <w:rPr>
                <w:sz w:val="32"/>
                <w:szCs w:val="32"/>
              </w:rPr>
              <w:t>4</w:t>
            </w:r>
            <w:r w:rsidR="002769A5" w:rsidRPr="00053978">
              <w:rPr>
                <w:sz w:val="32"/>
                <w:szCs w:val="32"/>
                <w:cs/>
              </w:rPr>
              <w:t xml:space="preserve"> </w:t>
            </w:r>
            <w:r w:rsidR="00A563A9" w:rsidRPr="00053978">
              <w:rPr>
                <w:sz w:val="32"/>
                <w:szCs w:val="32"/>
                <w:cs/>
              </w:rPr>
              <w:t xml:space="preserve"> </w:t>
            </w:r>
            <w:r w:rsidR="001E25EE" w:rsidRPr="00053978">
              <w:rPr>
                <w:sz w:val="32"/>
                <w:szCs w:val="32"/>
                <w:cs/>
              </w:rPr>
              <w:t>(</w:t>
            </w:r>
            <w:r w:rsidRPr="00053978">
              <w:rPr>
                <w:sz w:val="32"/>
                <w:szCs w:val="32"/>
                <w:cs/>
              </w:rPr>
              <w:t xml:space="preserve">4) แผนการพัฒนาวัสดุขั้นสูงเพื่อการพัฒนาด้านการเกษตรและพลังงานทางเลือก </w:t>
            </w:r>
            <w:r w:rsidR="0020103B" w:rsidRPr="00053978">
              <w:rPr>
                <w:sz w:val="32"/>
                <w:szCs w:val="32"/>
                <w:cs/>
              </w:rPr>
              <w:t xml:space="preserve">มีระดับ </w:t>
            </w:r>
            <w:r w:rsidR="0020103B" w:rsidRPr="00053978">
              <w:rPr>
                <w:sz w:val="32"/>
                <w:szCs w:val="32"/>
              </w:rPr>
              <w:t>TRL</w:t>
            </w:r>
            <w:r w:rsidR="001B1BF7" w:rsidRPr="00053978">
              <w:rPr>
                <w:sz w:val="32"/>
                <w:szCs w:val="32"/>
                <w:cs/>
              </w:rPr>
              <w:t xml:space="preserve">4 </w:t>
            </w:r>
            <w:r w:rsidR="001E25EE" w:rsidRPr="00053978">
              <w:rPr>
                <w:sz w:val="32"/>
                <w:szCs w:val="32"/>
                <w:cs/>
              </w:rPr>
              <w:t>(</w:t>
            </w:r>
            <w:r w:rsidRPr="00053978">
              <w:rPr>
                <w:sz w:val="32"/>
                <w:szCs w:val="32"/>
                <w:cs/>
              </w:rPr>
              <w:t xml:space="preserve">5) แผนการบริหารจัดการสวนป่าไม้สักอย่างยั่งยืนในพื้นที่สวนป่าขุนแม่คำมี จังหวัดแพร่ </w:t>
            </w:r>
            <w:r w:rsidR="004906EC" w:rsidRPr="00053978">
              <w:rPr>
                <w:sz w:val="32"/>
                <w:szCs w:val="32"/>
                <w:cs/>
              </w:rPr>
              <w:t xml:space="preserve">มีระดับ </w:t>
            </w:r>
            <w:r w:rsidR="004906EC" w:rsidRPr="00053978">
              <w:rPr>
                <w:sz w:val="32"/>
                <w:szCs w:val="32"/>
              </w:rPr>
              <w:t>TRL</w:t>
            </w:r>
            <w:r w:rsidR="001B1BF7" w:rsidRPr="00053978">
              <w:rPr>
                <w:sz w:val="32"/>
                <w:szCs w:val="32"/>
                <w:cs/>
              </w:rPr>
              <w:t xml:space="preserve">3 </w:t>
            </w:r>
            <w:r w:rsidR="001E25EE" w:rsidRPr="00053978">
              <w:rPr>
                <w:sz w:val="32"/>
                <w:szCs w:val="32"/>
                <w:cs/>
              </w:rPr>
              <w:t>(</w:t>
            </w:r>
            <w:r w:rsidRPr="00053978">
              <w:rPr>
                <w:sz w:val="32"/>
                <w:szCs w:val="32"/>
                <w:cs/>
              </w:rPr>
              <w:t xml:space="preserve">6) แผนการศึกษาปัจจัยภายในที่มีผลกระทบต่อการไม่เจริญเติบโตของปลายยอดเกสรเพศเมียของลำไยพันธุ์อีดอในฤดูหนาว </w:t>
            </w:r>
            <w:r w:rsidR="00E14339" w:rsidRPr="00053978">
              <w:rPr>
                <w:sz w:val="32"/>
                <w:szCs w:val="32"/>
                <w:cs/>
              </w:rPr>
              <w:t xml:space="preserve">มีระดับ </w:t>
            </w:r>
            <w:r w:rsidR="00E14339" w:rsidRPr="00053978">
              <w:rPr>
                <w:sz w:val="32"/>
                <w:szCs w:val="32"/>
              </w:rPr>
              <w:t>TRL</w:t>
            </w:r>
            <w:r w:rsidR="001B1BF7" w:rsidRPr="00053978">
              <w:rPr>
                <w:sz w:val="32"/>
                <w:szCs w:val="32"/>
                <w:cs/>
              </w:rPr>
              <w:t>3</w:t>
            </w:r>
            <w:r w:rsidR="001E25EE" w:rsidRPr="00053978">
              <w:rPr>
                <w:sz w:val="32"/>
                <w:szCs w:val="32"/>
                <w:cs/>
              </w:rPr>
              <w:t xml:space="preserve"> และ (</w:t>
            </w:r>
            <w:r w:rsidRPr="00053978">
              <w:rPr>
                <w:sz w:val="32"/>
                <w:szCs w:val="32"/>
                <w:cs/>
              </w:rPr>
              <w:t xml:space="preserve">7) แผนการยกระดับเกษตรสมัยใหม่สู่อุตสาหกรรมการผลิตสัตว์ปลอดภัยด้วยเภสัชภัณฑ์ </w:t>
            </w:r>
            <w:r w:rsidR="0010651C" w:rsidRPr="00053978">
              <w:rPr>
                <w:sz w:val="32"/>
                <w:szCs w:val="32"/>
                <w:cs/>
              </w:rPr>
              <w:t xml:space="preserve">  </w:t>
            </w:r>
            <w:r w:rsidR="003F2EFB" w:rsidRPr="00053978">
              <w:rPr>
                <w:sz w:val="32"/>
                <w:szCs w:val="32"/>
                <w:cs/>
              </w:rPr>
              <w:t>มีระดับ</w:t>
            </w:r>
            <w:r w:rsidR="00066AE2" w:rsidRPr="00053978">
              <w:rPr>
                <w:sz w:val="32"/>
                <w:szCs w:val="32"/>
                <w:cs/>
              </w:rPr>
              <w:t xml:space="preserve"> </w:t>
            </w:r>
            <w:r w:rsidR="003F2EFB" w:rsidRPr="00053978">
              <w:rPr>
                <w:sz w:val="32"/>
                <w:szCs w:val="32"/>
              </w:rPr>
              <w:t>TRL</w:t>
            </w:r>
            <w:r w:rsidR="00776EAE" w:rsidRPr="00053978">
              <w:rPr>
                <w:sz w:val="32"/>
                <w:szCs w:val="32"/>
                <w:cs/>
              </w:rPr>
              <w:t>5</w:t>
            </w:r>
            <w:r w:rsidR="003A1AC5" w:rsidRPr="00053978">
              <w:rPr>
                <w:sz w:val="32"/>
                <w:szCs w:val="32"/>
                <w:cs/>
              </w:rPr>
              <w:t xml:space="preserve"> (อ้างอิง : (1) </w:t>
            </w:r>
            <w:hyperlink r:id="rId64" w:history="1">
              <w:r w:rsidR="003A1AC5" w:rsidRPr="00053978">
                <w:rPr>
                  <w:rStyle w:val="a5"/>
                  <w:sz w:val="32"/>
                  <w:szCs w:val="32"/>
                  <w:cs/>
                </w:rPr>
                <w:t>สรุปร้อยละความสำเร็จของแผนงานวิจัย ประจำปีงบประมาณ พ.ศ. 2563</w:t>
              </w:r>
            </w:hyperlink>
            <w:r w:rsidR="003A1AC5" w:rsidRPr="00053978">
              <w:rPr>
                <w:sz w:val="32"/>
                <w:szCs w:val="32"/>
                <w:cs/>
              </w:rPr>
              <w:t xml:space="preserve"> (2) </w:t>
            </w:r>
            <w:hyperlink r:id="rId65" w:history="1">
              <w:r w:rsidR="003A1AC5" w:rsidRPr="00053978">
                <w:rPr>
                  <w:rStyle w:val="a5"/>
                  <w:sz w:val="32"/>
                  <w:szCs w:val="32"/>
                  <w:cs/>
                </w:rPr>
                <w:t>รายงานผลการดำเนินโครงการติดตามและประเมินผลโครงการวิจัยภายใต้แผนงานเกษตรและอาหาร ประจำปีงบประมาณ พ.ศ. 2563</w:t>
              </w:r>
            </w:hyperlink>
            <w:r w:rsidR="003A1AC5" w:rsidRPr="00053978">
              <w:rPr>
                <w:sz w:val="32"/>
                <w:szCs w:val="32"/>
                <w:cs/>
              </w:rPr>
              <w:t xml:space="preserve"> (3) </w:t>
            </w:r>
            <w:hyperlink r:id="rId66" w:history="1">
              <w:r w:rsidR="003A1AC5" w:rsidRPr="00053978">
                <w:rPr>
                  <w:rStyle w:val="a5"/>
                  <w:sz w:val="32"/>
                  <w:szCs w:val="32"/>
                  <w:cs/>
                </w:rPr>
                <w:t>รายงานผลสัมฤทธิ์ของโครงการวิจัย ประจำปีงบประมาณ พ.ศ. 2563</w:t>
              </w:r>
            </w:hyperlink>
            <w:r w:rsidR="003A1AC5" w:rsidRPr="00053978">
              <w:rPr>
                <w:sz w:val="32"/>
                <w:szCs w:val="32"/>
                <w:cs/>
              </w:rPr>
              <w:t>)</w:t>
            </w:r>
          </w:p>
          <w:p w14:paraId="7828655E" w14:textId="7A15F572" w:rsidR="00A213A5" w:rsidRPr="00053978" w:rsidRDefault="00A213A5" w:rsidP="00A6544C">
            <w:pPr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u w:val="single"/>
                <w:cs/>
              </w:rPr>
              <w:t>การปรับปรุงและพัฒนา</w:t>
            </w:r>
          </w:p>
          <w:p w14:paraId="63C8BD8A" w14:textId="559721FE" w:rsidR="00A213A5" w:rsidRDefault="00A213A5" w:rsidP="00A6544C">
            <w:pPr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 xml:space="preserve">-  ผลักดัน/สนับสนุนโครงการวิจัย ประจำปีงบประมาณ พ.ศ. 2563 ที่มีระดับความพร้อมของ </w:t>
            </w:r>
            <w:r w:rsidRPr="00053978">
              <w:rPr>
                <w:sz w:val="32"/>
                <w:szCs w:val="32"/>
              </w:rPr>
              <w:t>TRL</w:t>
            </w:r>
            <w:r w:rsidRPr="00053978">
              <w:rPr>
                <w:sz w:val="32"/>
                <w:szCs w:val="32"/>
                <w:cs/>
              </w:rPr>
              <w:t xml:space="preserve"> และ </w:t>
            </w:r>
            <w:r w:rsidRPr="00053978">
              <w:rPr>
                <w:sz w:val="32"/>
                <w:szCs w:val="32"/>
              </w:rPr>
              <w:t xml:space="preserve">SRL </w:t>
            </w:r>
            <w:r w:rsidRPr="00053978">
              <w:rPr>
                <w:sz w:val="32"/>
                <w:szCs w:val="32"/>
                <w:cs/>
              </w:rPr>
              <w:t>(ระดับ 4 ขึ้นไป) และแยกประเภทการใช้ประโยชน์ (เชิงนโยบาย เชิงสาธารณะ เชิงวิชาการ และเชิงพาณิชย์) เพื่อพัฒนาต่อยอดงานวิจัยให้สามารถนำไปใช้ประโยชน์ได้จริง</w:t>
            </w:r>
            <w:r w:rsidR="00186A25">
              <w:rPr>
                <w:rFonts w:hint="cs"/>
                <w:sz w:val="32"/>
                <w:szCs w:val="32"/>
                <w:cs/>
              </w:rPr>
              <w:t xml:space="preserve"> </w:t>
            </w:r>
            <w:r w:rsidR="00186A25">
              <w:rPr>
                <w:sz w:val="32"/>
                <w:szCs w:val="32"/>
                <w:cs/>
              </w:rPr>
              <w:t>ผ่านก</w:t>
            </w:r>
            <w:r w:rsidR="00186A25">
              <w:rPr>
                <w:rFonts w:hint="cs"/>
                <w:sz w:val="32"/>
                <w:szCs w:val="32"/>
                <w:cs/>
              </w:rPr>
              <w:t>ิจกรรมแลกเปลี่ยนเรียนรู้</w:t>
            </w:r>
          </w:p>
          <w:p w14:paraId="21FFF31A" w14:textId="30A414AE" w:rsidR="00F626FB" w:rsidRPr="000D57D0" w:rsidRDefault="00F626FB" w:rsidP="00A654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-  </w:t>
            </w:r>
            <w:r>
              <w:rPr>
                <w:rFonts w:hint="cs"/>
                <w:sz w:val="32"/>
                <w:szCs w:val="32"/>
                <w:cs/>
              </w:rPr>
              <w:t xml:space="preserve">จัดกิจกรรมส่งเสริมการนำเสนอผลงานวิจัยที่มี </w:t>
            </w:r>
            <w:r>
              <w:rPr>
                <w:sz w:val="32"/>
                <w:szCs w:val="32"/>
              </w:rPr>
              <w:t xml:space="preserve">TRL4 </w:t>
            </w:r>
            <w:r>
              <w:rPr>
                <w:rFonts w:hint="cs"/>
                <w:sz w:val="32"/>
                <w:szCs w:val="32"/>
                <w:cs/>
              </w:rPr>
              <w:t>ให้แก่ผู้ประกอบการ (</w:t>
            </w:r>
            <w:r>
              <w:rPr>
                <w:sz w:val="32"/>
                <w:szCs w:val="32"/>
              </w:rPr>
              <w:t>Business Matching</w:t>
            </w:r>
            <w:r>
              <w:rPr>
                <w:sz w:val="32"/>
                <w:szCs w:val="32"/>
                <w:cs/>
              </w:rPr>
              <w:t xml:space="preserve">) </w:t>
            </w:r>
          </w:p>
          <w:p w14:paraId="3F7FA672" w14:textId="61069A26" w:rsidR="00F626FB" w:rsidRPr="00053978" w:rsidRDefault="00A213A5" w:rsidP="00A6544C">
            <w:pPr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-  กำหนดแนวทางการติดตามประเมินผลสัมฤทธิ์ผลงานวิจัย ของโครงการวิจัยที่ได้รับทุนอุดหนุน ประจำปีงบประมาณ พ.ศ. 2564</w:t>
            </w:r>
          </w:p>
        </w:tc>
      </w:tr>
      <w:tr w:rsidR="00A213A5" w:rsidRPr="00053978" w14:paraId="7122C810" w14:textId="77777777" w:rsidTr="006D3032"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5D0202" w14:textId="2806565A" w:rsidR="00A213A5" w:rsidRPr="00053978" w:rsidRDefault="00A213A5" w:rsidP="00A213A5">
            <w:pPr>
              <w:ind w:left="-104" w:right="-102"/>
              <w:jc w:val="center"/>
              <w:rPr>
                <w:sz w:val="32"/>
                <w:szCs w:val="32"/>
              </w:rPr>
            </w:pPr>
            <w:r w:rsidRPr="00053978">
              <w:rPr>
                <w:b/>
                <w:bCs/>
                <w:sz w:val="32"/>
                <w:szCs w:val="32"/>
                <w:cs/>
              </w:rPr>
              <w:lastRenderedPageBreak/>
              <w:t>ด้านการขับเคลื่อนแผนแม่บทงานวิจัย</w:t>
            </w:r>
          </w:p>
        </w:tc>
      </w:tr>
      <w:tr w:rsidR="00A213A5" w:rsidRPr="00053978" w14:paraId="057EED1F" w14:textId="77777777" w:rsidTr="005375D5"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7A6FDF23" w14:textId="32ABEC07" w:rsidR="00A213A5" w:rsidRPr="00053978" w:rsidRDefault="00A213A5" w:rsidP="00A213A5">
            <w:pPr>
              <w:ind w:right="-15"/>
              <w:rPr>
                <w:spacing w:val="-4"/>
                <w:sz w:val="32"/>
                <w:szCs w:val="32"/>
                <w:cs/>
              </w:rPr>
            </w:pPr>
            <w:r w:rsidRPr="00053978">
              <w:rPr>
                <w:spacing w:val="-4"/>
                <w:sz w:val="32"/>
                <w:szCs w:val="32"/>
                <w:cs/>
              </w:rPr>
              <w:t>15.  ร้อยละความสำเร็จของการบรรลุเป้าหมายตัวชี้วัดในแผนแม่บทงานวิจัยของมหาวิทยาลัย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446C4FF" w14:textId="77777777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ร้อยละ</w:t>
            </w:r>
          </w:p>
          <w:p w14:paraId="30D0394D" w14:textId="3A00447A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F3314EA" w14:textId="374FCDFE" w:rsidR="00A213A5" w:rsidRPr="00053978" w:rsidRDefault="00A213A5" w:rsidP="00A213A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5B63BF6" w14:textId="0B9E62AB" w:rsidR="00A213A5" w:rsidRPr="00053978" w:rsidRDefault="00A213A5" w:rsidP="00A213A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63BE1FB" w14:textId="77777777" w:rsidR="00A213A5" w:rsidRPr="00053978" w:rsidRDefault="00A213A5" w:rsidP="00A213A5">
            <w:pPr>
              <w:ind w:left="-111" w:right="-102"/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72.73</w:t>
            </w:r>
          </w:p>
          <w:p w14:paraId="5B2715DF" w14:textId="52594C4C" w:rsidR="00A213A5" w:rsidRPr="00053978" w:rsidRDefault="00A213A5" w:rsidP="00A213A5">
            <w:pPr>
              <w:ind w:left="-104" w:right="-102"/>
              <w:jc w:val="center"/>
              <w:rPr>
                <w:sz w:val="32"/>
                <w:szCs w:val="32"/>
              </w:rPr>
            </w:pPr>
            <w:r w:rsidRPr="00053978">
              <w:rPr>
                <w:sz w:val="22"/>
                <w:szCs w:val="22"/>
                <w:cs/>
              </w:rPr>
              <w:t>(ไม่บรรลุเป้าหมาย)</w:t>
            </w:r>
          </w:p>
        </w:tc>
      </w:tr>
      <w:tr w:rsidR="00A213A5" w:rsidRPr="00053978" w14:paraId="05A8152C" w14:textId="77777777" w:rsidTr="005375D5"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3FDCAB" w14:textId="77777777" w:rsidR="00A213A5" w:rsidRPr="00053978" w:rsidRDefault="00A213A5" w:rsidP="00A213A5">
            <w:pPr>
              <w:rPr>
                <w:sz w:val="32"/>
                <w:szCs w:val="32"/>
                <w:u w:val="single"/>
              </w:rPr>
            </w:pPr>
            <w:r w:rsidRPr="00053978">
              <w:rPr>
                <w:sz w:val="32"/>
                <w:szCs w:val="32"/>
                <w:u w:val="single"/>
                <w:cs/>
              </w:rPr>
              <w:t>การวิเคราะห์ผลการดำเนินงาน</w:t>
            </w:r>
          </w:p>
          <w:p w14:paraId="1C115D1D" w14:textId="594CB19C" w:rsidR="00327387" w:rsidRDefault="005B7795" w:rsidP="00A213A5">
            <w:pPr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มหาวิทยาลัยมีการขับเคลื่อนแผนแม่บทการวิจัยสู่การปฏิบัติ โดยการ</w:t>
            </w:r>
            <w:r w:rsidR="00A213A5" w:rsidRPr="00053978">
              <w:rPr>
                <w:sz w:val="32"/>
                <w:szCs w:val="32"/>
                <w:cs/>
              </w:rPr>
              <w:t>ระดมความคิดเห็นจากนักวิจัย</w:t>
            </w:r>
            <w:r w:rsidR="006C4C17">
              <w:rPr>
                <w:rFonts w:hint="cs"/>
                <w:sz w:val="32"/>
                <w:szCs w:val="32"/>
                <w:cs/>
              </w:rPr>
              <w:t xml:space="preserve">   </w:t>
            </w:r>
            <w:r w:rsidR="00A213A5" w:rsidRPr="00053978">
              <w:rPr>
                <w:sz w:val="32"/>
                <w:szCs w:val="32"/>
                <w:cs/>
              </w:rPr>
              <w:t xml:space="preserve">แต่ละคณะ/สำนัก เกี่ยวกับประเด็นเด่นที่สามารถพัฒนาไปสู่โครงการ </w:t>
            </w:r>
            <w:r w:rsidR="00A213A5" w:rsidRPr="00053978">
              <w:rPr>
                <w:sz w:val="32"/>
                <w:szCs w:val="32"/>
              </w:rPr>
              <w:t xml:space="preserve">flagship </w:t>
            </w:r>
            <w:r w:rsidR="00A213A5" w:rsidRPr="00053978">
              <w:rPr>
                <w:sz w:val="32"/>
                <w:szCs w:val="32"/>
                <w:cs/>
              </w:rPr>
              <w:t xml:space="preserve">ภายใต้กรอบแนวคิดการสร้างระบบนิเวศการวิจัยและนวัตกรรม </w:t>
            </w:r>
            <w:r w:rsidR="00524529" w:rsidRPr="00053978">
              <w:rPr>
                <w:sz w:val="32"/>
                <w:szCs w:val="32"/>
                <w:cs/>
              </w:rPr>
              <w:t>และได้นำเสนอ</w:t>
            </w:r>
            <w:r w:rsidR="00A213A5" w:rsidRPr="00053978">
              <w:rPr>
                <w:sz w:val="32"/>
                <w:szCs w:val="32"/>
                <w:cs/>
              </w:rPr>
              <w:t>ประเด็นเด่นของคณะ/สำนักต่อคณะ</w:t>
            </w:r>
            <w:r w:rsidR="00A213A5" w:rsidRPr="00560984">
              <w:rPr>
                <w:spacing w:val="-4"/>
                <w:sz w:val="32"/>
                <w:szCs w:val="32"/>
                <w:cs/>
              </w:rPr>
              <w:t>อนุกรรมการขับเคลื่</w:t>
            </w:r>
            <w:r w:rsidR="00732E13" w:rsidRPr="00560984">
              <w:rPr>
                <w:spacing w:val="-4"/>
                <w:sz w:val="32"/>
                <w:szCs w:val="32"/>
                <w:cs/>
              </w:rPr>
              <w:t>อน</w:t>
            </w:r>
            <w:r w:rsidR="00DF2CAF" w:rsidRPr="00560984">
              <w:rPr>
                <w:spacing w:val="-4"/>
                <w:sz w:val="32"/>
                <w:szCs w:val="32"/>
                <w:cs/>
              </w:rPr>
              <w:t>งานวิจัย</w:t>
            </w:r>
            <w:r w:rsidR="00732E13" w:rsidRPr="00560984">
              <w:rPr>
                <w:spacing w:val="-4"/>
                <w:sz w:val="32"/>
                <w:szCs w:val="32"/>
                <w:cs/>
              </w:rPr>
              <w:t xml:space="preserve">มหาวิทยาลัยแม่โจ้ </w:t>
            </w:r>
            <w:r w:rsidR="00560984" w:rsidRPr="00560984">
              <w:rPr>
                <w:rFonts w:hint="cs"/>
                <w:spacing w:val="-4"/>
                <w:sz w:val="32"/>
                <w:szCs w:val="32"/>
                <w:cs/>
              </w:rPr>
              <w:t>และ</w:t>
            </w:r>
            <w:r w:rsidR="00A213A5" w:rsidRPr="00560984">
              <w:rPr>
                <w:spacing w:val="-4"/>
                <w:sz w:val="32"/>
                <w:szCs w:val="32"/>
                <w:cs/>
              </w:rPr>
              <w:t>ได้รับความเห็นชอบ</w:t>
            </w:r>
            <w:r w:rsidR="00560984" w:rsidRPr="00560984">
              <w:rPr>
                <w:rFonts w:hint="cs"/>
                <w:spacing w:val="-4"/>
                <w:sz w:val="32"/>
                <w:szCs w:val="32"/>
                <w:cs/>
              </w:rPr>
              <w:t xml:space="preserve"> โดย</w:t>
            </w:r>
            <w:r w:rsidR="00DF2CAF" w:rsidRPr="00560984">
              <w:rPr>
                <w:rFonts w:hint="cs"/>
                <w:spacing w:val="-4"/>
                <w:sz w:val="32"/>
                <w:szCs w:val="32"/>
                <w:cs/>
              </w:rPr>
              <w:t>มีมติให้คณะ/สำนักพัฒนาโครงการตาม</w:t>
            </w:r>
            <w:r w:rsidR="00DF2CAF" w:rsidRPr="00560984">
              <w:rPr>
                <w:rFonts w:hint="cs"/>
                <w:spacing w:val="-4"/>
                <w:sz w:val="32"/>
                <w:szCs w:val="32"/>
                <w:cs/>
              </w:rPr>
              <w:lastRenderedPageBreak/>
              <w:t>ประเด็นเด่นของคณะ/สำนัก และ</w:t>
            </w:r>
            <w:r w:rsidR="00732E13" w:rsidRPr="00560984">
              <w:rPr>
                <w:rFonts w:hint="cs"/>
                <w:spacing w:val="-4"/>
                <w:sz w:val="32"/>
                <w:szCs w:val="32"/>
                <w:cs/>
              </w:rPr>
              <w:t>จัดส่งมายังสำนักวิจัยฯ</w:t>
            </w:r>
            <w:r w:rsidR="00DF2CAF" w:rsidRPr="00560984">
              <w:rPr>
                <w:rFonts w:hint="cs"/>
                <w:spacing w:val="-4"/>
                <w:sz w:val="32"/>
                <w:szCs w:val="32"/>
                <w:cs/>
              </w:rPr>
              <w:t xml:space="preserve"> เพื่อดำเนินการในส่วนอื่นต่อไป</w:t>
            </w:r>
            <w:r w:rsidR="00A213A5" w:rsidRPr="00560984">
              <w:rPr>
                <w:spacing w:val="-4"/>
                <w:sz w:val="32"/>
                <w:szCs w:val="32"/>
                <w:cs/>
              </w:rPr>
              <w:t xml:space="preserve"> (อ้างอิง : </w:t>
            </w:r>
            <w:hyperlink r:id="rId67" w:history="1">
              <w:r w:rsidR="00A213A5" w:rsidRPr="005A30B4">
                <w:rPr>
                  <w:rStyle w:val="a5"/>
                  <w:spacing w:val="-4"/>
                  <w:sz w:val="32"/>
                  <w:szCs w:val="32"/>
                  <w:cs/>
                </w:rPr>
                <w:t>รายงานการประชุมคณะอนุกรรมการวิจัย ครั้งที่ 2/2563 เมื่อวันที่ 28 กันยายน 2563</w:t>
              </w:r>
            </w:hyperlink>
            <w:r w:rsidR="00A213A5" w:rsidRPr="00560984">
              <w:rPr>
                <w:spacing w:val="-4"/>
                <w:sz w:val="32"/>
                <w:szCs w:val="32"/>
                <w:cs/>
              </w:rPr>
              <w:t xml:space="preserve">) </w:t>
            </w:r>
            <w:r w:rsidR="0062063A" w:rsidRPr="00560984">
              <w:rPr>
                <w:spacing w:val="-4"/>
                <w:sz w:val="32"/>
                <w:szCs w:val="32"/>
                <w:cs/>
              </w:rPr>
              <w:t>เช่น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50"/>
              <w:gridCol w:w="7105"/>
            </w:tblGrid>
            <w:tr w:rsidR="00A213A5" w:rsidRPr="00053978" w14:paraId="3DAF5329" w14:textId="77777777" w:rsidTr="00536C89">
              <w:trPr>
                <w:tblHeader/>
              </w:trPr>
              <w:tc>
                <w:tcPr>
                  <w:tcW w:w="1950" w:type="dxa"/>
                </w:tcPr>
                <w:p w14:paraId="0F8EAC71" w14:textId="7175A162" w:rsidR="00A213A5" w:rsidRPr="00327387" w:rsidRDefault="00A213A5" w:rsidP="00A213A5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  <w:u w:val="single"/>
                    </w:rPr>
                  </w:pPr>
                  <w:r w:rsidRPr="00327387"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  <w:cs/>
                    </w:rPr>
                    <w:t>คณะ/สำนัก</w:t>
                  </w:r>
                </w:p>
              </w:tc>
              <w:tc>
                <w:tcPr>
                  <w:tcW w:w="7105" w:type="dxa"/>
                </w:tcPr>
                <w:p w14:paraId="6F7A30CE" w14:textId="77777777" w:rsidR="00A213A5" w:rsidRPr="00327387" w:rsidRDefault="00A213A5" w:rsidP="00A213A5">
                  <w:pPr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  <w:u w:val="single"/>
                    </w:rPr>
                  </w:pPr>
                  <w:r w:rsidRPr="00327387"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  <w:cs/>
                    </w:rPr>
                    <w:t>ประเด็นเด่น</w:t>
                  </w:r>
                </w:p>
              </w:tc>
            </w:tr>
            <w:tr w:rsidR="00A213A5" w:rsidRPr="00053978" w14:paraId="383D664E" w14:textId="77777777" w:rsidTr="00536C89">
              <w:tc>
                <w:tcPr>
                  <w:tcW w:w="1950" w:type="dxa"/>
                </w:tcPr>
                <w:p w14:paraId="0A161D58" w14:textId="0215F39A" w:rsidR="00A213A5" w:rsidRPr="00327387" w:rsidRDefault="00A213A5" w:rsidP="00536C89">
                  <w:pPr>
                    <w:ind w:right="-102"/>
                    <w:rPr>
                      <w:rFonts w:ascii="TH Niramit AS" w:hAnsi="TH Niramit AS" w:cs="TH Niramit AS"/>
                      <w:spacing w:val="-4"/>
                      <w:sz w:val="32"/>
                      <w:szCs w:val="32"/>
                      <w:u w:val="single"/>
                    </w:rPr>
                  </w:pPr>
                  <w:r w:rsidRPr="00327387">
                    <w:rPr>
                      <w:rFonts w:ascii="TH Niramit AS" w:hAnsi="TH Niramit AS" w:cs="TH Niramit AS"/>
                      <w:spacing w:val="-4"/>
                      <w:sz w:val="32"/>
                      <w:szCs w:val="32"/>
                      <w:cs/>
                    </w:rPr>
                    <w:t>ผลิตกรรมการเกษตร</w:t>
                  </w:r>
                </w:p>
              </w:tc>
              <w:tc>
                <w:tcPr>
                  <w:tcW w:w="7105" w:type="dxa"/>
                </w:tcPr>
                <w:p w14:paraId="2C9DAE88" w14:textId="6DC5FD4D" w:rsidR="00A213A5" w:rsidRPr="00327387" w:rsidRDefault="00A213A5" w:rsidP="009F6273">
                  <w:pPr>
                    <w:tabs>
                      <w:tab w:val="left" w:pos="1080"/>
                      <w:tab w:val="left" w:pos="1800"/>
                    </w:tabs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การปรับปรุงพันธุ์พืชพันธุ์ใหม่ ชนิดพืชใหม่เชิงเศรษฐกิจ</w:t>
                  </w:r>
                  <w:r w:rsidR="00A377BD"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 xml:space="preserve"> / </w:t>
                  </w: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</w:rPr>
                    <w:t>Smart Farm</w:t>
                  </w:r>
                </w:p>
              </w:tc>
            </w:tr>
            <w:tr w:rsidR="00A213A5" w:rsidRPr="00053978" w14:paraId="2AB34842" w14:textId="77777777" w:rsidTr="00536C89">
              <w:tc>
                <w:tcPr>
                  <w:tcW w:w="1950" w:type="dxa"/>
                </w:tcPr>
                <w:p w14:paraId="268AA271" w14:textId="699F379C" w:rsidR="00A213A5" w:rsidRPr="00327387" w:rsidRDefault="00A213A5" w:rsidP="00A213A5">
                  <w:pPr>
                    <w:rPr>
                      <w:rFonts w:ascii="TH Niramit AS" w:hAnsi="TH Niramit AS" w:cs="TH Niramit AS"/>
                      <w:spacing w:val="-4"/>
                      <w:sz w:val="32"/>
                      <w:szCs w:val="32"/>
                      <w:u w:val="single"/>
                    </w:rPr>
                  </w:pPr>
                  <w:r w:rsidRPr="00327387">
                    <w:rPr>
                      <w:rFonts w:ascii="TH Niramit AS" w:hAnsi="TH Niramit AS" w:cs="TH Niramit AS"/>
                      <w:spacing w:val="-4"/>
                      <w:sz w:val="32"/>
                      <w:szCs w:val="32"/>
                      <w:cs/>
                    </w:rPr>
                    <w:t>วิทยาศาสตร์</w:t>
                  </w:r>
                </w:p>
              </w:tc>
              <w:tc>
                <w:tcPr>
                  <w:tcW w:w="7105" w:type="dxa"/>
                </w:tcPr>
                <w:p w14:paraId="5940EC3A" w14:textId="6398DD90" w:rsidR="00A213A5" w:rsidRPr="00327387" w:rsidRDefault="00A213A5" w:rsidP="00A213A5">
                  <w:pPr>
                    <w:tabs>
                      <w:tab w:val="left" w:pos="1080"/>
                      <w:tab w:val="left" w:pos="1800"/>
                    </w:tabs>
                    <w:rPr>
                      <w:rFonts w:ascii="TH Niramit AS" w:hAnsi="TH Niramit AS" w:cs="TH Niramit AS"/>
                      <w:sz w:val="32"/>
                      <w:szCs w:val="32"/>
                      <w:u w:val="single"/>
                    </w:rPr>
                  </w:pPr>
                  <w:r w:rsidRPr="00327387">
                    <w:rPr>
                      <w:rFonts w:ascii="TH Niramit AS" w:hAnsi="TH Niramit AS" w:cs="TH Niramit AS"/>
                      <w:spacing w:val="-4"/>
                      <w:sz w:val="32"/>
                      <w:szCs w:val="32"/>
                      <w:cs/>
                    </w:rPr>
                    <w:t>การนำองค์ความรู้ด้านวิทยาศาสตร์ไปใช้ประโยชน์เพื่อให้เกิดผลิตภัณฑ์และนวัตกรรมมูลค่าสูง</w:t>
                  </w: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 xml:space="preserve"> (ผลิตภัณฑ์สารสกัดจากสมุนไพร การเพิ่มมูลค่าผลผลิตทางการเกษตร การปรับปรุงพันธุ์ข้าว และการบำบัดของเสีย/น้ำเสีย)</w:t>
                  </w:r>
                </w:p>
              </w:tc>
            </w:tr>
            <w:tr w:rsidR="00A213A5" w:rsidRPr="00053978" w14:paraId="40B9AE9E" w14:textId="77777777" w:rsidTr="00536C89">
              <w:tc>
                <w:tcPr>
                  <w:tcW w:w="1950" w:type="dxa"/>
                </w:tcPr>
                <w:p w14:paraId="626D6453" w14:textId="34F80F4E" w:rsidR="00A213A5" w:rsidRPr="00327387" w:rsidRDefault="00A213A5" w:rsidP="00A213A5">
                  <w:pPr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เทคโนโลยี</w:t>
                  </w:r>
                </w:p>
                <w:p w14:paraId="3AE7E7FD" w14:textId="6D94358D" w:rsidR="00A213A5" w:rsidRPr="00327387" w:rsidRDefault="00A213A5" w:rsidP="00A213A5">
                  <w:pPr>
                    <w:rPr>
                      <w:rFonts w:ascii="TH Niramit AS" w:hAnsi="TH Niramit AS" w:cs="TH Niramit AS"/>
                      <w:sz w:val="32"/>
                      <w:szCs w:val="32"/>
                      <w:u w:val="single"/>
                      <w:cs/>
                    </w:rPr>
                  </w:pP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การประมงและทรัพยากรทางน้ำ</w:t>
                  </w:r>
                </w:p>
              </w:tc>
              <w:tc>
                <w:tcPr>
                  <w:tcW w:w="7105" w:type="dxa"/>
                </w:tcPr>
                <w:p w14:paraId="08019B91" w14:textId="229A90EE" w:rsidR="00A213A5" w:rsidRPr="00327387" w:rsidRDefault="00A213A5" w:rsidP="00A213A5">
                  <w:pPr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การเพาะเลี้ยง</w:t>
                  </w:r>
                  <w:r w:rsidR="00A377BD"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สัตว์น้ำ</w:t>
                  </w: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ที่ใช้พื้นที่น้อย</w:t>
                  </w:r>
                  <w:r w:rsidR="00A377BD"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 xml:space="preserve"> / </w:t>
                  </w: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การพัฒนาสายพันธุ์ปลานิลอินทรีย์จากระบบ</w:t>
                  </w:r>
                  <w:proofErr w:type="spellStart"/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ไบ</w:t>
                  </w:r>
                  <w:proofErr w:type="spellEnd"/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โอ</w:t>
                  </w:r>
                  <w:proofErr w:type="spellStart"/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ฟลอค</w:t>
                  </w:r>
                  <w:proofErr w:type="spellEnd"/>
                  <w:r w:rsidR="00A377BD"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 xml:space="preserve"> / </w:t>
                  </w: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การเพิ่มมูลค่าทรัพยากรประมง</w:t>
                  </w:r>
                  <w:r w:rsidR="00A377BD"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 xml:space="preserve"> / </w:t>
                  </w: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การพัฒนาสูตรอาหารเลี้ยงสัตว์น้ำจากวัตถุดิบท้องถิ่น</w:t>
                  </w:r>
                  <w:r w:rsidR="00A377BD"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และสาหร่ายน้ำจืด</w:t>
                  </w: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 xml:space="preserve"> เพื่อเป็นอาหารปลอดภัย</w:t>
                  </w:r>
                </w:p>
              </w:tc>
            </w:tr>
            <w:tr w:rsidR="00A213A5" w:rsidRPr="00053978" w14:paraId="7B3272F5" w14:textId="77777777" w:rsidTr="00536C89">
              <w:tc>
                <w:tcPr>
                  <w:tcW w:w="1950" w:type="dxa"/>
                </w:tcPr>
                <w:p w14:paraId="2E6CABEE" w14:textId="4F47E020" w:rsidR="00A213A5" w:rsidRPr="00327387" w:rsidRDefault="00A213A5" w:rsidP="009F6273">
                  <w:pPr>
                    <w:ind w:right="-104"/>
                    <w:rPr>
                      <w:rFonts w:ascii="TH Niramit AS" w:hAnsi="TH Niramit AS" w:cs="TH Niramit AS"/>
                      <w:spacing w:val="-4"/>
                      <w:sz w:val="32"/>
                      <w:szCs w:val="32"/>
                      <w:u w:val="single"/>
                    </w:rPr>
                  </w:pPr>
                  <w:r w:rsidRPr="00327387">
                    <w:rPr>
                      <w:rFonts w:ascii="TH Niramit AS" w:hAnsi="TH Niramit AS" w:cs="TH Niramit AS"/>
                      <w:spacing w:val="-4"/>
                      <w:sz w:val="32"/>
                      <w:szCs w:val="32"/>
                      <w:cs/>
                    </w:rPr>
                    <w:t>วิศวกรรมและอุตสาหกรรมเกษตร</w:t>
                  </w:r>
                </w:p>
              </w:tc>
              <w:tc>
                <w:tcPr>
                  <w:tcW w:w="7105" w:type="dxa"/>
                </w:tcPr>
                <w:p w14:paraId="4A3C0256" w14:textId="720D15F5" w:rsidR="00A213A5" w:rsidRPr="00327387" w:rsidRDefault="00A213A5" w:rsidP="00A213A5">
                  <w:pPr>
                    <w:rPr>
                      <w:rFonts w:ascii="TH Niramit AS" w:hAnsi="TH Niramit AS" w:cs="TH Niramit AS"/>
                      <w:spacing w:val="-4"/>
                      <w:sz w:val="32"/>
                      <w:szCs w:val="32"/>
                    </w:rPr>
                  </w:pPr>
                  <w:r w:rsidRPr="00327387">
                    <w:rPr>
                      <w:rFonts w:ascii="TH Niramit AS" w:hAnsi="TH Niramit AS" w:cs="TH Niramit AS"/>
                      <w:spacing w:val="-4"/>
                      <w:sz w:val="32"/>
                      <w:szCs w:val="32"/>
                      <w:cs/>
                    </w:rPr>
                    <w:t>การเพิ่มศักยภาพการผลิตผลิตภัณฑ์กลุ่มอุตสาหกรรมอาหารและเกษตรสู่ตลาดมูลค่าสูง</w:t>
                  </w:r>
                  <w:r w:rsidR="00A377BD" w:rsidRPr="00327387">
                    <w:rPr>
                      <w:rFonts w:ascii="TH Niramit AS" w:hAnsi="TH Niramit AS" w:cs="TH Niramit AS"/>
                      <w:spacing w:val="-4"/>
                      <w:sz w:val="32"/>
                      <w:szCs w:val="32"/>
                      <w:cs/>
                    </w:rPr>
                    <w:t>ครอบคลุม</w:t>
                  </w: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ห่วงโซ่คุณค่า</w:t>
                  </w:r>
                </w:p>
              </w:tc>
            </w:tr>
            <w:tr w:rsidR="00A213A5" w:rsidRPr="00053978" w14:paraId="6396482B" w14:textId="77777777" w:rsidTr="00536C89">
              <w:tc>
                <w:tcPr>
                  <w:tcW w:w="1950" w:type="dxa"/>
                </w:tcPr>
                <w:p w14:paraId="69491E70" w14:textId="77777777" w:rsidR="00A213A5" w:rsidRPr="00327387" w:rsidRDefault="00A213A5" w:rsidP="00A213A5">
                  <w:pPr>
                    <w:rPr>
                      <w:rFonts w:ascii="TH Niramit AS" w:hAnsi="TH Niramit AS" w:cs="TH Niramit AS"/>
                      <w:sz w:val="32"/>
                      <w:szCs w:val="32"/>
                      <w:u w:val="single"/>
                    </w:rPr>
                  </w:pP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บริหารธุรกิจ</w:t>
                  </w:r>
                </w:p>
              </w:tc>
              <w:tc>
                <w:tcPr>
                  <w:tcW w:w="7105" w:type="dxa"/>
                </w:tcPr>
                <w:p w14:paraId="35218FCC" w14:textId="77777777" w:rsidR="00A213A5" w:rsidRPr="00327387" w:rsidRDefault="00A213A5" w:rsidP="00A213A5">
                  <w:pPr>
                    <w:rPr>
                      <w:rFonts w:ascii="TH Niramit AS" w:hAnsi="TH Niramit AS" w:cs="TH Niramit AS"/>
                      <w:sz w:val="32"/>
                      <w:szCs w:val="32"/>
                      <w:u w:val="single"/>
                    </w:rPr>
                  </w:pP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 xml:space="preserve">การสร้างมูลค่าผลิตภัณฑ์จากงานวิจัยสู่เชิงพาณิชย์ / การสร้างผู้ประกอบธุรกิจเกษตรทั้ง </w:t>
                  </w: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</w:rPr>
                    <w:t xml:space="preserve">Offline </w:t>
                  </w: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 xml:space="preserve">และ </w:t>
                  </w: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</w:rPr>
                    <w:t>Online</w:t>
                  </w:r>
                </w:p>
              </w:tc>
            </w:tr>
            <w:tr w:rsidR="00A213A5" w:rsidRPr="00053978" w14:paraId="7DF4B0B4" w14:textId="77777777" w:rsidTr="00536C89">
              <w:tc>
                <w:tcPr>
                  <w:tcW w:w="1950" w:type="dxa"/>
                </w:tcPr>
                <w:p w14:paraId="175B8944" w14:textId="77777777" w:rsidR="00A213A5" w:rsidRPr="00327387" w:rsidRDefault="00A213A5" w:rsidP="00A213A5">
                  <w:pPr>
                    <w:rPr>
                      <w:rFonts w:ascii="TH Niramit AS" w:hAnsi="TH Niramit AS" w:cs="TH Niramit AS"/>
                      <w:sz w:val="32"/>
                      <w:szCs w:val="32"/>
                      <w:u w:val="single"/>
                    </w:rPr>
                  </w:pP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เศรษฐศาสตร์</w:t>
                  </w:r>
                </w:p>
              </w:tc>
              <w:tc>
                <w:tcPr>
                  <w:tcW w:w="7105" w:type="dxa"/>
                </w:tcPr>
                <w:p w14:paraId="2DADC1E8" w14:textId="77777777" w:rsidR="00A213A5" w:rsidRPr="00327387" w:rsidRDefault="00A213A5" w:rsidP="00A213A5">
                  <w:pPr>
                    <w:rPr>
                      <w:rFonts w:ascii="TH Niramit AS" w:hAnsi="TH Niramit AS" w:cs="TH Niramit AS"/>
                      <w:sz w:val="32"/>
                      <w:szCs w:val="32"/>
                      <w:u w:val="single"/>
                    </w:rPr>
                  </w:pP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การบริหารการเงินชุมชน / การประเมินโครงการต่าง ๆ / การวัดประสิทธิภาพการผลิต / การวัดความพึงพอใจในสินค้า</w:t>
                  </w:r>
                </w:p>
              </w:tc>
            </w:tr>
            <w:tr w:rsidR="00A213A5" w:rsidRPr="00053978" w14:paraId="62456EE4" w14:textId="77777777" w:rsidTr="00536C89">
              <w:tc>
                <w:tcPr>
                  <w:tcW w:w="1950" w:type="dxa"/>
                </w:tcPr>
                <w:p w14:paraId="2F2BD7E9" w14:textId="629EAD73" w:rsidR="00A213A5" w:rsidRPr="00327387" w:rsidRDefault="00274A0F" w:rsidP="00274A0F">
                  <w:pPr>
                    <w:ind w:right="-104"/>
                    <w:rPr>
                      <w:rFonts w:ascii="TH Niramit AS" w:hAnsi="TH Niramit AS" w:cs="TH Niramit AS"/>
                      <w:spacing w:val="-4"/>
                      <w:sz w:val="32"/>
                      <w:szCs w:val="32"/>
                      <w:cs/>
                    </w:rPr>
                  </w:pPr>
                  <w:r w:rsidRPr="00327387">
                    <w:rPr>
                      <w:rFonts w:ascii="TH Niramit AS" w:hAnsi="TH Niramit AS" w:cs="TH Niramit AS"/>
                      <w:spacing w:val="-4"/>
                      <w:sz w:val="32"/>
                      <w:szCs w:val="32"/>
                      <w:cs/>
                    </w:rPr>
                    <w:t>มหาวิทยาลัยแม่โจ้-แพร่</w:t>
                  </w:r>
                  <w:r w:rsidRPr="00327387">
                    <w:rPr>
                      <w:rFonts w:ascii="TH Niramit AS" w:hAnsi="TH Niramit AS" w:cs="TH Niramit AS" w:hint="cs"/>
                      <w:spacing w:val="-4"/>
                      <w:sz w:val="32"/>
                      <w:szCs w:val="32"/>
                      <w:cs/>
                    </w:rPr>
                    <w:t>ฯ</w:t>
                  </w:r>
                </w:p>
              </w:tc>
              <w:tc>
                <w:tcPr>
                  <w:tcW w:w="7105" w:type="dxa"/>
                </w:tcPr>
                <w:p w14:paraId="4006DC7D" w14:textId="0634ADB9" w:rsidR="00A213A5" w:rsidRPr="00327387" w:rsidRDefault="00A377BD" w:rsidP="00CA177C">
                  <w:pPr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</w:pP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การทำ</w:t>
                  </w:r>
                  <w:r w:rsidR="00A213A5"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เกษตรอินทรีย์ /</w:t>
                  </w: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 xml:space="preserve"> </w:t>
                  </w: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</w:rPr>
                    <w:t>Smart Farm</w:t>
                  </w:r>
                  <w:r w:rsidR="00A213A5"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 xml:space="preserve"> / </w:t>
                  </w: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การเพิ่มศักยภาพการผลิตและการเพิ่มมูลค่าสินค้าเกษตร</w:t>
                  </w:r>
                  <w:r w:rsidR="00A213A5"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 xml:space="preserve"> </w:t>
                  </w: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/</w:t>
                  </w:r>
                  <w:r w:rsidR="00A213A5"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 xml:space="preserve"> การจัดการทรัพยากรการเกษตร</w:t>
                  </w:r>
                  <w:r w:rsidR="00CA177C"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และป่าไม้</w:t>
                  </w:r>
                  <w:r w:rsidR="00A213A5"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 xml:space="preserve">โดยชุมชน / การพัฒนาการท่องเที่ยว </w:t>
                  </w:r>
                </w:p>
              </w:tc>
            </w:tr>
            <w:tr w:rsidR="00A213A5" w:rsidRPr="00053978" w14:paraId="6E3A002B" w14:textId="77777777" w:rsidTr="00536C89">
              <w:tc>
                <w:tcPr>
                  <w:tcW w:w="1950" w:type="dxa"/>
                </w:tcPr>
                <w:p w14:paraId="1CBC059C" w14:textId="77777777" w:rsidR="00A213A5" w:rsidRPr="00327387" w:rsidRDefault="00A213A5" w:rsidP="00274A0F">
                  <w:pPr>
                    <w:ind w:right="-102"/>
                    <w:rPr>
                      <w:rFonts w:ascii="TH Niramit AS" w:hAnsi="TH Niramit AS" w:cs="TH Niramit AS"/>
                      <w:spacing w:val="-4"/>
                      <w:sz w:val="32"/>
                      <w:szCs w:val="32"/>
                      <w:cs/>
                    </w:rPr>
                  </w:pPr>
                  <w:r w:rsidRPr="00327387">
                    <w:rPr>
                      <w:rFonts w:ascii="TH Niramit AS" w:hAnsi="TH Niramit AS" w:cs="TH Niramit AS"/>
                      <w:spacing w:val="-4"/>
                      <w:sz w:val="32"/>
                      <w:szCs w:val="32"/>
                      <w:cs/>
                    </w:rPr>
                    <w:t>มหาวิทยาลัยแม่โจ้-ชุมพร</w:t>
                  </w:r>
                </w:p>
              </w:tc>
              <w:tc>
                <w:tcPr>
                  <w:tcW w:w="7105" w:type="dxa"/>
                </w:tcPr>
                <w:p w14:paraId="742FF0E9" w14:textId="6C9BB1EF" w:rsidR="00A213A5" w:rsidRPr="00327387" w:rsidRDefault="00A213A5" w:rsidP="00BE3385">
                  <w:pPr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</w:pP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การส่งเสริมการท่องเที่ยวแบบบูรณาโดยชุมชน / ธนาคารปูม้า</w:t>
                  </w:r>
                  <w:r w:rsidR="00BE3385" w:rsidRPr="00327387"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เพื่อเสริมสร้างความเข้มแข็งทางเศรษฐกิจ สังคม และชุมชน</w:t>
                  </w:r>
                  <w:r w:rsidRPr="00327387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 xml:space="preserve"> / การพัฒนาศักยภาพสินค้าเกษตร และเพิ่มมูลค่าผลผลิตพืชเศรษฐกิจจังหวัดชุมพร</w:t>
                  </w:r>
                </w:p>
              </w:tc>
            </w:tr>
          </w:tbl>
          <w:p w14:paraId="242CA195" w14:textId="3E1B3E55" w:rsidR="00A213A5" w:rsidRPr="00053978" w:rsidRDefault="00A213A5" w:rsidP="005A7171">
            <w:pPr>
              <w:ind w:firstLine="335"/>
              <w:jc w:val="thaiDistribute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 xml:space="preserve">การดำเนินงานดังกล่าวส่งผลให้มหาวิทยาลัยบรรลุตัวชี้วัดที่กำหนดไว้ในแผนแม่บทการวิจัย จำนวน 8 ตัวชี้วัด จากทั้งหมด 11 ตัวชี้วัด คิดเป็นร้อยละ 72.73 (อ้างอิง : </w:t>
            </w:r>
            <w:hyperlink r:id="rId68" w:history="1">
              <w:r w:rsidRPr="00053978">
                <w:rPr>
                  <w:rStyle w:val="a5"/>
                  <w:sz w:val="32"/>
                  <w:szCs w:val="32"/>
                  <w:cs/>
                </w:rPr>
                <w:t>สรุปร้อยละของการบรรลุตัวชี้วัดในแผนแม่บทการวิจัย ประจำปีงบประมาณ พ.ศ. 2563</w:t>
              </w:r>
            </w:hyperlink>
            <w:r w:rsidRPr="00053978">
              <w:rPr>
                <w:sz w:val="32"/>
                <w:szCs w:val="32"/>
                <w:cs/>
              </w:rPr>
              <w:t>)</w:t>
            </w:r>
          </w:p>
          <w:p w14:paraId="4225769E" w14:textId="03818D25" w:rsidR="00A213A5" w:rsidRPr="00053978" w:rsidRDefault="00A213A5" w:rsidP="00A213A5">
            <w:pPr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u w:val="single"/>
                <w:cs/>
              </w:rPr>
              <w:t>การปรับปรุงและพัฒนา</w:t>
            </w:r>
          </w:p>
          <w:p w14:paraId="50552C79" w14:textId="77777777" w:rsidR="00364718" w:rsidRDefault="009E76F5" w:rsidP="00364718">
            <w:pPr>
              <w:tabs>
                <w:tab w:val="left" w:pos="1080"/>
                <w:tab w:val="left" w:pos="1800"/>
              </w:tabs>
              <w:jc w:val="thaiDistribute"/>
              <w:rPr>
                <w:spacing w:val="-4"/>
                <w:sz w:val="32"/>
                <w:szCs w:val="32"/>
              </w:rPr>
            </w:pPr>
            <w:r>
              <w:rPr>
                <w:rFonts w:hint="cs"/>
                <w:spacing w:val="-4"/>
                <w:sz w:val="32"/>
                <w:szCs w:val="32"/>
                <w:cs/>
              </w:rPr>
              <w:t xml:space="preserve">- </w:t>
            </w:r>
            <w:r w:rsidR="0099558F">
              <w:rPr>
                <w:rFonts w:hint="cs"/>
                <w:spacing w:val="-4"/>
                <w:sz w:val="32"/>
                <w:szCs w:val="32"/>
                <w:cs/>
              </w:rPr>
              <w:t xml:space="preserve"> </w:t>
            </w:r>
            <w:r w:rsidR="007E6374">
              <w:rPr>
                <w:rFonts w:hint="cs"/>
                <w:spacing w:val="-4"/>
                <w:sz w:val="32"/>
                <w:szCs w:val="32"/>
                <w:cs/>
              </w:rPr>
              <w:t>มหาวิทยาลัยมีการขับเคลื่อน</w:t>
            </w:r>
            <w:r w:rsidR="007C79FA">
              <w:rPr>
                <w:rFonts w:hint="cs"/>
                <w:spacing w:val="-4"/>
                <w:sz w:val="32"/>
                <w:szCs w:val="32"/>
                <w:cs/>
              </w:rPr>
              <w:t>แผนแม่บทการวิจัยสู่การปฏิบัติ โดย</w:t>
            </w:r>
            <w:r w:rsidR="006F487D">
              <w:rPr>
                <w:rFonts w:hint="cs"/>
                <w:spacing w:val="-4"/>
                <w:sz w:val="32"/>
                <w:szCs w:val="32"/>
                <w:cs/>
              </w:rPr>
              <w:t>ใช้ข้อมูลที่เกี่ยวข้องให้ครอบคลุมผู้มีส่วนได้ส่วนเสียทุกกลุ่มตามข้อเสน</w:t>
            </w:r>
            <w:r w:rsidR="00E21DE9">
              <w:rPr>
                <w:rFonts w:hint="cs"/>
                <w:spacing w:val="-4"/>
                <w:sz w:val="32"/>
                <w:szCs w:val="32"/>
                <w:cs/>
              </w:rPr>
              <w:t>อ</w:t>
            </w:r>
            <w:r w:rsidR="006F487D">
              <w:rPr>
                <w:rFonts w:hint="cs"/>
                <w:spacing w:val="-4"/>
                <w:sz w:val="32"/>
                <w:szCs w:val="32"/>
                <w:cs/>
              </w:rPr>
              <w:t xml:space="preserve">แนะของคณะกรรมการประเมินคุณภาพภายใน ปีการศึกษา 2562 ได้แก่ </w:t>
            </w:r>
            <w:r>
              <w:rPr>
                <w:rFonts w:hint="cs"/>
                <w:spacing w:val="-4"/>
                <w:sz w:val="32"/>
                <w:szCs w:val="32"/>
                <w:cs/>
              </w:rPr>
              <w:t>1)</w:t>
            </w:r>
            <w:r w:rsidRPr="00053978">
              <w:rPr>
                <w:spacing w:val="-4"/>
                <w:sz w:val="32"/>
                <w:szCs w:val="32"/>
                <w:cs/>
              </w:rPr>
              <w:t xml:space="preserve"> โครงการ </w:t>
            </w:r>
            <w:r w:rsidRPr="00053978">
              <w:rPr>
                <w:spacing w:val="-4"/>
                <w:sz w:val="32"/>
                <w:szCs w:val="32"/>
              </w:rPr>
              <w:t>flagship</w:t>
            </w:r>
            <w:r>
              <w:rPr>
                <w:rFonts w:hint="cs"/>
                <w:spacing w:val="-4"/>
                <w:sz w:val="32"/>
                <w:szCs w:val="32"/>
                <w:cs/>
              </w:rPr>
              <w:t xml:space="preserve"> </w:t>
            </w:r>
            <w:r w:rsidRPr="00053978">
              <w:rPr>
                <w:spacing w:val="-4"/>
                <w:sz w:val="32"/>
                <w:szCs w:val="32"/>
                <w:cs/>
              </w:rPr>
              <w:t xml:space="preserve">จากคณะ/สำนัก (อ้างอิง : </w:t>
            </w:r>
            <w:hyperlink r:id="rId69" w:history="1">
              <w:r w:rsidRPr="00DB7A85">
                <w:rPr>
                  <w:rStyle w:val="a5"/>
                  <w:spacing w:val="-4"/>
                  <w:sz w:val="32"/>
                  <w:szCs w:val="32"/>
                  <w:cs/>
                </w:rPr>
                <w:t xml:space="preserve">โครงการ </w:t>
              </w:r>
              <w:r w:rsidRPr="00DB7A85">
                <w:rPr>
                  <w:rStyle w:val="a5"/>
                  <w:spacing w:val="-4"/>
                  <w:sz w:val="32"/>
                  <w:szCs w:val="32"/>
                </w:rPr>
                <w:t xml:space="preserve">flagship </w:t>
              </w:r>
              <w:r w:rsidRPr="00DB7A85">
                <w:rPr>
                  <w:rStyle w:val="a5"/>
                  <w:spacing w:val="-4"/>
                  <w:sz w:val="32"/>
                  <w:szCs w:val="32"/>
                  <w:cs/>
                </w:rPr>
                <w:t>ของคณะ/สำนักที่จัดส่งมายังสำนักวิจัยฯ</w:t>
              </w:r>
            </w:hyperlink>
            <w:r w:rsidRPr="00053978">
              <w:rPr>
                <w:sz w:val="32"/>
                <w:szCs w:val="32"/>
                <w:cs/>
              </w:rPr>
              <w:t xml:space="preserve">) </w:t>
            </w:r>
            <w:r w:rsidRPr="00053978">
              <w:rPr>
                <w:spacing w:val="-4"/>
                <w:sz w:val="32"/>
                <w:szCs w:val="32"/>
                <w:cs/>
              </w:rPr>
              <w:t xml:space="preserve">2) </w:t>
            </w:r>
            <w:r w:rsidR="006F487D">
              <w:rPr>
                <w:rFonts w:hint="cs"/>
                <w:spacing w:val="-4"/>
                <w:sz w:val="32"/>
                <w:szCs w:val="32"/>
                <w:cs/>
              </w:rPr>
              <w:t>ข้อมูล</w:t>
            </w:r>
            <w:r w:rsidRPr="00053978">
              <w:rPr>
                <w:spacing w:val="-4"/>
                <w:sz w:val="32"/>
                <w:szCs w:val="32"/>
                <w:cs/>
              </w:rPr>
              <w:t>ความต้องการของชุมชนโดยเฉพาะในพื้นที่มหาวิทยาลัย</w:t>
            </w:r>
            <w:r w:rsidR="003C603B">
              <w:rPr>
                <w:rFonts w:hint="cs"/>
                <w:spacing w:val="-4"/>
                <w:sz w:val="32"/>
                <w:szCs w:val="32"/>
                <w:cs/>
              </w:rPr>
              <w:t xml:space="preserve">แม่โจ้ จังหวัดเชียงใหม่ </w:t>
            </w:r>
            <w:r w:rsidR="00791325">
              <w:rPr>
                <w:rFonts w:hint="cs"/>
                <w:spacing w:val="-4"/>
                <w:sz w:val="32"/>
                <w:szCs w:val="32"/>
                <w:cs/>
              </w:rPr>
              <w:t xml:space="preserve">      </w:t>
            </w:r>
            <w:r w:rsidR="003C603B">
              <w:rPr>
                <w:rFonts w:hint="cs"/>
                <w:spacing w:val="-4"/>
                <w:sz w:val="32"/>
                <w:szCs w:val="32"/>
                <w:cs/>
              </w:rPr>
              <w:lastRenderedPageBreak/>
              <w:t>แม่โจ้-</w:t>
            </w:r>
            <w:r w:rsidRPr="00053978">
              <w:rPr>
                <w:spacing w:val="-4"/>
                <w:sz w:val="32"/>
                <w:szCs w:val="32"/>
                <w:cs/>
              </w:rPr>
              <w:t>แพร่ และ</w:t>
            </w:r>
            <w:r w:rsidR="003C603B">
              <w:rPr>
                <w:rFonts w:hint="cs"/>
                <w:spacing w:val="-4"/>
                <w:sz w:val="32"/>
                <w:szCs w:val="32"/>
                <w:cs/>
              </w:rPr>
              <w:t>แม่โจ้-</w:t>
            </w:r>
            <w:r w:rsidRPr="00053978">
              <w:rPr>
                <w:spacing w:val="-4"/>
                <w:sz w:val="32"/>
                <w:szCs w:val="32"/>
                <w:cs/>
              </w:rPr>
              <w:t xml:space="preserve">ชุมพร (อ้างอิง : </w:t>
            </w:r>
            <w:hyperlink r:id="rId70" w:history="1">
              <w:r w:rsidRPr="00053978">
                <w:rPr>
                  <w:rStyle w:val="a5"/>
                  <w:spacing w:val="-4"/>
                  <w:sz w:val="32"/>
                  <w:szCs w:val="32"/>
                  <w:cs/>
                </w:rPr>
                <w:t>ข้อมูลความต้องการของชุมชน</w:t>
              </w:r>
            </w:hyperlink>
            <w:r w:rsidRPr="00053978">
              <w:rPr>
                <w:spacing w:val="-4"/>
                <w:sz w:val="32"/>
                <w:szCs w:val="32"/>
                <w:cs/>
              </w:rPr>
              <w:t xml:space="preserve">) 3) ข้อมูลความต้องการหน่วยงานภาครัฐ/เอกชน/ผู้ประกอบการ เช่น </w:t>
            </w:r>
            <w:r w:rsidRPr="00053978">
              <w:rPr>
                <w:spacing w:val="-6"/>
                <w:sz w:val="32"/>
                <w:szCs w:val="32"/>
                <w:cs/>
              </w:rPr>
              <w:t xml:space="preserve">สมาคมกฎบัตร สมาคมแพทย์แผนไทย (อ้างอิง : </w:t>
            </w:r>
            <w:hyperlink r:id="rId71" w:history="1">
              <w:r w:rsidRPr="00053978">
                <w:rPr>
                  <w:rStyle w:val="a5"/>
                  <w:spacing w:val="-6"/>
                  <w:sz w:val="32"/>
                  <w:szCs w:val="32"/>
                  <w:cs/>
                </w:rPr>
                <w:t>ข่าวประชาสัมพันธ์</w:t>
              </w:r>
            </w:hyperlink>
            <w:r w:rsidRPr="00053978">
              <w:rPr>
                <w:spacing w:val="-6"/>
                <w:sz w:val="32"/>
                <w:szCs w:val="32"/>
                <w:cs/>
              </w:rPr>
              <w:t xml:space="preserve">) มูลนิธิโครงการหลวงภายใต้ศูนย์พัฒนาโครงการหลวง 5 แห่ง ที่มหาวิทยาลัยแม่โจ้ ดูแลรับผิดชอบ (อ้างอิง : </w:t>
            </w:r>
            <w:hyperlink r:id="rId72" w:history="1">
              <w:r w:rsidRPr="00053978">
                <w:rPr>
                  <w:rStyle w:val="a5"/>
                  <w:spacing w:val="-6"/>
                  <w:sz w:val="32"/>
                  <w:szCs w:val="32"/>
                  <w:cs/>
                </w:rPr>
                <w:t>ข่าวประชาสัมพันธ์</w:t>
              </w:r>
            </w:hyperlink>
            <w:r w:rsidRPr="00053978">
              <w:rPr>
                <w:spacing w:val="-6"/>
                <w:sz w:val="32"/>
                <w:szCs w:val="32"/>
                <w:cs/>
              </w:rPr>
              <w:t>)</w:t>
            </w:r>
            <w:r w:rsidRPr="00053978">
              <w:rPr>
                <w:spacing w:val="-4"/>
                <w:sz w:val="32"/>
                <w:szCs w:val="32"/>
                <w:cs/>
              </w:rPr>
              <w:t xml:space="preserve"> </w:t>
            </w:r>
          </w:p>
          <w:p w14:paraId="628E3C31" w14:textId="7C3C6A85" w:rsidR="00517C55" w:rsidRPr="00053978" w:rsidRDefault="009E76F5" w:rsidP="00364718">
            <w:pPr>
              <w:tabs>
                <w:tab w:val="left" w:pos="1080"/>
                <w:tab w:val="left" w:pos="1800"/>
              </w:tabs>
              <w:jc w:val="thaiDistribute"/>
              <w:rPr>
                <w:sz w:val="32"/>
                <w:szCs w:val="32"/>
                <w:cs/>
              </w:rPr>
            </w:pPr>
            <w:r w:rsidRPr="00053978">
              <w:rPr>
                <w:spacing w:val="-4"/>
                <w:sz w:val="32"/>
                <w:szCs w:val="32"/>
                <w:cs/>
              </w:rPr>
              <w:t>มา</w:t>
            </w:r>
            <w:r>
              <w:rPr>
                <w:rFonts w:hint="cs"/>
                <w:spacing w:val="-4"/>
                <w:sz w:val="32"/>
                <w:szCs w:val="32"/>
                <w:cs/>
              </w:rPr>
              <w:t>ขับเคลื่อน</w:t>
            </w:r>
            <w:r w:rsidR="006761ED">
              <w:rPr>
                <w:rFonts w:hint="cs"/>
                <w:spacing w:val="-4"/>
                <w:sz w:val="32"/>
                <w:szCs w:val="32"/>
                <w:cs/>
              </w:rPr>
              <w:t>ยุทธศาสตร์ภายใต้</w:t>
            </w:r>
            <w:r>
              <w:rPr>
                <w:rFonts w:hint="cs"/>
                <w:spacing w:val="-4"/>
                <w:sz w:val="32"/>
                <w:szCs w:val="32"/>
                <w:cs/>
              </w:rPr>
              <w:t>แผนแม่บทการวิจัยของมหาวิทยาลัย โดยดำเนินการ</w:t>
            </w:r>
            <w:r w:rsidR="00791325">
              <w:rPr>
                <w:rFonts w:hint="cs"/>
                <w:spacing w:val="-4"/>
                <w:sz w:val="32"/>
                <w:szCs w:val="32"/>
                <w:cs/>
              </w:rPr>
              <w:t xml:space="preserve"> </w:t>
            </w:r>
            <w:r w:rsidRPr="00053978">
              <w:rPr>
                <w:spacing w:val="-4"/>
                <w:sz w:val="32"/>
                <w:szCs w:val="32"/>
                <w:cs/>
              </w:rPr>
              <w:t xml:space="preserve">1) </w:t>
            </w:r>
            <w:r w:rsidR="0099558F">
              <w:rPr>
                <w:rFonts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pacing w:val="-4"/>
                <w:sz w:val="32"/>
                <w:szCs w:val="32"/>
                <w:cs/>
              </w:rPr>
              <w:t>พัฒนา</w:t>
            </w:r>
            <w:r w:rsidRPr="00053978">
              <w:rPr>
                <w:spacing w:val="-4"/>
                <w:sz w:val="32"/>
                <w:szCs w:val="32"/>
                <w:cs/>
              </w:rPr>
              <w:t>แผนงานพัฒนา</w:t>
            </w:r>
            <w:r w:rsidRPr="00053978">
              <w:rPr>
                <w:sz w:val="32"/>
                <w:szCs w:val="32"/>
                <w:cs/>
              </w:rPr>
              <w:t xml:space="preserve">ย่านนวัตกรรมเกษตร อาหารและสุขภาพแม่โจ้ ร่วมกับสำนักงานนวัตกรรมแห่งชาติ เพื่อยกระดับพื้นที่บริเวณรอบมหาวิทยาลัยแม่โจ้ จังหวัดเชียงใหม่ ให้เป็นย่านนวัตกรรมฯ </w:t>
            </w:r>
            <w:r w:rsidRPr="00AC5D10">
              <w:rPr>
                <w:sz w:val="32"/>
                <w:szCs w:val="32"/>
                <w:cs/>
              </w:rPr>
              <w:t xml:space="preserve">(อ้างอิง : </w:t>
            </w:r>
            <w:hyperlink r:id="rId73" w:history="1">
              <w:r w:rsidRPr="006516A2">
                <w:rPr>
                  <w:rStyle w:val="a5"/>
                  <w:sz w:val="32"/>
                  <w:szCs w:val="32"/>
                  <w:cs/>
                </w:rPr>
                <w:t>ร่างแผนงานพัฒนาย่านนวัตกรรมเกษตร อาหารและสุขภาพแม่โจ้</w:t>
              </w:r>
            </w:hyperlink>
            <w:r>
              <w:rPr>
                <w:rFonts w:hint="cs"/>
                <w:spacing w:val="-4"/>
                <w:sz w:val="32"/>
                <w:szCs w:val="32"/>
                <w:cs/>
              </w:rPr>
              <w:t xml:space="preserve"> </w:t>
            </w:r>
            <w:r w:rsidRPr="00053978">
              <w:rPr>
                <w:spacing w:val="-4"/>
                <w:sz w:val="32"/>
                <w:szCs w:val="32"/>
                <w:cs/>
              </w:rPr>
              <w:t>2)</w:t>
            </w:r>
            <w:r>
              <w:rPr>
                <w:rFonts w:hint="cs"/>
                <w:spacing w:val="-4"/>
                <w:sz w:val="32"/>
                <w:szCs w:val="32"/>
                <w:cs/>
              </w:rPr>
              <w:t xml:space="preserve"> </w:t>
            </w:r>
            <w:r w:rsidRPr="00053978">
              <w:rPr>
                <w:spacing w:val="-4"/>
                <w:sz w:val="32"/>
                <w:szCs w:val="32"/>
                <w:cs/>
              </w:rPr>
              <w:t xml:space="preserve">พัฒนาแผนงานการเกษตรอัจฉริยะ </w:t>
            </w:r>
            <w:r w:rsidR="00364718">
              <w:rPr>
                <w:rFonts w:hint="cs"/>
                <w:spacing w:val="-4"/>
                <w:sz w:val="32"/>
                <w:szCs w:val="32"/>
                <w:cs/>
              </w:rPr>
              <w:t xml:space="preserve">และเกษตรอินทรีย์อัจฉริยะ </w:t>
            </w:r>
            <w:r w:rsidR="0025432A">
              <w:rPr>
                <w:rFonts w:hint="cs"/>
                <w:spacing w:val="-4"/>
                <w:sz w:val="32"/>
                <w:szCs w:val="32"/>
                <w:cs/>
              </w:rPr>
              <w:t>โดยการ</w:t>
            </w:r>
            <w:r w:rsidRPr="00053978">
              <w:rPr>
                <w:spacing w:val="-4"/>
                <w:sz w:val="32"/>
                <w:szCs w:val="32"/>
                <w:cs/>
              </w:rPr>
              <w:t>จัดตั้งศูนย์ประสานงาน</w:t>
            </w:r>
            <w:r w:rsidR="00B822B8">
              <w:rPr>
                <w:spacing w:val="-4"/>
                <w:sz w:val="32"/>
                <w:szCs w:val="32"/>
                <w:cs/>
              </w:rPr>
              <w:t xml:space="preserve"> และเป</w:t>
            </w:r>
            <w:r w:rsidR="00B822B8">
              <w:rPr>
                <w:rFonts w:hint="cs"/>
                <w:spacing w:val="-4"/>
                <w:sz w:val="32"/>
                <w:szCs w:val="32"/>
                <w:cs/>
              </w:rPr>
              <w:t>็นเครือข่าย</w:t>
            </w:r>
            <w:r w:rsidRPr="00053978">
              <w:rPr>
                <w:spacing w:val="-4"/>
                <w:sz w:val="32"/>
                <w:szCs w:val="32"/>
                <w:cs/>
              </w:rPr>
              <w:t>สมาร์ทฟาร์มเพื่อการวิจัยและพัฒนาร่วมกับ สวก.</w:t>
            </w:r>
            <w:r w:rsidR="007A0B3A">
              <w:rPr>
                <w:rFonts w:hint="cs"/>
                <w:spacing w:val="-4"/>
                <w:sz w:val="32"/>
                <w:szCs w:val="32"/>
                <w:cs/>
              </w:rPr>
              <w:t xml:space="preserve"> และ</w:t>
            </w:r>
            <w:r w:rsidR="00BC6384">
              <w:rPr>
                <w:rFonts w:hint="cs"/>
                <w:spacing w:val="-4"/>
                <w:sz w:val="32"/>
                <w:szCs w:val="32"/>
                <w:cs/>
              </w:rPr>
              <w:t xml:space="preserve"> </w:t>
            </w:r>
            <w:r w:rsidR="007A0B3A">
              <w:rPr>
                <w:rFonts w:hint="cs"/>
                <w:spacing w:val="-4"/>
                <w:sz w:val="32"/>
                <w:szCs w:val="32"/>
                <w:cs/>
              </w:rPr>
              <w:t>สวทช.</w:t>
            </w:r>
            <w:r w:rsidRPr="00053978">
              <w:rPr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(อ้างอิง </w:t>
            </w:r>
            <w:r>
              <w:rPr>
                <w:sz w:val="32"/>
                <w:szCs w:val="32"/>
                <w:cs/>
              </w:rPr>
              <w:t>:</w:t>
            </w:r>
            <w:r w:rsidRPr="00AC5D10">
              <w:rPr>
                <w:sz w:val="32"/>
                <w:szCs w:val="32"/>
                <w:cs/>
              </w:rPr>
              <w:t xml:space="preserve"> </w:t>
            </w:r>
            <w:r w:rsidR="00364718">
              <w:rPr>
                <w:rFonts w:hint="cs"/>
                <w:sz w:val="32"/>
                <w:szCs w:val="32"/>
                <w:cs/>
              </w:rPr>
              <w:t xml:space="preserve">(1) </w:t>
            </w:r>
            <w:hyperlink r:id="rId74" w:history="1">
              <w:r w:rsidR="00364718" w:rsidRPr="008E29B5">
                <w:rPr>
                  <w:rStyle w:val="a5"/>
                  <w:sz w:val="32"/>
                  <w:szCs w:val="32"/>
                  <w:cs/>
                </w:rPr>
                <w:t>ร่างแผนงานเกษตรอัจฉริยะ</w:t>
              </w:r>
              <w:r w:rsidR="00364718" w:rsidRPr="008E29B5">
                <w:rPr>
                  <w:rStyle w:val="a5"/>
                  <w:rFonts w:hint="cs"/>
                  <w:sz w:val="32"/>
                  <w:szCs w:val="32"/>
                  <w:cs/>
                </w:rPr>
                <w:t xml:space="preserve"> (แม่โจ้-สวก.)</w:t>
              </w:r>
            </w:hyperlink>
            <w:r w:rsidR="00364718" w:rsidRPr="00364718">
              <w:rPr>
                <w:sz w:val="32"/>
                <w:szCs w:val="32"/>
                <w:cs/>
              </w:rPr>
              <w:t xml:space="preserve"> (</w:t>
            </w:r>
            <w:r w:rsidR="00364718">
              <w:rPr>
                <w:rFonts w:hint="cs"/>
                <w:sz w:val="32"/>
                <w:szCs w:val="32"/>
                <w:cs/>
              </w:rPr>
              <w:t>2</w:t>
            </w:r>
            <w:r w:rsidR="00364718" w:rsidRPr="00364718">
              <w:rPr>
                <w:sz w:val="32"/>
                <w:szCs w:val="32"/>
                <w:cs/>
              </w:rPr>
              <w:t xml:space="preserve">) </w:t>
            </w:r>
            <w:hyperlink r:id="rId75" w:history="1">
              <w:r w:rsidR="00364718" w:rsidRPr="0098453B">
                <w:rPr>
                  <w:rStyle w:val="a5"/>
                  <w:sz w:val="32"/>
                  <w:szCs w:val="32"/>
                  <w:cs/>
                </w:rPr>
                <w:t>ประกาศแต่งตั้งคณะกรรมการศูนย์เรียนรู้เกษตรอินทรีย์อัจฉริยะ (แม่โจ้-สวทช.)</w:t>
              </w:r>
            </w:hyperlink>
            <w:r w:rsidR="00364718" w:rsidRPr="00364718">
              <w:rPr>
                <w:sz w:val="32"/>
                <w:szCs w:val="32"/>
                <w:cs/>
              </w:rPr>
              <w:t xml:space="preserve"> (2) </w:t>
            </w:r>
            <w:hyperlink r:id="rId76" w:history="1">
              <w:r w:rsidR="00364718" w:rsidRPr="0098453B">
                <w:rPr>
                  <w:rStyle w:val="a5"/>
                  <w:sz w:val="32"/>
                  <w:szCs w:val="32"/>
                  <w:cs/>
                </w:rPr>
                <w:t>โครงการจัดตั้งศูนย์เรียนรู้เกษตรอินทรีย์อัจฉริยะ (แม่โจ้-สวทช.)</w:t>
              </w:r>
            </w:hyperlink>
            <w:r w:rsidR="00364718"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pacing w:val="-4"/>
                <w:sz w:val="32"/>
                <w:szCs w:val="32"/>
                <w:cs/>
              </w:rPr>
              <w:t>3)</w:t>
            </w:r>
            <w:r w:rsidR="0099558F">
              <w:rPr>
                <w:spacing w:val="-4"/>
                <w:sz w:val="32"/>
                <w:szCs w:val="32"/>
                <w:cs/>
              </w:rPr>
              <w:t xml:space="preserve"> </w:t>
            </w:r>
            <w:r w:rsidRPr="00053978">
              <w:rPr>
                <w:spacing w:val="-4"/>
                <w:sz w:val="32"/>
                <w:szCs w:val="32"/>
                <w:cs/>
              </w:rPr>
              <w:t>พัฒนาโครงการวิจัยร่มใหญ่ของมหาวิทยาลัยเพื่อ</w:t>
            </w:r>
            <w:r w:rsidR="00B822B8">
              <w:rPr>
                <w:rFonts w:hint="cs"/>
                <w:spacing w:val="-4"/>
                <w:sz w:val="32"/>
                <w:szCs w:val="32"/>
                <w:cs/>
              </w:rPr>
              <w:t>ของบประมาณการวิจัย</w:t>
            </w:r>
            <w:r w:rsidRPr="00053978">
              <w:rPr>
                <w:spacing w:val="-4"/>
                <w:sz w:val="32"/>
                <w:szCs w:val="32"/>
                <w:cs/>
              </w:rPr>
              <w:t xml:space="preserve"> ประจำปีงบประมาณ พ.ศ. 2566 โดยมีกำหนดดำเนินการในช่วงเดือนกรกฎาคม 2564</w:t>
            </w:r>
          </w:p>
        </w:tc>
      </w:tr>
      <w:tr w:rsidR="00A213A5" w:rsidRPr="00053978" w14:paraId="7D5096FF" w14:textId="77777777" w:rsidTr="004177E4"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08311A" w14:textId="1A27ADE5" w:rsidR="00A213A5" w:rsidRPr="00053978" w:rsidRDefault="00A213A5" w:rsidP="00A213A5">
            <w:pPr>
              <w:jc w:val="center"/>
              <w:rPr>
                <w:sz w:val="32"/>
                <w:szCs w:val="32"/>
                <w:u w:val="single"/>
                <w:cs/>
              </w:rPr>
            </w:pPr>
            <w:r w:rsidRPr="00053978">
              <w:rPr>
                <w:b/>
                <w:bCs/>
                <w:sz w:val="32"/>
                <w:szCs w:val="32"/>
                <w:cs/>
              </w:rPr>
              <w:lastRenderedPageBreak/>
              <w:t>การสร้างเครือข่ายความร่วมมือด้านการวิจัยกับต่างประเทศ</w:t>
            </w:r>
          </w:p>
        </w:tc>
      </w:tr>
      <w:tr w:rsidR="00A213A5" w:rsidRPr="00053978" w14:paraId="373494FD" w14:textId="77777777" w:rsidTr="005375D5"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14:paraId="13B30299" w14:textId="60EC788E" w:rsidR="00A213A5" w:rsidRPr="00053978" w:rsidRDefault="00A213A5" w:rsidP="00A213A5">
            <w:pPr>
              <w:ind w:right="-15"/>
              <w:rPr>
                <w:spacing w:val="-4"/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16.  จำนวนโครงการวิจัยที่มีความร่วมมือกับต่างประเทศ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C697715" w14:textId="77777777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8</w:t>
            </w:r>
          </w:p>
          <w:p w14:paraId="5E5D6696" w14:textId="050A31DB" w:rsidR="00A213A5" w:rsidRPr="00053978" w:rsidRDefault="00A213A5" w:rsidP="00A213A5">
            <w:pPr>
              <w:ind w:left="-104" w:right="-105"/>
              <w:jc w:val="center"/>
              <w:rPr>
                <w:spacing w:val="-6"/>
                <w:sz w:val="32"/>
                <w:szCs w:val="32"/>
                <w:cs/>
              </w:rPr>
            </w:pPr>
            <w:r w:rsidRPr="00053978">
              <w:rPr>
                <w:spacing w:val="-6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035701E" w14:textId="73274E23" w:rsidR="00A213A5" w:rsidRPr="00053978" w:rsidRDefault="00A213A5" w:rsidP="00A213A5">
            <w:pPr>
              <w:jc w:val="center"/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D1B10C1" w14:textId="45ED7BAB" w:rsidR="00A213A5" w:rsidRPr="00053978" w:rsidRDefault="00A213A5" w:rsidP="00A213A5">
            <w:pPr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2AE18C7" w14:textId="0D8516F9" w:rsidR="00A213A5" w:rsidRDefault="00A213A5" w:rsidP="00A213A5">
            <w:pPr>
              <w:ind w:left="-111" w:right="-102"/>
              <w:jc w:val="center"/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7</w:t>
            </w:r>
          </w:p>
          <w:p w14:paraId="45CF0DD9" w14:textId="01D65B32" w:rsidR="008C35DC" w:rsidRPr="00053978" w:rsidRDefault="008C35DC" w:rsidP="00A213A5">
            <w:pPr>
              <w:ind w:left="-111" w:right="-102"/>
              <w:jc w:val="center"/>
              <w:rPr>
                <w:sz w:val="32"/>
                <w:szCs w:val="32"/>
              </w:rPr>
            </w:pPr>
            <w:r w:rsidRPr="008C35DC">
              <w:rPr>
                <w:rFonts w:hint="cs"/>
                <w:sz w:val="24"/>
                <w:szCs w:val="24"/>
                <w:cs/>
              </w:rPr>
              <w:t>(3,728,040 บาท)</w:t>
            </w:r>
          </w:p>
          <w:p w14:paraId="32F33492" w14:textId="43BC9B0F" w:rsidR="008C35DC" w:rsidRPr="008C35DC" w:rsidRDefault="00A213A5" w:rsidP="008C35DC">
            <w:pPr>
              <w:ind w:left="-104" w:right="-102"/>
              <w:jc w:val="center"/>
              <w:rPr>
                <w:sz w:val="22"/>
                <w:szCs w:val="22"/>
              </w:rPr>
            </w:pPr>
            <w:r w:rsidRPr="00053978">
              <w:rPr>
                <w:sz w:val="22"/>
                <w:szCs w:val="22"/>
                <w:cs/>
              </w:rPr>
              <w:t>(ไม่บรรลุเป้าหมาย)</w:t>
            </w:r>
          </w:p>
        </w:tc>
      </w:tr>
      <w:tr w:rsidR="00A213A5" w:rsidRPr="00053978" w14:paraId="6023B49C" w14:textId="77777777" w:rsidTr="005375D5">
        <w:tc>
          <w:tcPr>
            <w:tcW w:w="93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662C2E" w14:textId="77777777" w:rsidR="00A213A5" w:rsidRPr="00053978" w:rsidRDefault="00A213A5" w:rsidP="00A213A5">
            <w:pPr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u w:val="single"/>
                <w:cs/>
              </w:rPr>
              <w:t>การวิเคราะห์ผลการดำเนินงาน</w:t>
            </w:r>
          </w:p>
          <w:p w14:paraId="1429F427" w14:textId="681DC470" w:rsidR="00A213A5" w:rsidRPr="00053978" w:rsidRDefault="00A213A5" w:rsidP="00A213A5">
            <w:pPr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มหาวิทยาลัยบรรจุตัวชี้วัด จำนวนโครงการวิจัยที่มีความร่วมมือกับต่างประเทศ ไว้ในแผนปฏิบัติการประจำปีเป็นปีแรก เพื่อเป็นกลไกหนึ่งในการผลักดันให้มหาวิทยาลัยบรรลุวิสัยทัศน์ในการมุ่งสู่การเป็นมหาวิทยาลัยชั้นนำที่มีความเป็นเลิศด้านการเกษตรในระดับนานาชาติ โดยมีคณะ/สำนักร่วมขับเคลื่อนตัวชี้วัด ภายใต้ความร่วมมือในการดำเนินโครงการวิจัยกับต่างประเทศ ดังนี้</w:t>
            </w:r>
          </w:p>
          <w:p w14:paraId="28884573" w14:textId="77777777" w:rsidR="00A213A5" w:rsidRPr="00053978" w:rsidRDefault="00A213A5" w:rsidP="00A213A5">
            <w:pPr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1.  คณะวิศวกรรมและอุตสาหกรรมเกษตร ได้ดำเนินโครงการวิจัยร่วมกับกับกรมความร่วมมือระหว่างประเทศ (</w:t>
            </w:r>
            <w:r w:rsidRPr="00053978">
              <w:rPr>
                <w:sz w:val="32"/>
                <w:szCs w:val="32"/>
              </w:rPr>
              <w:t>TICA</w:t>
            </w:r>
            <w:r w:rsidRPr="00053978">
              <w:rPr>
                <w:sz w:val="32"/>
                <w:szCs w:val="32"/>
                <w:cs/>
              </w:rPr>
              <w:t>) ภายใต้โครงการเรื่อง การพัฒนาชุมชนต้นแบบอย่างยั่งยืนบนพื้นฐานการประยุกต์ใช้หลักปรัชญาของเศรษฐกิจพอเพียง ณ สาธารณรัฐสังคมเวียดนาม</w:t>
            </w:r>
          </w:p>
          <w:p w14:paraId="0EDD18FC" w14:textId="77777777" w:rsidR="00A213A5" w:rsidRPr="00053978" w:rsidRDefault="00A213A5" w:rsidP="00A213A5">
            <w:pPr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t>2.  คณะวิทยาศาสตร์ ได้ดำเนินโครงการวิจัยร่วมกับ สกสว. และประเทศญี่ปุ่น ภายใต้โครงการเรื่อง การเตรียมนาโนคอมพอ</w:t>
            </w:r>
            <w:proofErr w:type="spellStart"/>
            <w:r w:rsidRPr="00053978">
              <w:rPr>
                <w:sz w:val="32"/>
                <w:szCs w:val="32"/>
                <w:cs/>
              </w:rPr>
              <w:t>สิต</w:t>
            </w:r>
            <w:proofErr w:type="spellEnd"/>
            <w:r w:rsidRPr="00053978">
              <w:rPr>
                <w:sz w:val="32"/>
                <w:szCs w:val="32"/>
                <w:cs/>
              </w:rPr>
              <w:t>ยางธรรมชาติ/เฮก</w:t>
            </w:r>
            <w:proofErr w:type="spellStart"/>
            <w:r w:rsidRPr="00053978">
              <w:rPr>
                <w:sz w:val="32"/>
                <w:szCs w:val="32"/>
                <w:cs/>
              </w:rPr>
              <w:t>ซะ</w:t>
            </w:r>
            <w:proofErr w:type="spellEnd"/>
            <w:r w:rsidRPr="00053978">
              <w:rPr>
                <w:sz w:val="32"/>
                <w:szCs w:val="32"/>
                <w:cs/>
              </w:rPr>
              <w:t>โกนอลเมโซพอร</w:t>
            </w:r>
            <w:proofErr w:type="spellStart"/>
            <w:r w:rsidRPr="00053978">
              <w:rPr>
                <w:sz w:val="32"/>
                <w:szCs w:val="32"/>
                <w:cs/>
              </w:rPr>
              <w:t>ัส</w:t>
            </w:r>
            <w:proofErr w:type="spellEnd"/>
            <w:r w:rsidRPr="00053978">
              <w:rPr>
                <w:sz w:val="32"/>
                <w:szCs w:val="32"/>
                <w:cs/>
              </w:rPr>
              <w:t xml:space="preserve">ซิลิกาสำหรับการประยุกต์เป็นตัวเร่งและตัวดูดซับ และดำเนินโครงการวิจัยร่วมกับ </w:t>
            </w:r>
            <w:r w:rsidRPr="00053978">
              <w:rPr>
                <w:sz w:val="32"/>
                <w:szCs w:val="32"/>
              </w:rPr>
              <w:t xml:space="preserve">Western Digital HGST </w:t>
            </w:r>
            <w:r w:rsidRPr="00053978">
              <w:rPr>
                <w:sz w:val="32"/>
                <w:szCs w:val="32"/>
                <w:cs/>
              </w:rPr>
              <w:t>(</w:t>
            </w:r>
            <w:r w:rsidRPr="00053978">
              <w:rPr>
                <w:sz w:val="32"/>
                <w:szCs w:val="32"/>
              </w:rPr>
              <w:t>Thailand</w:t>
            </w:r>
            <w:r w:rsidRPr="00053978">
              <w:rPr>
                <w:sz w:val="32"/>
                <w:szCs w:val="32"/>
                <w:cs/>
              </w:rPr>
              <w:t xml:space="preserve">) </w:t>
            </w:r>
            <w:r w:rsidRPr="00053978">
              <w:rPr>
                <w:sz w:val="32"/>
                <w:szCs w:val="32"/>
              </w:rPr>
              <w:t>LTD</w:t>
            </w:r>
            <w:r w:rsidRPr="00053978">
              <w:rPr>
                <w:sz w:val="32"/>
                <w:szCs w:val="32"/>
                <w:cs/>
              </w:rPr>
              <w:t xml:space="preserve">. ภายใต้โครงการ เรื่อง </w:t>
            </w:r>
            <w:r w:rsidRPr="00053978">
              <w:rPr>
                <w:sz w:val="32"/>
                <w:szCs w:val="32"/>
              </w:rPr>
              <w:t>Solder Stack and Metal Coating Development for HAMR Application</w:t>
            </w:r>
          </w:p>
          <w:p w14:paraId="5314249B" w14:textId="77777777" w:rsidR="00A213A5" w:rsidRPr="00053978" w:rsidRDefault="00A213A5" w:rsidP="00A213A5">
            <w:pPr>
              <w:rPr>
                <w:sz w:val="32"/>
                <w:szCs w:val="32"/>
                <w:cs/>
              </w:rPr>
            </w:pPr>
            <w:r w:rsidRPr="00053978">
              <w:rPr>
                <w:sz w:val="32"/>
                <w:szCs w:val="32"/>
                <w:cs/>
              </w:rPr>
              <w:lastRenderedPageBreak/>
              <w:t xml:space="preserve">3.  วิทยาลัยพลังงานทดแทน ได้ดำเนินโครงการวิจัยร่วมกับ วช. และ </w:t>
            </w:r>
            <w:proofErr w:type="spellStart"/>
            <w:r w:rsidRPr="00053978">
              <w:rPr>
                <w:sz w:val="32"/>
                <w:szCs w:val="32"/>
              </w:rPr>
              <w:t>Nanjing,Jiangsu</w:t>
            </w:r>
            <w:proofErr w:type="spellEnd"/>
            <w:r w:rsidRPr="00053978">
              <w:rPr>
                <w:sz w:val="32"/>
                <w:szCs w:val="32"/>
              </w:rPr>
              <w:t xml:space="preserve"> Province</w:t>
            </w:r>
            <w:r w:rsidRPr="00053978">
              <w:rPr>
                <w:sz w:val="32"/>
                <w:szCs w:val="32"/>
                <w:cs/>
              </w:rPr>
              <w:t xml:space="preserve"> สาธารณรัฐประชาชนจีน ภายใต้โครงการเรื่อง (1) การเพิ่มคุณภาพชีวมวลเหลือใช้ทางการเกษตรโดยกระบวนการเพิ่มความหนาแน่นและการอบย่างสำหรับการผลิตเชื้อเพลิงชีวภาพ (2) การผลิตก๊าซสังเคราะห์จากกระบวนการแก๊ส</w:t>
            </w:r>
            <w:proofErr w:type="spellStart"/>
            <w:r w:rsidRPr="00053978">
              <w:rPr>
                <w:sz w:val="32"/>
                <w:szCs w:val="32"/>
                <w:cs/>
              </w:rPr>
              <w:t>ซิฟิเคชั่น</w:t>
            </w:r>
            <w:proofErr w:type="spellEnd"/>
            <w:r w:rsidRPr="00053978">
              <w:rPr>
                <w:sz w:val="32"/>
                <w:szCs w:val="32"/>
                <w:cs/>
              </w:rPr>
              <w:t>ด้วยเทคนิคพลาสมาความร้อน และ (3) การกำจัดน้ำมันดินจากกระบวนการแก๊ส</w:t>
            </w:r>
            <w:proofErr w:type="spellStart"/>
            <w:r w:rsidRPr="00053978">
              <w:rPr>
                <w:sz w:val="32"/>
                <w:szCs w:val="32"/>
                <w:cs/>
              </w:rPr>
              <w:t>ซิฟิเคชั่น</w:t>
            </w:r>
            <w:proofErr w:type="spellEnd"/>
            <w:r w:rsidRPr="00053978">
              <w:rPr>
                <w:sz w:val="32"/>
                <w:szCs w:val="32"/>
                <w:cs/>
              </w:rPr>
              <w:t>เชื้อเพลิงชีวมวลโดยใช้พลาสมา</w:t>
            </w:r>
          </w:p>
          <w:p w14:paraId="46CD3CD4" w14:textId="6EB582DB" w:rsidR="00A213A5" w:rsidRPr="00053978" w:rsidRDefault="00065318" w:rsidP="00A213A5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  <w:r w:rsidR="00A213A5" w:rsidRPr="00053978">
              <w:rPr>
                <w:sz w:val="32"/>
                <w:szCs w:val="32"/>
                <w:cs/>
              </w:rPr>
              <w:t xml:space="preserve">.  คณะสารสนเทศและการสื่อสาร ได้ดำเนินโครงการวิจัยร่วมกับ </w:t>
            </w:r>
            <w:r w:rsidR="00A213A5" w:rsidRPr="00053978">
              <w:rPr>
                <w:sz w:val="32"/>
                <w:szCs w:val="32"/>
              </w:rPr>
              <w:t>UNIVERSITY UTARA MALAYSIA</w:t>
            </w:r>
            <w:r w:rsidR="00A213A5" w:rsidRPr="00053978">
              <w:rPr>
                <w:sz w:val="32"/>
                <w:szCs w:val="32"/>
                <w:cs/>
              </w:rPr>
              <w:t xml:space="preserve"> ภายใต้โครงการเรื่อง </w:t>
            </w:r>
            <w:r w:rsidR="00A213A5" w:rsidRPr="00053978">
              <w:rPr>
                <w:sz w:val="32"/>
                <w:szCs w:val="32"/>
              </w:rPr>
              <w:t>Exploring Communication Strategy in Agricultural Based Organization</w:t>
            </w:r>
          </w:p>
          <w:p w14:paraId="4AA367C8" w14:textId="41D64D97" w:rsidR="00A213A5" w:rsidRPr="00053978" w:rsidRDefault="00A213A5" w:rsidP="00A213A5">
            <w:pPr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 xml:space="preserve">(อ้างอิง : </w:t>
            </w:r>
            <w:hyperlink r:id="rId77" w:history="1">
              <w:r w:rsidRPr="00053978">
                <w:rPr>
                  <w:rStyle w:val="a5"/>
                  <w:sz w:val="32"/>
                  <w:szCs w:val="32"/>
                  <w:cs/>
                </w:rPr>
                <w:t>รายงานผลการดำเนินงานตามคำรับรองปฏิบัติการ ประจำปีงบประมาณ พ.ศ. 2563</w:t>
              </w:r>
            </w:hyperlink>
            <w:r w:rsidRPr="00053978">
              <w:rPr>
                <w:sz w:val="32"/>
                <w:szCs w:val="32"/>
                <w:cs/>
              </w:rPr>
              <w:t>)</w:t>
            </w:r>
          </w:p>
          <w:p w14:paraId="79D14A88" w14:textId="521A1622" w:rsidR="00A213A5" w:rsidRPr="00053978" w:rsidRDefault="00A213A5" w:rsidP="00A213A5">
            <w:pPr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u w:val="single"/>
                <w:cs/>
              </w:rPr>
              <w:t>การปรับปรุงและพัฒนา</w:t>
            </w:r>
          </w:p>
          <w:p w14:paraId="513B0460" w14:textId="636855F1" w:rsidR="00517C55" w:rsidRPr="00053978" w:rsidRDefault="00A213A5" w:rsidP="003C5D3A">
            <w:pPr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cs/>
              </w:rPr>
              <w:t>-  สร้างเครือข่ายความร่วมมือระดับนานาชาติ</w:t>
            </w:r>
            <w:r w:rsidR="003C5D3A">
              <w:rPr>
                <w:rFonts w:hint="cs"/>
                <w:sz w:val="32"/>
                <w:szCs w:val="32"/>
                <w:cs/>
              </w:rPr>
              <w:t xml:space="preserve"> (</w:t>
            </w:r>
            <w:r w:rsidRPr="00053978">
              <w:rPr>
                <w:sz w:val="32"/>
                <w:szCs w:val="32"/>
                <w:cs/>
              </w:rPr>
              <w:t>สถาบันการศึกษา หน่วยงานภาครัฐและเอกชน</w:t>
            </w:r>
            <w:r w:rsidR="003C5D3A">
              <w:rPr>
                <w:rFonts w:hint="cs"/>
                <w:sz w:val="32"/>
                <w:szCs w:val="32"/>
                <w:cs/>
              </w:rPr>
              <w:t xml:space="preserve">) </w:t>
            </w:r>
            <w:r w:rsidR="00467C71" w:rsidRPr="00053978">
              <w:rPr>
                <w:sz w:val="32"/>
                <w:szCs w:val="32"/>
                <w:cs/>
              </w:rPr>
              <w:t>ในลักษณะการจัดประชุม/อบรม/สัมมนาร่วมกับเครือข่ายด้านการเกษตรระดับนานาชาติ การสนับสนุนให้อาจารย์/ นักวิจัย/นักศึกษาเข้าร่วมประชุม/อบรม/สัมมนาร่วมกับเครือข่ายด้านการเกษตรในระดับนานาชาติ</w:t>
            </w:r>
            <w:r w:rsidR="00A53DB9">
              <w:rPr>
                <w:rFonts w:hint="cs"/>
                <w:sz w:val="32"/>
                <w:szCs w:val="32"/>
                <w:cs/>
              </w:rPr>
              <w:t xml:space="preserve"> โดยคณะมีส่วนร่วม (อ้างอิง </w:t>
            </w:r>
            <w:r w:rsidR="00A53DB9">
              <w:rPr>
                <w:sz w:val="32"/>
                <w:szCs w:val="32"/>
                <w:cs/>
              </w:rPr>
              <w:t xml:space="preserve">: </w:t>
            </w:r>
            <w:r w:rsidR="00C200AB" w:rsidRPr="00B12C05">
              <w:rPr>
                <w:sz w:val="32"/>
                <w:szCs w:val="32"/>
                <w:cs/>
              </w:rPr>
              <w:t>(</w:t>
            </w:r>
            <w:r w:rsidR="00C200AB">
              <w:rPr>
                <w:rFonts w:hint="cs"/>
                <w:sz w:val="32"/>
                <w:szCs w:val="32"/>
                <w:cs/>
              </w:rPr>
              <w:t>1)</w:t>
            </w:r>
            <w:r w:rsidR="00C200AB" w:rsidRPr="00B12C05">
              <w:rPr>
                <w:sz w:val="32"/>
                <w:szCs w:val="32"/>
                <w:cs/>
              </w:rPr>
              <w:t xml:space="preserve"> </w:t>
            </w:r>
            <w:hyperlink r:id="rId78" w:history="1">
              <w:r w:rsidR="00C200AB">
                <w:rPr>
                  <w:rStyle w:val="a5"/>
                  <w:sz w:val="32"/>
                  <w:szCs w:val="32"/>
                  <w:cs/>
                </w:rPr>
                <w:t>อาจารย์/</w:t>
              </w:r>
              <w:r w:rsidR="00C200AB" w:rsidRPr="00C200AB">
                <w:rPr>
                  <w:rStyle w:val="a5"/>
                  <w:sz w:val="32"/>
                  <w:szCs w:val="32"/>
                  <w:cs/>
                </w:rPr>
                <w:t xml:space="preserve">นักวิจัยแลกเปลี่ยน และการร่วมวิจัยกับ </w:t>
              </w:r>
              <w:r w:rsidR="00C200AB" w:rsidRPr="00C200AB">
                <w:rPr>
                  <w:rStyle w:val="a5"/>
                  <w:sz w:val="32"/>
                  <w:szCs w:val="32"/>
                </w:rPr>
                <w:t>University of Tsukuba</w:t>
              </w:r>
              <w:r w:rsidR="00C200AB">
                <w:rPr>
                  <w:rStyle w:val="a5"/>
                  <w:rFonts w:hint="cs"/>
                  <w:sz w:val="32"/>
                  <w:szCs w:val="32"/>
                  <w:cs/>
                </w:rPr>
                <w:t xml:space="preserve"> </w:t>
              </w:r>
              <w:r w:rsidR="00C200AB" w:rsidRPr="00DD7362">
                <w:rPr>
                  <w:rStyle w:val="a5"/>
                  <w:rFonts w:hint="cs"/>
                  <w:sz w:val="32"/>
                  <w:szCs w:val="32"/>
                  <w:cs/>
                </w:rPr>
                <w:t>ของคณะเทคโนโลยีการประมงฯ</w:t>
              </w:r>
            </w:hyperlink>
            <w:r w:rsidR="00C200AB">
              <w:rPr>
                <w:rFonts w:hint="cs"/>
                <w:sz w:val="32"/>
                <w:szCs w:val="32"/>
                <w:cs/>
              </w:rPr>
              <w:t xml:space="preserve"> (2</w:t>
            </w:r>
            <w:r w:rsidR="00A53DB9">
              <w:rPr>
                <w:rFonts w:hint="cs"/>
                <w:sz w:val="32"/>
                <w:szCs w:val="32"/>
                <w:cs/>
              </w:rPr>
              <w:t>)</w:t>
            </w:r>
            <w:r w:rsidR="00C200AB">
              <w:rPr>
                <w:rFonts w:hint="cs"/>
                <w:sz w:val="32"/>
                <w:szCs w:val="32"/>
                <w:cs/>
              </w:rPr>
              <w:t xml:space="preserve"> </w:t>
            </w:r>
            <w:hyperlink r:id="rId79" w:history="1">
              <w:r w:rsidR="00C200AB" w:rsidRPr="00C200AB">
                <w:rPr>
                  <w:rStyle w:val="a5"/>
                  <w:sz w:val="32"/>
                  <w:szCs w:val="32"/>
                  <w:cs/>
                </w:rPr>
                <w:t xml:space="preserve">ข้อตกลงความร่วมมือ </w:t>
              </w:r>
              <w:r w:rsidR="00C200AB" w:rsidRPr="00C200AB">
                <w:rPr>
                  <w:rStyle w:val="a5"/>
                  <w:sz w:val="32"/>
                  <w:szCs w:val="32"/>
                </w:rPr>
                <w:t>MOU</w:t>
              </w:r>
              <w:r w:rsidR="00C200AB" w:rsidRPr="00C200AB">
                <w:rPr>
                  <w:rStyle w:val="a5"/>
                  <w:sz w:val="32"/>
                  <w:szCs w:val="32"/>
                  <w:cs/>
                </w:rPr>
                <w:t>/</w:t>
              </w:r>
              <w:r w:rsidR="00C200AB" w:rsidRPr="00C200AB">
                <w:rPr>
                  <w:rStyle w:val="a5"/>
                  <w:sz w:val="32"/>
                  <w:szCs w:val="32"/>
                </w:rPr>
                <w:t xml:space="preserve">MOA </w:t>
              </w:r>
              <w:r w:rsidR="00C200AB" w:rsidRPr="00C200AB">
                <w:rPr>
                  <w:rStyle w:val="a5"/>
                  <w:sz w:val="32"/>
                  <w:szCs w:val="32"/>
                  <w:cs/>
                </w:rPr>
                <w:t xml:space="preserve">กับ </w:t>
              </w:r>
              <w:r w:rsidR="00C200AB" w:rsidRPr="00C200AB">
                <w:rPr>
                  <w:rStyle w:val="a5"/>
                  <w:sz w:val="32"/>
                  <w:szCs w:val="32"/>
                </w:rPr>
                <w:t>Jiangsu University</w:t>
              </w:r>
              <w:r w:rsidR="00C200AB">
                <w:rPr>
                  <w:rStyle w:val="a5"/>
                  <w:rFonts w:hint="cs"/>
                  <w:sz w:val="32"/>
                  <w:szCs w:val="32"/>
                  <w:cs/>
                </w:rPr>
                <w:t xml:space="preserve"> </w:t>
              </w:r>
              <w:r w:rsidR="00C200AB" w:rsidRPr="00DD7362">
                <w:rPr>
                  <w:rStyle w:val="a5"/>
                  <w:rFonts w:hint="cs"/>
                  <w:sz w:val="32"/>
                  <w:szCs w:val="32"/>
                  <w:cs/>
                </w:rPr>
                <w:t>ของวิทยาลัยพลังงานทดแทน</w:t>
              </w:r>
            </w:hyperlink>
            <w:r w:rsidR="00C200AB">
              <w:rPr>
                <w:rFonts w:hint="cs"/>
                <w:sz w:val="32"/>
                <w:szCs w:val="32"/>
                <w:cs/>
              </w:rPr>
              <w:t xml:space="preserve"> (3</w:t>
            </w:r>
            <w:r w:rsidR="00C200AB" w:rsidRPr="00B12C05">
              <w:rPr>
                <w:sz w:val="32"/>
                <w:szCs w:val="32"/>
                <w:cs/>
              </w:rPr>
              <w:t>)</w:t>
            </w:r>
            <w:r w:rsidR="00C200AB">
              <w:rPr>
                <w:rFonts w:hint="cs"/>
                <w:sz w:val="32"/>
                <w:szCs w:val="32"/>
                <w:cs/>
              </w:rPr>
              <w:t xml:space="preserve"> </w:t>
            </w:r>
            <w:hyperlink r:id="rId80" w:history="1">
              <w:r w:rsidR="000D1521" w:rsidRPr="000D1521">
                <w:rPr>
                  <w:rStyle w:val="a5"/>
                  <w:spacing w:val="-4"/>
                  <w:sz w:val="32"/>
                  <w:szCs w:val="32"/>
                  <w:cs/>
                </w:rPr>
                <w:t xml:space="preserve">วิทยากรบรรยายแลกเปลี่ยนร่วมกับ </w:t>
              </w:r>
              <w:r w:rsidR="000D1521" w:rsidRPr="000D1521">
                <w:rPr>
                  <w:rStyle w:val="a5"/>
                  <w:spacing w:val="-4"/>
                  <w:sz w:val="32"/>
                  <w:szCs w:val="32"/>
                </w:rPr>
                <w:t>UCSI University</w:t>
              </w:r>
              <w:r w:rsidR="00FE62BF">
                <w:rPr>
                  <w:rStyle w:val="a5"/>
                  <w:rFonts w:hint="cs"/>
                  <w:spacing w:val="-4"/>
                  <w:sz w:val="32"/>
                  <w:szCs w:val="32"/>
                  <w:cs/>
                </w:rPr>
                <w:t xml:space="preserve"> </w:t>
              </w:r>
              <w:r w:rsidR="00C200AB" w:rsidRPr="00DD7362">
                <w:rPr>
                  <w:rStyle w:val="a5"/>
                  <w:rFonts w:hint="cs"/>
                  <w:spacing w:val="-4"/>
                  <w:sz w:val="32"/>
                  <w:szCs w:val="32"/>
                  <w:cs/>
                </w:rPr>
                <w:t>ของมหาวิทยาลัยแม่โจ้-แพร่ฯ</w:t>
              </w:r>
            </w:hyperlink>
            <w:r w:rsidR="003B6C4A">
              <w:rPr>
                <w:rFonts w:hint="cs"/>
                <w:sz w:val="32"/>
                <w:szCs w:val="32"/>
                <w:cs/>
              </w:rPr>
              <w:t xml:space="preserve"> (4) </w:t>
            </w:r>
            <w:hyperlink r:id="rId81" w:history="1">
              <w:r w:rsidR="003B6C4A" w:rsidRPr="004B109E">
                <w:rPr>
                  <w:rStyle w:val="a5"/>
                  <w:rFonts w:hint="cs"/>
                  <w:sz w:val="32"/>
                  <w:szCs w:val="32"/>
                  <w:cs/>
                </w:rPr>
                <w:t xml:space="preserve">สัญญารับทุนโครงการวิจัย เรื่อง </w:t>
              </w:r>
              <w:r w:rsidR="003B6C4A" w:rsidRPr="004B109E">
                <w:rPr>
                  <w:rStyle w:val="a5"/>
                  <w:spacing w:val="-4"/>
                  <w:sz w:val="32"/>
                  <w:szCs w:val="32"/>
                </w:rPr>
                <w:t xml:space="preserve">Sustainable Solid Waste Management  and Policies </w:t>
              </w:r>
              <w:r w:rsidR="003B6C4A" w:rsidRPr="004B109E">
                <w:rPr>
                  <w:rStyle w:val="a5"/>
                  <w:spacing w:val="-4"/>
                  <w:sz w:val="32"/>
                  <w:szCs w:val="32"/>
                  <w:cs/>
                </w:rPr>
                <w:t>(</w:t>
              </w:r>
              <w:r w:rsidR="003B6C4A" w:rsidRPr="004B109E">
                <w:rPr>
                  <w:rStyle w:val="a5"/>
                  <w:spacing w:val="-4"/>
                  <w:sz w:val="32"/>
                  <w:szCs w:val="32"/>
                </w:rPr>
                <w:t>SWAP</w:t>
              </w:r>
              <w:r w:rsidR="003B6C4A" w:rsidRPr="004B109E">
                <w:rPr>
                  <w:rStyle w:val="a5"/>
                  <w:spacing w:val="-4"/>
                  <w:sz w:val="32"/>
                  <w:szCs w:val="32"/>
                  <w:cs/>
                </w:rPr>
                <w:t>)</w:t>
              </w:r>
              <w:r w:rsidR="003B6C4A" w:rsidRPr="004B109E">
                <w:rPr>
                  <w:rStyle w:val="a5"/>
                  <w:rFonts w:hint="cs"/>
                  <w:spacing w:val="-4"/>
                  <w:sz w:val="32"/>
                  <w:szCs w:val="32"/>
                  <w:cs/>
                </w:rPr>
                <w:t xml:space="preserve"> </w:t>
              </w:r>
              <w:r w:rsidR="003B6C4A" w:rsidRPr="004B109E">
                <w:rPr>
                  <w:rStyle w:val="a5"/>
                  <w:rFonts w:hint="cs"/>
                  <w:sz w:val="32"/>
                  <w:szCs w:val="32"/>
                  <w:cs/>
                </w:rPr>
                <w:t>ของคณะวิทยาศาสตร์</w:t>
              </w:r>
            </w:hyperlink>
          </w:p>
        </w:tc>
      </w:tr>
      <w:tr w:rsidR="0006224B" w:rsidRPr="00053978" w14:paraId="2DDC7181" w14:textId="77777777" w:rsidTr="0006224B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FAAE9" w14:textId="5DF889C3" w:rsidR="0006224B" w:rsidRPr="00053978" w:rsidRDefault="0006224B" w:rsidP="00F808C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053978">
              <w:rPr>
                <w:b/>
                <w:bCs/>
                <w:sz w:val="32"/>
                <w:szCs w:val="32"/>
                <w:cs/>
              </w:rPr>
              <w:lastRenderedPageBreak/>
              <w:t>ด้านการบูรณาการงานวิจัยกับ</w:t>
            </w:r>
            <w:r w:rsidR="00F808C3">
              <w:rPr>
                <w:rFonts w:hint="cs"/>
                <w:b/>
                <w:bCs/>
                <w:sz w:val="32"/>
                <w:szCs w:val="32"/>
                <w:cs/>
              </w:rPr>
              <w:t>การเรียนการสอน</w:t>
            </w:r>
          </w:p>
        </w:tc>
      </w:tr>
      <w:tr w:rsidR="0006224B" w:rsidRPr="00053978" w14:paraId="50C10E16" w14:textId="77777777" w:rsidTr="0006224B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A04A" w14:textId="6967C2E3" w:rsidR="009764AB" w:rsidRDefault="009764AB" w:rsidP="009F6FEF">
            <w:pPr>
              <w:rPr>
                <w:sz w:val="32"/>
                <w:szCs w:val="32"/>
              </w:rPr>
            </w:pPr>
            <w:r w:rsidRPr="00053978">
              <w:rPr>
                <w:sz w:val="32"/>
                <w:szCs w:val="32"/>
                <w:u w:val="single"/>
                <w:cs/>
              </w:rPr>
              <w:t>การวิเคราะห์ผลการดำเนินงาน</w:t>
            </w:r>
          </w:p>
          <w:p w14:paraId="009A7226" w14:textId="1EA43941" w:rsidR="0032307D" w:rsidRDefault="001412E3" w:rsidP="009F6FEF">
            <w:pPr>
              <w:rPr>
                <w:sz w:val="32"/>
                <w:szCs w:val="32"/>
              </w:rPr>
            </w:pPr>
            <w:r w:rsidRPr="00714A35">
              <w:rPr>
                <w:rFonts w:hint="cs"/>
                <w:sz w:val="32"/>
                <w:szCs w:val="32"/>
                <w:cs/>
              </w:rPr>
              <w:t>มหาวิทยาลัยมีการบ</w:t>
            </w:r>
            <w:r w:rsidR="003A069D">
              <w:rPr>
                <w:rFonts w:hint="cs"/>
                <w:sz w:val="32"/>
                <w:szCs w:val="32"/>
                <w:cs/>
              </w:rPr>
              <w:t>ูรณาการการวิจัย</w:t>
            </w:r>
            <w:r w:rsidR="00F808C3">
              <w:rPr>
                <w:rFonts w:hint="cs"/>
                <w:sz w:val="32"/>
                <w:szCs w:val="32"/>
                <w:cs/>
              </w:rPr>
              <w:t>กับการเรียนการสอน</w:t>
            </w:r>
            <w:r w:rsidR="003A069D">
              <w:rPr>
                <w:rFonts w:hint="cs"/>
                <w:sz w:val="32"/>
                <w:szCs w:val="32"/>
                <w:cs/>
              </w:rPr>
              <w:t>อย่างเป็นรูปธรรมในรูปแบบที่หลากหลาย</w:t>
            </w:r>
            <w:r w:rsidR="00F808C3">
              <w:rPr>
                <w:rFonts w:hint="cs"/>
                <w:sz w:val="32"/>
                <w:szCs w:val="32"/>
                <w:cs/>
              </w:rPr>
              <w:t xml:space="preserve"> ซึ่งเป็น</w:t>
            </w:r>
            <w:r w:rsidR="00A2226E">
              <w:rPr>
                <w:rFonts w:hint="cs"/>
                <w:sz w:val="32"/>
                <w:szCs w:val="32"/>
                <w:cs/>
              </w:rPr>
              <w:t>จุดแข็ง</w:t>
            </w:r>
            <w:r w:rsidR="00F808C3">
              <w:rPr>
                <w:rFonts w:hint="cs"/>
                <w:sz w:val="32"/>
                <w:szCs w:val="32"/>
                <w:cs/>
              </w:rPr>
              <w:t>ของมหาวิทยาลัยตามข้อคิดเห็นของคณะกรรมการประเมินคุณภาพภายใน ปีการศึกษา 2562 โดย</w:t>
            </w:r>
            <w:r w:rsidR="00D97846">
              <w:rPr>
                <w:rFonts w:hint="cs"/>
                <w:sz w:val="32"/>
                <w:szCs w:val="32"/>
                <w:cs/>
              </w:rPr>
              <w:t>มีการดำเนินงานอย่างต่อเนื่อง</w:t>
            </w:r>
            <w:r w:rsidR="00A2226E">
              <w:rPr>
                <w:rFonts w:hint="cs"/>
                <w:sz w:val="32"/>
                <w:szCs w:val="32"/>
                <w:cs/>
              </w:rPr>
              <w:t xml:space="preserve"> </w:t>
            </w:r>
            <w:r w:rsidR="0032307D">
              <w:rPr>
                <w:rFonts w:hint="cs"/>
                <w:sz w:val="32"/>
                <w:szCs w:val="32"/>
                <w:cs/>
              </w:rPr>
              <w:t>ดังนี้</w:t>
            </w:r>
          </w:p>
          <w:p w14:paraId="23EBCC50" w14:textId="77777777" w:rsidR="00C602AD" w:rsidRDefault="00196E92" w:rsidP="0032307D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  <w:r w:rsidR="0032307D"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="0032307D">
              <w:rPr>
                <w:rFonts w:hint="cs"/>
                <w:sz w:val="32"/>
                <w:szCs w:val="32"/>
                <w:cs/>
              </w:rPr>
              <w:t xml:space="preserve"> </w:t>
            </w:r>
            <w:r w:rsidR="001412E3">
              <w:rPr>
                <w:rFonts w:hint="cs"/>
                <w:sz w:val="32"/>
                <w:szCs w:val="32"/>
                <w:cs/>
              </w:rPr>
              <w:t>ผ่าน</w:t>
            </w:r>
            <w:r w:rsidR="001412E3" w:rsidRPr="00714A35">
              <w:rPr>
                <w:rFonts w:hint="cs"/>
                <w:sz w:val="32"/>
                <w:szCs w:val="32"/>
                <w:cs/>
              </w:rPr>
              <w:t>การดำเนินงานศูนย์เรียนรู้/ฐานเรียนรู้ โดยมหาวิทยาลัยได้ผลักดัน</w:t>
            </w:r>
            <w:r w:rsidR="001412E3" w:rsidRPr="00714A35">
              <w:rPr>
                <w:sz w:val="32"/>
                <w:szCs w:val="32"/>
                <w:cs/>
              </w:rPr>
              <w:t>ให้มีการนำองค์ความรู้ เทคโนโลยี และนวัตกรรมจากผลงานวิจัยมาสร้างเป็นฐานเรียนรู้</w:t>
            </w:r>
            <w:r w:rsidR="001412E3" w:rsidRPr="00714A35">
              <w:rPr>
                <w:rFonts w:hint="cs"/>
                <w:sz w:val="32"/>
                <w:szCs w:val="32"/>
                <w:cs/>
              </w:rPr>
              <w:t>/ศูนย์เรียนรู้</w:t>
            </w:r>
            <w:r w:rsidR="001412E3" w:rsidRPr="00714A35">
              <w:rPr>
                <w:sz w:val="32"/>
                <w:szCs w:val="32"/>
                <w:cs/>
              </w:rPr>
              <w:t xml:space="preserve"> เพื่อให้นักศึกษา</w:t>
            </w:r>
            <w:r w:rsidR="001412E3" w:rsidRPr="00714A35">
              <w:rPr>
                <w:rFonts w:hint="cs"/>
                <w:sz w:val="32"/>
                <w:szCs w:val="32"/>
                <w:cs/>
              </w:rPr>
              <w:t>ของ</w:t>
            </w:r>
            <w:r w:rsidR="001412E3" w:rsidRPr="00714A35">
              <w:rPr>
                <w:sz w:val="32"/>
                <w:szCs w:val="32"/>
                <w:cs/>
              </w:rPr>
              <w:t>มหาวิทยาลัย ได้เข้าไปศึกษาเรียนรู้ผ่านรายวิชาและกิจกรรมนอกหลักสูตร เช่น วิชาเกษตรเพื่อชีวิต วิชาปฏิบัติงานฟาร์ม</w:t>
            </w:r>
            <w:r w:rsidR="001412E3" w:rsidRPr="00714A35">
              <w:rPr>
                <w:rFonts w:hint="cs"/>
                <w:sz w:val="32"/>
                <w:szCs w:val="32"/>
                <w:cs/>
              </w:rPr>
              <w:t xml:space="preserve"> </w:t>
            </w:r>
            <w:r w:rsidR="001412E3">
              <w:rPr>
                <w:rFonts w:hint="cs"/>
                <w:sz w:val="32"/>
                <w:szCs w:val="32"/>
                <w:cs/>
              </w:rPr>
              <w:t xml:space="preserve">(อ้างอิง </w:t>
            </w:r>
            <w:r w:rsidR="001412E3">
              <w:rPr>
                <w:sz w:val="32"/>
                <w:szCs w:val="32"/>
                <w:cs/>
              </w:rPr>
              <w:t xml:space="preserve">: </w:t>
            </w:r>
            <w:hyperlink r:id="rId82" w:history="1">
              <w:r w:rsidR="001412E3" w:rsidRPr="001412E3">
                <w:rPr>
                  <w:rStyle w:val="a5"/>
                  <w:rFonts w:hint="cs"/>
                  <w:sz w:val="32"/>
                  <w:szCs w:val="32"/>
                  <w:cs/>
                </w:rPr>
                <w:t>เว็บไซต์ฐานเรียนรู้มหาวิทยาลัยแม่โจ้</w:t>
              </w:r>
            </w:hyperlink>
            <w:r w:rsidR="001412E3">
              <w:rPr>
                <w:rFonts w:hint="cs"/>
                <w:sz w:val="32"/>
                <w:szCs w:val="32"/>
                <w:cs/>
              </w:rPr>
              <w:t>)</w:t>
            </w:r>
          </w:p>
          <w:p w14:paraId="7DA7A87B" w14:textId="2E2E7A2D" w:rsidR="0032307D" w:rsidRDefault="006105F6" w:rsidP="0032307D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  <w:r w:rsidR="0032307D">
              <w:rPr>
                <w:rFonts w:hint="cs"/>
                <w:sz w:val="32"/>
                <w:szCs w:val="32"/>
                <w:cs/>
              </w:rPr>
              <w:t>.</w:t>
            </w:r>
            <w:r w:rsidR="00196E92">
              <w:rPr>
                <w:rFonts w:hint="cs"/>
                <w:sz w:val="32"/>
                <w:szCs w:val="32"/>
                <w:cs/>
              </w:rPr>
              <w:t xml:space="preserve"> </w:t>
            </w:r>
            <w:r w:rsidR="0032307D">
              <w:rPr>
                <w:rFonts w:hint="cs"/>
                <w:sz w:val="32"/>
                <w:szCs w:val="32"/>
                <w:cs/>
              </w:rPr>
              <w:t xml:space="preserve"> </w:t>
            </w:r>
            <w:r w:rsidR="00196E92">
              <w:rPr>
                <w:rFonts w:hint="cs"/>
                <w:sz w:val="32"/>
                <w:szCs w:val="32"/>
                <w:cs/>
              </w:rPr>
              <w:t>ผ่าน</w:t>
            </w:r>
            <w:r w:rsidR="00196E92" w:rsidRPr="00714A35">
              <w:rPr>
                <w:rFonts w:hint="cs"/>
                <w:sz w:val="32"/>
                <w:szCs w:val="32"/>
                <w:cs/>
              </w:rPr>
              <w:t>การดำเนินงานศูนย์วิจัย/ศูนย์ความเป็นเลิศด้านวิชาการ โดยมหาวิทยาลัยสนับสนุนให้นักวิจัยของมหาวิทยาลัยจัดตั้งศูนย์วิจัย/ศูนย์ความเป็นเลิศด้านวิชาการ และได้กำหนดตัวชี้วัดให้ศูนย์ฯ ต้องมีส่วนร่วมในการผลิตนักศึกษาระดับบัณฑิตศึกษา</w:t>
            </w:r>
            <w:r w:rsidR="00C86772">
              <w:rPr>
                <w:rFonts w:hint="cs"/>
                <w:sz w:val="32"/>
                <w:szCs w:val="32"/>
                <w:cs/>
              </w:rPr>
              <w:t xml:space="preserve"> เช่น </w:t>
            </w:r>
            <w:r w:rsidR="004A76D0">
              <w:rPr>
                <w:rFonts w:hint="cs"/>
                <w:sz w:val="32"/>
                <w:szCs w:val="32"/>
                <w:cs/>
              </w:rPr>
              <w:t xml:space="preserve">1) </w:t>
            </w:r>
            <w:r w:rsidR="00C86772">
              <w:rPr>
                <w:rFonts w:hint="cs"/>
                <w:sz w:val="32"/>
                <w:szCs w:val="32"/>
                <w:cs/>
              </w:rPr>
              <w:t>การผลิตนักศึกษาระดับบัณฑิต</w:t>
            </w:r>
            <w:r w:rsidR="00196E92">
              <w:rPr>
                <w:rFonts w:hint="cs"/>
                <w:sz w:val="32"/>
                <w:szCs w:val="32"/>
                <w:cs/>
              </w:rPr>
              <w:t>ภายใต้ผลงานวิจัยซึ่งเป็นวิทยานิพนธ์</w:t>
            </w:r>
            <w:r w:rsidR="00C86772">
              <w:rPr>
                <w:rFonts w:hint="cs"/>
                <w:sz w:val="32"/>
                <w:szCs w:val="32"/>
                <w:cs/>
              </w:rPr>
              <w:t>/</w:t>
            </w:r>
            <w:r w:rsidR="00196E92">
              <w:rPr>
                <w:rFonts w:hint="cs"/>
                <w:sz w:val="32"/>
                <w:szCs w:val="32"/>
                <w:cs/>
              </w:rPr>
              <w:t>ดุษฎีนิพนธ์</w:t>
            </w:r>
            <w:r w:rsidR="007E0651">
              <w:rPr>
                <w:rFonts w:hint="cs"/>
                <w:sz w:val="32"/>
                <w:szCs w:val="32"/>
                <w:cs/>
              </w:rPr>
              <w:t xml:space="preserve"> (อ้างอิง </w:t>
            </w:r>
            <w:r w:rsidR="007E0651">
              <w:rPr>
                <w:sz w:val="32"/>
                <w:szCs w:val="32"/>
                <w:cs/>
              </w:rPr>
              <w:t xml:space="preserve">: </w:t>
            </w:r>
            <w:r w:rsidR="007E0651">
              <w:rPr>
                <w:rFonts w:hint="cs"/>
                <w:sz w:val="32"/>
                <w:szCs w:val="32"/>
                <w:cs/>
              </w:rPr>
              <w:t xml:space="preserve">(1) </w:t>
            </w:r>
            <w:hyperlink r:id="rId83" w:history="1">
              <w:r w:rsidR="007E0651" w:rsidRPr="003256F1">
                <w:rPr>
                  <w:rStyle w:val="a5"/>
                  <w:rFonts w:hint="cs"/>
                  <w:sz w:val="32"/>
                  <w:szCs w:val="32"/>
                  <w:cs/>
                </w:rPr>
                <w:t>รายงานผลการดำเนินงานศูนย์ความเป็นเลิศ</w:t>
              </w:r>
              <w:r w:rsidR="007E0651" w:rsidRPr="003256F1">
                <w:rPr>
                  <w:rStyle w:val="a5"/>
                  <w:rFonts w:hint="cs"/>
                  <w:sz w:val="32"/>
                  <w:szCs w:val="32"/>
                  <w:cs/>
                </w:rPr>
                <w:lastRenderedPageBreak/>
                <w:t>ด้านวิศวกรรมพลังงาน สิ่งแวดล้อม และภัยพิบัติหมอกควัน</w:t>
              </w:r>
            </w:hyperlink>
            <w:r w:rsidR="007E0651">
              <w:rPr>
                <w:rFonts w:hint="cs"/>
                <w:sz w:val="32"/>
                <w:szCs w:val="32"/>
                <w:cs/>
              </w:rPr>
              <w:t xml:space="preserve"> (2) </w:t>
            </w:r>
            <w:hyperlink r:id="rId84" w:history="1">
              <w:r w:rsidR="007E0651" w:rsidRPr="00613D97">
                <w:rPr>
                  <w:rStyle w:val="a5"/>
                  <w:rFonts w:hint="cs"/>
                  <w:sz w:val="32"/>
                  <w:szCs w:val="32"/>
                  <w:cs/>
                </w:rPr>
                <w:t>รายงานผลการดำเนินงานศูนย์ความเป็นเลิศด้านนวัตกรรมทางการเกษตรสำหรับบัณฑิตผู้ประกอบการ</w:t>
              </w:r>
            </w:hyperlink>
            <w:r w:rsidR="007E0651">
              <w:rPr>
                <w:rFonts w:hint="cs"/>
                <w:sz w:val="32"/>
                <w:szCs w:val="32"/>
                <w:cs/>
              </w:rPr>
              <w:t>)</w:t>
            </w:r>
            <w:r w:rsidR="00196E92">
              <w:rPr>
                <w:rFonts w:hint="cs"/>
                <w:sz w:val="32"/>
                <w:szCs w:val="32"/>
                <w:cs/>
              </w:rPr>
              <w:t xml:space="preserve"> </w:t>
            </w:r>
            <w:r w:rsidR="004A76D0">
              <w:rPr>
                <w:rFonts w:hint="cs"/>
                <w:sz w:val="32"/>
                <w:szCs w:val="32"/>
                <w:cs/>
              </w:rPr>
              <w:t xml:space="preserve">2) </w:t>
            </w:r>
            <w:r w:rsidR="00196E92">
              <w:rPr>
                <w:rFonts w:hint="cs"/>
                <w:sz w:val="32"/>
                <w:szCs w:val="32"/>
                <w:cs/>
              </w:rPr>
              <w:t xml:space="preserve">การสร้างนักวิจัยรุ่นใหม่โดยเปิดโอกาสให้นักศึกษามีส่วนร่วมในการดำเนินโครงการวิจัยของศูนย์วิจัย/ศูนย์ความเป็นเลิศฯ </w:t>
            </w:r>
            <w:r w:rsidR="007E0651">
              <w:rPr>
                <w:rFonts w:hint="cs"/>
                <w:sz w:val="32"/>
                <w:szCs w:val="32"/>
                <w:cs/>
              </w:rPr>
              <w:t xml:space="preserve">และได้รับรางวัล </w:t>
            </w:r>
            <w:r w:rsidR="007E0651">
              <w:rPr>
                <w:sz w:val="32"/>
                <w:szCs w:val="32"/>
              </w:rPr>
              <w:t xml:space="preserve">Silver Award </w:t>
            </w:r>
            <w:r w:rsidR="007E0651">
              <w:rPr>
                <w:rFonts w:hint="cs"/>
                <w:sz w:val="32"/>
                <w:szCs w:val="32"/>
                <w:cs/>
              </w:rPr>
              <w:t xml:space="preserve">จากการเข้าร่วมประกวดในงานมหกรรมงานวิจัยแห่งชาติ 2563 (อ้างอิง </w:t>
            </w:r>
            <w:r w:rsidR="007E0651">
              <w:rPr>
                <w:sz w:val="32"/>
                <w:szCs w:val="32"/>
                <w:cs/>
              </w:rPr>
              <w:t xml:space="preserve">: </w:t>
            </w:r>
            <w:hyperlink r:id="rId85" w:history="1">
              <w:r w:rsidR="007E0651" w:rsidRPr="003256F1">
                <w:rPr>
                  <w:rStyle w:val="a5"/>
                  <w:rFonts w:hint="cs"/>
                  <w:sz w:val="32"/>
                  <w:szCs w:val="32"/>
                  <w:cs/>
                </w:rPr>
                <w:t>รายงานผลการดำเนินงานศูนย์วิจัยความเป็นเลิศทางการประมงและทรัพยากรทางน้ำ</w:t>
              </w:r>
            </w:hyperlink>
            <w:r w:rsidR="007E0651">
              <w:rPr>
                <w:rFonts w:hint="cs"/>
                <w:sz w:val="32"/>
                <w:szCs w:val="32"/>
                <w:cs/>
              </w:rPr>
              <w:t>)</w:t>
            </w:r>
            <w:r w:rsidR="00C85CF4">
              <w:rPr>
                <w:rFonts w:hint="cs"/>
                <w:sz w:val="32"/>
                <w:szCs w:val="32"/>
                <w:cs/>
              </w:rPr>
              <w:t xml:space="preserve"> </w:t>
            </w:r>
            <w:r w:rsidR="00C974BC">
              <w:rPr>
                <w:rFonts w:hint="cs"/>
                <w:sz w:val="32"/>
                <w:szCs w:val="32"/>
                <w:cs/>
              </w:rPr>
              <w:t xml:space="preserve">เป็นต้น </w:t>
            </w:r>
          </w:p>
          <w:p w14:paraId="35DF01E7" w14:textId="34D4FAF7" w:rsidR="0006224B" w:rsidRDefault="006105F6" w:rsidP="0032307D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  <w:r w:rsidR="0032307D">
              <w:rPr>
                <w:rFonts w:hint="cs"/>
                <w:sz w:val="32"/>
                <w:szCs w:val="32"/>
                <w:cs/>
              </w:rPr>
              <w:t>.</w:t>
            </w:r>
            <w:r w:rsidR="00C974BC">
              <w:rPr>
                <w:rFonts w:hint="cs"/>
                <w:sz w:val="32"/>
                <w:szCs w:val="32"/>
                <w:cs/>
              </w:rPr>
              <w:t xml:space="preserve"> </w:t>
            </w:r>
            <w:r w:rsidR="0032307D">
              <w:rPr>
                <w:rFonts w:hint="cs"/>
                <w:sz w:val="32"/>
                <w:szCs w:val="32"/>
                <w:cs/>
              </w:rPr>
              <w:t xml:space="preserve"> </w:t>
            </w:r>
            <w:r w:rsidR="00C974BC">
              <w:rPr>
                <w:rFonts w:hint="cs"/>
                <w:sz w:val="32"/>
                <w:szCs w:val="32"/>
                <w:cs/>
              </w:rPr>
              <w:t>ผ่านการ</w:t>
            </w:r>
            <w:r w:rsidR="00C974BC" w:rsidRPr="00C974BC">
              <w:rPr>
                <w:sz w:val="32"/>
                <w:szCs w:val="32"/>
                <w:cs/>
              </w:rPr>
              <w:t xml:space="preserve">ดำเนินงานของอุทยานวิทยาศาสตร์เทคโนโลยีเกษตรและอาหาร </w:t>
            </w:r>
            <w:r w:rsidR="00560916">
              <w:rPr>
                <w:rFonts w:hint="cs"/>
                <w:sz w:val="32"/>
                <w:szCs w:val="32"/>
                <w:cs/>
              </w:rPr>
              <w:t>เพื่อ</w:t>
            </w:r>
            <w:r w:rsidR="00C974BC" w:rsidRPr="00C974BC">
              <w:rPr>
                <w:sz w:val="32"/>
                <w:szCs w:val="32"/>
                <w:cs/>
              </w:rPr>
              <w:t>พัฒนาบัณฑิ</w:t>
            </w:r>
            <w:r w:rsidR="001A0214">
              <w:rPr>
                <w:rFonts w:hint="cs"/>
                <w:sz w:val="32"/>
                <w:szCs w:val="32"/>
                <w:cs/>
              </w:rPr>
              <w:t>ต</w:t>
            </w:r>
            <w:r w:rsidR="000E061A">
              <w:rPr>
                <w:rFonts w:hint="cs"/>
                <w:sz w:val="32"/>
                <w:szCs w:val="32"/>
                <w:cs/>
              </w:rPr>
              <w:t>ให้เป็น</w:t>
            </w:r>
            <w:r w:rsidR="00C974BC" w:rsidRPr="00C974BC">
              <w:rPr>
                <w:sz w:val="32"/>
                <w:szCs w:val="32"/>
                <w:cs/>
              </w:rPr>
              <w:t>ผู้ประกอบการ</w:t>
            </w:r>
            <w:r w:rsidR="009F5639">
              <w:rPr>
                <w:rFonts w:hint="cs"/>
                <w:sz w:val="32"/>
                <w:szCs w:val="32"/>
                <w:cs/>
              </w:rPr>
              <w:t xml:space="preserve"> เช่น การ</w:t>
            </w:r>
            <w:r w:rsidR="009F5639" w:rsidRPr="009F5639">
              <w:rPr>
                <w:sz w:val="32"/>
                <w:szCs w:val="32"/>
                <w:cs/>
              </w:rPr>
              <w:t>เปิดโอกาสให้นักศึกษาทุกระดับชั้นได้นำเสนอแนวความคิด นวัตกรรม รูปแบบการดำเนินธุรกิจ เพื่อเฟ้นหาผู้ประกอบการรุ่นใหม่พัฒนาสู่การร่วมสร้างเศรษฐกิจแห่งผู้ประกอบการและนำไปสู่มหาวิทยาลัยแห่งผู้ประกอบการ โดย</w:t>
            </w:r>
            <w:r w:rsidR="004A76D0">
              <w:rPr>
                <w:rFonts w:hint="cs"/>
                <w:sz w:val="32"/>
                <w:szCs w:val="32"/>
                <w:cs/>
              </w:rPr>
              <w:t xml:space="preserve"> </w:t>
            </w:r>
            <w:r w:rsidR="009F6FEF">
              <w:rPr>
                <w:rFonts w:hint="cs"/>
                <w:sz w:val="32"/>
                <w:szCs w:val="32"/>
                <w:cs/>
              </w:rPr>
              <w:t xml:space="preserve">1) </w:t>
            </w:r>
            <w:r w:rsidR="009F5639" w:rsidRPr="009F5639">
              <w:rPr>
                <w:sz w:val="32"/>
                <w:szCs w:val="32"/>
                <w:cs/>
              </w:rPr>
              <w:t>นักศึกษาของมหาวิทยาลัยได้ผ่านการพิจารณาคัดเลือกในการเข้าร่วมพัฒนาผลิตภัณฑ์ต้นแบบระดับประเทศ</w:t>
            </w:r>
            <w:r w:rsidR="009F5639">
              <w:rPr>
                <w:rFonts w:hint="cs"/>
                <w:sz w:val="32"/>
                <w:szCs w:val="32"/>
                <w:cs/>
              </w:rPr>
              <w:t xml:space="preserve"> (อ้างอิง </w:t>
            </w:r>
            <w:r w:rsidR="009F5639">
              <w:rPr>
                <w:sz w:val="32"/>
                <w:szCs w:val="32"/>
                <w:cs/>
              </w:rPr>
              <w:t>:</w:t>
            </w:r>
            <w:r w:rsidR="009F6FEF">
              <w:rPr>
                <w:cs/>
              </w:rPr>
              <w:t xml:space="preserve"> </w:t>
            </w:r>
            <w:hyperlink r:id="rId86" w:history="1">
              <w:r w:rsidR="009F6FEF" w:rsidRPr="009F6FEF">
                <w:rPr>
                  <w:rStyle w:val="a5"/>
                  <w:rFonts w:hint="cs"/>
                  <w:sz w:val="32"/>
                  <w:szCs w:val="32"/>
                  <w:cs/>
                </w:rPr>
                <w:t>ข่าวประชาสัมพันธ์</w:t>
              </w:r>
              <w:r w:rsidR="009F6FEF" w:rsidRPr="009F6FEF">
                <w:rPr>
                  <w:rStyle w:val="a5"/>
                  <w:sz w:val="32"/>
                  <w:szCs w:val="32"/>
                </w:rPr>
                <w:t xml:space="preserve"> Startup Thailand League </w:t>
              </w:r>
              <w:r w:rsidR="009F6FEF" w:rsidRPr="009F6FEF">
                <w:rPr>
                  <w:rStyle w:val="a5"/>
                  <w:sz w:val="32"/>
                  <w:szCs w:val="32"/>
                  <w:cs/>
                </w:rPr>
                <w:t>2020</w:t>
              </w:r>
            </w:hyperlink>
            <w:r w:rsidR="009F5639">
              <w:rPr>
                <w:rFonts w:hint="cs"/>
                <w:sz w:val="32"/>
                <w:szCs w:val="32"/>
                <w:cs/>
              </w:rPr>
              <w:t xml:space="preserve">) </w:t>
            </w:r>
            <w:r w:rsidR="009F6FEF">
              <w:rPr>
                <w:rFonts w:hint="cs"/>
                <w:sz w:val="32"/>
                <w:szCs w:val="32"/>
                <w:cs/>
              </w:rPr>
              <w:t>2) นักศึกษาของมหาวิทยาลัยคว้ารางวัลชนะเลิศระดับภาค และรองชนะเลิศอันดับ 2 ของประเทศ ในการประกวดแนวคิดและแผนความเป็นไปได้ในเชิงธุรกิจ</w:t>
            </w:r>
            <w:r w:rsidR="009F6FEF" w:rsidRPr="003E33D3">
              <w:rPr>
                <w:sz w:val="32"/>
                <w:szCs w:val="32"/>
                <w:cs/>
              </w:rPr>
              <w:t xml:space="preserve"> </w:t>
            </w:r>
            <w:r w:rsidR="009F6FEF">
              <w:rPr>
                <w:rFonts w:hint="cs"/>
                <w:sz w:val="32"/>
                <w:szCs w:val="32"/>
                <w:cs/>
              </w:rPr>
              <w:t xml:space="preserve">(อ้างอิง </w:t>
            </w:r>
            <w:r w:rsidR="009F6FEF">
              <w:rPr>
                <w:sz w:val="32"/>
                <w:szCs w:val="32"/>
                <w:cs/>
              </w:rPr>
              <w:t xml:space="preserve">: </w:t>
            </w:r>
            <w:hyperlink r:id="rId87" w:history="1">
              <w:r w:rsidR="009F6FEF" w:rsidRPr="009F6FEF">
                <w:rPr>
                  <w:rStyle w:val="a5"/>
                  <w:rFonts w:hint="cs"/>
                  <w:sz w:val="32"/>
                  <w:szCs w:val="32"/>
                  <w:cs/>
                </w:rPr>
                <w:t xml:space="preserve">ข่าวประชาสัมพันธ์ </w:t>
              </w:r>
              <w:r w:rsidR="009F6FEF" w:rsidRPr="009F6FEF">
                <w:rPr>
                  <w:rStyle w:val="a5"/>
                  <w:sz w:val="32"/>
                  <w:szCs w:val="32"/>
                </w:rPr>
                <w:t xml:space="preserve">Research to Market </w:t>
              </w:r>
              <w:r w:rsidR="009F6FEF" w:rsidRPr="009F6FEF">
                <w:rPr>
                  <w:rStyle w:val="a5"/>
                  <w:sz w:val="32"/>
                  <w:szCs w:val="32"/>
                  <w:cs/>
                </w:rPr>
                <w:t xml:space="preserve">: </w:t>
              </w:r>
              <w:r w:rsidR="009F6FEF" w:rsidRPr="009F6FEF">
                <w:rPr>
                  <w:rStyle w:val="a5"/>
                  <w:sz w:val="32"/>
                  <w:szCs w:val="32"/>
                </w:rPr>
                <w:t>R</w:t>
              </w:r>
              <w:r w:rsidR="009F6FEF" w:rsidRPr="009F6FEF">
                <w:rPr>
                  <w:rStyle w:val="a5"/>
                  <w:sz w:val="32"/>
                  <w:szCs w:val="32"/>
                  <w:cs/>
                </w:rPr>
                <w:t>2</w:t>
              </w:r>
              <w:r w:rsidR="009F6FEF" w:rsidRPr="009F6FEF">
                <w:rPr>
                  <w:rStyle w:val="a5"/>
                  <w:sz w:val="32"/>
                  <w:szCs w:val="32"/>
                </w:rPr>
                <w:t xml:space="preserve">M </w:t>
              </w:r>
              <w:r w:rsidR="009F6FEF" w:rsidRPr="009F6FEF">
                <w:rPr>
                  <w:rStyle w:val="a5"/>
                  <w:sz w:val="32"/>
                  <w:szCs w:val="32"/>
                  <w:cs/>
                </w:rPr>
                <w:t>ครั้งที่ 8</w:t>
              </w:r>
              <w:r w:rsidR="009F6FEF" w:rsidRPr="009F6FEF">
                <w:rPr>
                  <w:rStyle w:val="a5"/>
                  <w:rFonts w:hint="cs"/>
                  <w:sz w:val="32"/>
                  <w:szCs w:val="32"/>
                  <w:cs/>
                </w:rPr>
                <w:t xml:space="preserve"> ประจำปี 2563</w:t>
              </w:r>
            </w:hyperlink>
            <w:r w:rsidR="009F6FEF">
              <w:rPr>
                <w:rFonts w:hint="cs"/>
                <w:sz w:val="32"/>
                <w:szCs w:val="32"/>
                <w:cs/>
              </w:rPr>
              <w:t>)</w:t>
            </w:r>
            <w:r w:rsidR="0032307D"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496E2995" w14:textId="66E0E9DF" w:rsidR="006105F6" w:rsidRDefault="006105F6" w:rsidP="0032307D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3.  สนับสนุนการดำเนินกิจกรรม/โครงการใน</w:t>
            </w:r>
            <w:r w:rsidR="00475158">
              <w:rPr>
                <w:rFonts w:hint="cs"/>
                <w:sz w:val="32"/>
                <w:szCs w:val="32"/>
                <w:cs/>
              </w:rPr>
              <w:t>การ</w:t>
            </w:r>
            <w:r>
              <w:rPr>
                <w:rFonts w:hint="cs"/>
                <w:sz w:val="32"/>
                <w:szCs w:val="32"/>
                <w:cs/>
              </w:rPr>
              <w:t>พัฒนานักวิจัย</w:t>
            </w:r>
            <w:r w:rsidR="00475158">
              <w:rPr>
                <w:rFonts w:hint="cs"/>
                <w:sz w:val="32"/>
                <w:szCs w:val="32"/>
                <w:cs/>
              </w:rPr>
              <w:t>และนักศึกษา</w:t>
            </w:r>
            <w:r>
              <w:rPr>
                <w:rFonts w:hint="cs"/>
                <w:sz w:val="32"/>
                <w:szCs w:val="32"/>
                <w:cs/>
              </w:rPr>
              <w:t xml:space="preserve"> เช่น การจัดฝึกอบรมการพัฒนา</w:t>
            </w:r>
            <w:r w:rsidRPr="00E372F9">
              <w:rPr>
                <w:sz w:val="32"/>
                <w:szCs w:val="32"/>
                <w:cs/>
              </w:rPr>
              <w:t>จริยธรรมการวิจัยใน</w:t>
            </w:r>
            <w:r>
              <w:rPr>
                <w:sz w:val="32"/>
                <w:szCs w:val="32"/>
                <w:cs/>
              </w:rPr>
              <w:t xml:space="preserve">คน </w:t>
            </w:r>
            <w:r w:rsidRPr="00E372F9">
              <w:rPr>
                <w:sz w:val="32"/>
                <w:szCs w:val="32"/>
                <w:cs/>
              </w:rPr>
              <w:t xml:space="preserve">และจัดฝึกอบรมจรรยาบรรณการใช้สัตว์ทดลองเพื่องานทางวิทยาศาสตร์ (อ้างอิง : </w:t>
            </w:r>
            <w:hyperlink r:id="rId88" w:history="1">
              <w:r w:rsidRPr="00E372F9">
                <w:rPr>
                  <w:rStyle w:val="a5"/>
                  <w:sz w:val="32"/>
                  <w:szCs w:val="32"/>
                  <w:cs/>
                </w:rPr>
                <w:t>รายงานโครงการพัฒนาคณะกรรมการและบุคลากรด้านการวิจัย)</w:t>
              </w:r>
            </w:hyperlink>
          </w:p>
          <w:p w14:paraId="4E472603" w14:textId="28EE2440" w:rsidR="0032307D" w:rsidRDefault="006105F6" w:rsidP="0032307D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  <w:r w:rsidR="0032307D">
              <w:rPr>
                <w:rFonts w:hint="cs"/>
                <w:sz w:val="32"/>
                <w:szCs w:val="32"/>
                <w:cs/>
              </w:rPr>
              <w:t xml:space="preserve">.  </w:t>
            </w:r>
            <w:r w:rsidR="0032307D" w:rsidRPr="007A793E">
              <w:rPr>
                <w:rFonts w:hint="cs"/>
                <w:sz w:val="32"/>
                <w:szCs w:val="32"/>
                <w:cs/>
              </w:rPr>
              <w:t>สนับสนุนให้นักศึกษาระดับบัณฑิตศึกษาขอทุนวิจัยผ่านแหล่งทุนต่าง ๆ ภายใต้การกำกับดูแลของอาจารย์ที่ปรึกษา</w:t>
            </w:r>
            <w:r w:rsidR="0032307D">
              <w:rPr>
                <w:rFonts w:hint="cs"/>
                <w:sz w:val="32"/>
                <w:szCs w:val="32"/>
                <w:cs/>
              </w:rPr>
              <w:t xml:space="preserve"> (อ้างอิง </w:t>
            </w:r>
            <w:r w:rsidR="0032307D">
              <w:rPr>
                <w:sz w:val="32"/>
                <w:szCs w:val="32"/>
                <w:cs/>
              </w:rPr>
              <w:t xml:space="preserve">: </w:t>
            </w:r>
            <w:r w:rsidR="0032307D">
              <w:rPr>
                <w:rFonts w:hint="cs"/>
                <w:sz w:val="32"/>
                <w:szCs w:val="32"/>
                <w:cs/>
              </w:rPr>
              <w:t xml:space="preserve">(1) </w:t>
            </w:r>
            <w:hyperlink r:id="rId89" w:history="1">
              <w:r w:rsidR="0032307D" w:rsidRPr="009A2029">
                <w:rPr>
                  <w:rStyle w:val="a5"/>
                  <w:rFonts w:hint="cs"/>
                  <w:sz w:val="32"/>
                  <w:szCs w:val="32"/>
                  <w:cs/>
                </w:rPr>
                <w:t>สัญญารับทุนผู้ช่วยนักวิจัยปริญญาเอกเพื่ออุตสาหกรรมของ สกว.</w:t>
              </w:r>
            </w:hyperlink>
            <w:r w:rsidR="0032307D">
              <w:rPr>
                <w:rFonts w:hint="cs"/>
                <w:sz w:val="32"/>
                <w:szCs w:val="32"/>
                <w:cs/>
              </w:rPr>
              <w:t xml:space="preserve"> (2) </w:t>
            </w:r>
            <w:hyperlink r:id="rId90" w:history="1">
              <w:r w:rsidR="0032307D" w:rsidRPr="00F53D1B">
                <w:rPr>
                  <w:rStyle w:val="a5"/>
                  <w:rFonts w:hint="cs"/>
                  <w:sz w:val="32"/>
                  <w:szCs w:val="32"/>
                  <w:cs/>
                </w:rPr>
                <w:t>หนังสือแจ้งอนุมัติทุนอุดหนุนการทำกิจกรรมส่งเสริมและสนับสนุนการวิจัย แผนงานพัฒนาบัณฑิตศึกษา ประจำปีงบประมาณ พ.ศ. 2563</w:t>
              </w:r>
            </w:hyperlink>
            <w:r w:rsidR="0032307D">
              <w:rPr>
                <w:rStyle w:val="a5"/>
                <w:sz w:val="32"/>
                <w:szCs w:val="32"/>
                <w:cs/>
              </w:rPr>
              <w:t xml:space="preserve"> </w:t>
            </w:r>
          </w:p>
          <w:p w14:paraId="2D2D82C5" w14:textId="3665E965" w:rsidR="00621AFC" w:rsidRDefault="006105F6" w:rsidP="00A2226E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5</w:t>
            </w:r>
            <w:r w:rsidR="00102248">
              <w:rPr>
                <w:rFonts w:hint="cs"/>
                <w:sz w:val="32"/>
                <w:szCs w:val="32"/>
                <w:cs/>
              </w:rPr>
              <w:t xml:space="preserve">.  </w:t>
            </w:r>
            <w:r w:rsidR="00102248" w:rsidRPr="00DB5831">
              <w:rPr>
                <w:sz w:val="32"/>
                <w:szCs w:val="32"/>
                <w:cs/>
              </w:rPr>
              <w:t>สนับสนุนให้นักศึกษามีส่วนร่วมในการดำเนินงานวิจัยของอาจารย์และนักวิจัยของมหาวิทยาลัยทั้งทุนวิจัยประจำปี และทุนวิจัยจากแหล่งทุนภายนอก เพื่อเป็นการฝึกทักษะด้านการวิจัยของนักศึกษา ซึ่งผลงานวิจัยที่</w:t>
            </w:r>
            <w:r w:rsidR="00102248">
              <w:rPr>
                <w:sz w:val="32"/>
                <w:szCs w:val="32"/>
                <w:cs/>
              </w:rPr>
              <w:t>มีนักศึกษาเป็นผู้ร่วมวิจัย</w:t>
            </w:r>
            <w:r w:rsidR="00102248">
              <w:rPr>
                <w:rFonts w:hint="cs"/>
                <w:sz w:val="32"/>
                <w:szCs w:val="32"/>
                <w:cs/>
              </w:rPr>
              <w:t>ได้รับรางวัลจากการประกวด</w:t>
            </w:r>
            <w:r w:rsidR="004A3946">
              <w:rPr>
                <w:rFonts w:hint="cs"/>
                <w:sz w:val="32"/>
                <w:szCs w:val="32"/>
                <w:cs/>
              </w:rPr>
              <w:t xml:space="preserve">เข้าร่วมประกวดในงาน </w:t>
            </w:r>
            <w:r w:rsidR="00154153" w:rsidRPr="00154153">
              <w:rPr>
                <w:sz w:val="32"/>
                <w:szCs w:val="32"/>
              </w:rPr>
              <w:t>ARCHIMEDES</w:t>
            </w:r>
            <w:r w:rsidR="004A3946" w:rsidRPr="004A3946">
              <w:rPr>
                <w:sz w:val="32"/>
                <w:szCs w:val="32"/>
                <w:cs/>
              </w:rPr>
              <w:t xml:space="preserve"> </w:t>
            </w:r>
            <w:r w:rsidR="00154153">
              <w:rPr>
                <w:rFonts w:hint="cs"/>
                <w:sz w:val="32"/>
                <w:szCs w:val="32"/>
                <w:cs/>
              </w:rPr>
              <w:t>และ</w:t>
            </w:r>
            <w:r w:rsidR="004A3946">
              <w:rPr>
                <w:sz w:val="32"/>
                <w:szCs w:val="32"/>
                <w:cs/>
              </w:rPr>
              <w:t xml:space="preserve"> </w:t>
            </w:r>
            <w:r w:rsidR="004A3946" w:rsidRPr="004A3946">
              <w:rPr>
                <w:sz w:val="32"/>
                <w:szCs w:val="32"/>
              </w:rPr>
              <w:t xml:space="preserve">KIWIE </w:t>
            </w:r>
            <w:r w:rsidR="004A3946" w:rsidRPr="004A3946">
              <w:rPr>
                <w:sz w:val="32"/>
                <w:szCs w:val="32"/>
                <w:cs/>
              </w:rPr>
              <w:t>2020</w:t>
            </w:r>
            <w:r w:rsidR="00102248">
              <w:rPr>
                <w:rFonts w:hint="cs"/>
                <w:sz w:val="32"/>
                <w:szCs w:val="32"/>
                <w:cs/>
              </w:rPr>
              <w:t xml:space="preserve"> </w:t>
            </w:r>
            <w:r w:rsidR="006663FA">
              <w:rPr>
                <w:rFonts w:hint="cs"/>
                <w:sz w:val="32"/>
                <w:szCs w:val="32"/>
                <w:cs/>
              </w:rPr>
              <w:t xml:space="preserve">(อ้างอิง </w:t>
            </w:r>
            <w:r w:rsidR="006663FA">
              <w:rPr>
                <w:sz w:val="32"/>
                <w:szCs w:val="32"/>
                <w:cs/>
              </w:rPr>
              <w:t xml:space="preserve">: </w:t>
            </w:r>
            <w:r w:rsidR="006663FA">
              <w:rPr>
                <w:rFonts w:hint="cs"/>
                <w:sz w:val="32"/>
                <w:szCs w:val="32"/>
                <w:cs/>
              </w:rPr>
              <w:t xml:space="preserve">(1) </w:t>
            </w:r>
            <w:hyperlink r:id="rId91" w:history="1">
              <w:r w:rsidR="006663FA" w:rsidRPr="00F53D1B">
                <w:rPr>
                  <w:rStyle w:val="a5"/>
                  <w:rFonts w:hint="cs"/>
                  <w:sz w:val="32"/>
                  <w:szCs w:val="32"/>
                  <w:cs/>
                </w:rPr>
                <w:t>รายงานการประชุมคณะกรรมการวิจัย ครั้งที่ 2/2563 เมื่อวันที่ 4 มิถุนายน 2563</w:t>
              </w:r>
            </w:hyperlink>
            <w:r w:rsidR="006663FA">
              <w:rPr>
                <w:rFonts w:hint="cs"/>
                <w:sz w:val="32"/>
                <w:szCs w:val="32"/>
                <w:cs/>
              </w:rPr>
              <w:t xml:space="preserve"> (2) </w:t>
            </w:r>
            <w:hyperlink r:id="rId92" w:history="1">
              <w:r w:rsidR="006663FA" w:rsidRPr="001A574F">
                <w:rPr>
                  <w:rStyle w:val="a5"/>
                  <w:rFonts w:hint="cs"/>
                  <w:sz w:val="32"/>
                  <w:szCs w:val="32"/>
                  <w:cs/>
                </w:rPr>
                <w:t>ผลงานวิจัย สิ่งประดิษฐ์ และนวัตกรรมที่ได้รับรางวัลระดับชาติและนานาชาติ ประจำปี 2560-2563</w:t>
              </w:r>
            </w:hyperlink>
            <w:r w:rsidR="006663FA">
              <w:rPr>
                <w:rFonts w:hint="cs"/>
                <w:sz w:val="32"/>
                <w:szCs w:val="32"/>
                <w:cs/>
              </w:rPr>
              <w:t>)</w:t>
            </w:r>
          </w:p>
          <w:p w14:paraId="4B339548" w14:textId="1B8660B0" w:rsidR="002C0F7C" w:rsidRPr="002C0F7C" w:rsidRDefault="002C0F7C" w:rsidP="00A2226E">
            <w:pPr>
              <w:rPr>
                <w:sz w:val="32"/>
                <w:szCs w:val="32"/>
                <w:u w:val="single"/>
              </w:rPr>
            </w:pPr>
            <w:r w:rsidRPr="002C0F7C">
              <w:rPr>
                <w:rFonts w:hint="cs"/>
                <w:sz w:val="32"/>
                <w:szCs w:val="32"/>
                <w:u w:val="single"/>
                <w:cs/>
              </w:rPr>
              <w:t>การปรับปรุงและพัฒนา</w:t>
            </w:r>
          </w:p>
          <w:p w14:paraId="737453D5" w14:textId="0C75E71E" w:rsidR="002C0F7C" w:rsidRPr="00BA4854" w:rsidRDefault="002C0F7C" w:rsidP="00756FDC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 </w:t>
            </w:r>
            <w:r w:rsidR="00022EBC">
              <w:rPr>
                <w:rFonts w:hint="cs"/>
                <w:sz w:val="32"/>
                <w:szCs w:val="32"/>
                <w:cs/>
              </w:rPr>
              <w:t xml:space="preserve">ผลักดันให้นักศึกษาได้ฝึกประสบการณ์การทำงาน โดยนำองค์ความรู้ทางวิชาชีพไปแก้ไขและพัฒนาชุมชน </w:t>
            </w:r>
            <w:r w:rsidR="00F6229F">
              <w:rPr>
                <w:rFonts w:hint="cs"/>
                <w:sz w:val="32"/>
                <w:szCs w:val="32"/>
                <w:cs/>
              </w:rPr>
              <w:t>เช่น โครงการยกระดับเศรษฐกิจและสังคมรายตำบลแบบบูรณาการ (มหาวิทยาลัยสู่ตำบล)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="000058D1">
              <w:rPr>
                <w:rFonts w:hint="cs"/>
                <w:sz w:val="32"/>
                <w:szCs w:val="32"/>
                <w:cs/>
              </w:rPr>
              <w:t xml:space="preserve">(อ้างอิง </w:t>
            </w:r>
            <w:r w:rsidR="000058D1">
              <w:rPr>
                <w:sz w:val="32"/>
                <w:szCs w:val="32"/>
                <w:cs/>
              </w:rPr>
              <w:t>:</w:t>
            </w:r>
            <w:r w:rsidR="00B03EDF">
              <w:rPr>
                <w:rFonts w:hint="cs"/>
                <w:sz w:val="32"/>
                <w:szCs w:val="32"/>
                <w:cs/>
              </w:rPr>
              <w:t xml:space="preserve"> (1)</w:t>
            </w:r>
            <w:r w:rsidR="000058D1">
              <w:rPr>
                <w:sz w:val="32"/>
                <w:szCs w:val="32"/>
                <w:cs/>
              </w:rPr>
              <w:t xml:space="preserve"> </w:t>
            </w:r>
            <w:hyperlink r:id="rId93" w:history="1">
              <w:r w:rsidR="000058D1" w:rsidRPr="004B6C9C">
                <w:rPr>
                  <w:rStyle w:val="a5"/>
                  <w:rFonts w:hint="cs"/>
                  <w:sz w:val="32"/>
                  <w:szCs w:val="32"/>
                  <w:cs/>
                </w:rPr>
                <w:t>รายงานผลการดำเนินโครงการ</w:t>
              </w:r>
            </w:hyperlink>
            <w:r w:rsidR="000058D1">
              <w:rPr>
                <w:rFonts w:hint="cs"/>
                <w:color w:val="FF0000"/>
                <w:sz w:val="32"/>
                <w:szCs w:val="32"/>
                <w:cs/>
              </w:rPr>
              <w:t xml:space="preserve"> </w:t>
            </w:r>
            <w:r w:rsidR="000058D1" w:rsidRPr="00756FDC">
              <w:rPr>
                <w:rFonts w:hint="cs"/>
                <w:sz w:val="32"/>
                <w:szCs w:val="32"/>
                <w:cs/>
              </w:rPr>
              <w:t xml:space="preserve">(2) </w:t>
            </w:r>
            <w:hyperlink r:id="rId94" w:history="1">
              <w:r w:rsidR="000058D1" w:rsidRPr="003321D9">
                <w:rPr>
                  <w:rStyle w:val="a5"/>
                  <w:rFonts w:hint="cs"/>
                  <w:sz w:val="32"/>
                  <w:szCs w:val="32"/>
                  <w:cs/>
                </w:rPr>
                <w:t>รายชื่อนักศึกษาที่เข้าร่วมโครงการ</w:t>
              </w:r>
            </w:hyperlink>
            <w:r w:rsidR="000953A8" w:rsidRPr="000953A8">
              <w:rPr>
                <w:rFonts w:hint="cs"/>
                <w:sz w:val="32"/>
                <w:szCs w:val="32"/>
                <w:cs/>
              </w:rPr>
              <w:t>)</w:t>
            </w:r>
            <w:r w:rsidR="000058D1">
              <w:rPr>
                <w:rFonts w:hint="cs"/>
                <w:color w:val="FF0000"/>
                <w:sz w:val="32"/>
                <w:szCs w:val="32"/>
                <w:cs/>
              </w:rPr>
              <w:t xml:space="preserve"> </w:t>
            </w:r>
            <w:r w:rsidR="00F6229F">
              <w:rPr>
                <w:rFonts w:hint="cs"/>
                <w:sz w:val="32"/>
                <w:szCs w:val="32"/>
                <w:cs/>
              </w:rPr>
              <w:t>และโครงการยุวชน</w:t>
            </w:r>
            <w:r w:rsidR="00F6229F">
              <w:rPr>
                <w:rFonts w:hint="cs"/>
                <w:sz w:val="32"/>
                <w:szCs w:val="32"/>
                <w:cs/>
              </w:rPr>
              <w:lastRenderedPageBreak/>
              <w:t xml:space="preserve">อาสา </w:t>
            </w:r>
            <w:r w:rsidR="00BA4854">
              <w:rPr>
                <w:rFonts w:hint="cs"/>
                <w:sz w:val="32"/>
                <w:szCs w:val="32"/>
                <w:cs/>
              </w:rPr>
              <w:t>(</w:t>
            </w:r>
            <w:r w:rsidR="000058D1">
              <w:rPr>
                <w:rFonts w:hint="cs"/>
                <w:sz w:val="32"/>
                <w:szCs w:val="32"/>
                <w:cs/>
              </w:rPr>
              <w:t xml:space="preserve">อ้างอิง </w:t>
            </w:r>
            <w:r w:rsidR="000058D1">
              <w:rPr>
                <w:sz w:val="32"/>
                <w:szCs w:val="32"/>
                <w:cs/>
              </w:rPr>
              <w:t xml:space="preserve">: </w:t>
            </w:r>
            <w:hyperlink r:id="rId95" w:history="1">
              <w:r w:rsidR="00595983" w:rsidRPr="00166EEE">
                <w:rPr>
                  <w:rStyle w:val="a5"/>
                  <w:rFonts w:hint="cs"/>
                  <w:sz w:val="32"/>
                  <w:szCs w:val="32"/>
                  <w:cs/>
                </w:rPr>
                <w:t>หนังสือแจ้งการสนับสนุนงบประมาณ และบันทึกข้อตกลงความร่วมมือการดำเนินงานโครงการ</w:t>
              </w:r>
            </w:hyperlink>
            <w:r w:rsidR="00BA4854">
              <w:rPr>
                <w:rFonts w:hint="cs"/>
                <w:sz w:val="32"/>
                <w:szCs w:val="32"/>
                <w:cs/>
              </w:rPr>
              <w:t>)</w:t>
            </w:r>
          </w:p>
        </w:tc>
      </w:tr>
    </w:tbl>
    <w:p w14:paraId="4FDC077E" w14:textId="299F8FD2" w:rsidR="00B1397F" w:rsidRDefault="00385C78" w:rsidP="0028623B">
      <w:pPr>
        <w:tabs>
          <w:tab w:val="left" w:pos="1080"/>
          <w:tab w:val="left" w:pos="1800"/>
          <w:tab w:val="left" w:pos="2160"/>
          <w:tab w:val="left" w:pos="2520"/>
        </w:tabs>
        <w:spacing w:before="160"/>
        <w:ind w:firstLine="720"/>
        <w:jc w:val="thaiDistribute"/>
        <w:rPr>
          <w:sz w:val="32"/>
          <w:szCs w:val="32"/>
        </w:rPr>
      </w:pPr>
      <w:r w:rsidRPr="00DB569D">
        <w:rPr>
          <w:rFonts w:hint="cs"/>
          <w:sz w:val="32"/>
          <w:szCs w:val="32"/>
          <w:cs/>
        </w:rPr>
        <w:lastRenderedPageBreak/>
        <w:t>จากการกำกับ</w:t>
      </w:r>
      <w:r w:rsidR="008F694D" w:rsidRPr="00DB569D">
        <w:rPr>
          <w:rFonts w:hint="cs"/>
          <w:sz w:val="32"/>
          <w:szCs w:val="32"/>
          <w:cs/>
        </w:rPr>
        <w:t>ติดตามและประเมินผลการวิจัยและกระบวนการวิจัย</w:t>
      </w:r>
      <w:r w:rsidRPr="00DB569D">
        <w:rPr>
          <w:rFonts w:hint="cs"/>
          <w:sz w:val="32"/>
          <w:szCs w:val="32"/>
          <w:cs/>
        </w:rPr>
        <w:t>ในข้างต้น</w:t>
      </w:r>
      <w:r w:rsidR="000F7916" w:rsidRPr="00DB569D">
        <w:rPr>
          <w:rFonts w:hint="cs"/>
          <w:sz w:val="32"/>
          <w:szCs w:val="32"/>
          <w:cs/>
        </w:rPr>
        <w:t xml:space="preserve"> </w:t>
      </w:r>
      <w:r w:rsidR="008F694D" w:rsidRPr="00DB569D">
        <w:rPr>
          <w:rFonts w:hint="cs"/>
          <w:sz w:val="32"/>
          <w:szCs w:val="32"/>
          <w:cs/>
        </w:rPr>
        <w:t>สอดคล้อง</w:t>
      </w:r>
      <w:r w:rsidRPr="00DB569D">
        <w:rPr>
          <w:rFonts w:hint="cs"/>
          <w:sz w:val="32"/>
          <w:szCs w:val="32"/>
          <w:cs/>
        </w:rPr>
        <w:t>และสนับสนุนการ</w:t>
      </w:r>
      <w:r w:rsidR="005D552C">
        <w:rPr>
          <w:rFonts w:hint="cs"/>
          <w:sz w:val="32"/>
          <w:szCs w:val="32"/>
          <w:cs/>
        </w:rPr>
        <w:t xml:space="preserve">พัฒนาด้านการวิจัยและเพื่อผู้เรียน </w:t>
      </w:r>
      <w:r w:rsidR="00B1397F">
        <w:rPr>
          <w:rFonts w:hint="cs"/>
          <w:sz w:val="32"/>
          <w:szCs w:val="32"/>
          <w:cs/>
        </w:rPr>
        <w:t>ตามวิสัยทัศน์ของมหาวิทยาลัยในการ</w:t>
      </w:r>
      <w:r w:rsidRPr="00DB569D">
        <w:rPr>
          <w:rFonts w:hint="cs"/>
          <w:sz w:val="32"/>
          <w:szCs w:val="32"/>
          <w:cs/>
        </w:rPr>
        <w:t>เป็น</w:t>
      </w:r>
      <w:r w:rsidR="00ED2574" w:rsidRPr="00DB569D">
        <w:rPr>
          <w:rFonts w:hint="cs"/>
          <w:sz w:val="32"/>
          <w:szCs w:val="32"/>
          <w:cs/>
        </w:rPr>
        <w:t>มหาวิทยาลัยชั้นนำที่มีความเป็นเลิศ</w:t>
      </w:r>
      <w:r w:rsidR="00E54834">
        <w:rPr>
          <w:rFonts w:hint="cs"/>
          <w:sz w:val="32"/>
          <w:szCs w:val="32"/>
          <w:cs/>
        </w:rPr>
        <w:t>ทาง</w:t>
      </w:r>
      <w:r w:rsidR="00ED2574" w:rsidRPr="00DB569D">
        <w:rPr>
          <w:rFonts w:hint="cs"/>
          <w:sz w:val="32"/>
          <w:szCs w:val="32"/>
          <w:cs/>
        </w:rPr>
        <w:t>ด้านการเกษตรในระดับนานาชาติ</w:t>
      </w:r>
      <w:r w:rsidR="00D86075">
        <w:rPr>
          <w:rFonts w:hint="cs"/>
          <w:sz w:val="32"/>
          <w:szCs w:val="32"/>
          <w:cs/>
        </w:rPr>
        <w:t xml:space="preserve"> </w:t>
      </w:r>
      <w:r w:rsidR="00CF5B62">
        <w:rPr>
          <w:rFonts w:hint="cs"/>
          <w:sz w:val="32"/>
          <w:szCs w:val="32"/>
          <w:cs/>
        </w:rPr>
        <w:t xml:space="preserve">และยุทธศาสตร์การพัฒนามหาวิทยาลัยแม่โจ้ ระยะ 15 ปี </w:t>
      </w:r>
      <w:r w:rsidR="00CF5B62">
        <w:rPr>
          <w:sz w:val="32"/>
          <w:szCs w:val="32"/>
          <w:cs/>
        </w:rPr>
        <w:t>(</w:t>
      </w:r>
      <w:r w:rsidR="00CF5B62" w:rsidRPr="0011499F">
        <w:rPr>
          <w:sz w:val="32"/>
          <w:szCs w:val="32"/>
        </w:rPr>
        <w:t>GO Eco U</w:t>
      </w:r>
      <w:r w:rsidR="00CF5B62">
        <w:rPr>
          <w:rFonts w:hint="cs"/>
          <w:sz w:val="32"/>
          <w:szCs w:val="32"/>
          <w:cs/>
        </w:rPr>
        <w:t>)</w:t>
      </w:r>
      <w:r w:rsidR="00CF5B62">
        <w:rPr>
          <w:sz w:val="32"/>
          <w:szCs w:val="32"/>
          <w:cs/>
        </w:rPr>
        <w:t xml:space="preserve"> </w:t>
      </w:r>
      <w:r w:rsidR="00742C36">
        <w:rPr>
          <w:rFonts w:hint="cs"/>
          <w:sz w:val="32"/>
          <w:szCs w:val="32"/>
          <w:cs/>
        </w:rPr>
        <w:t>ในการขับเคลื่อน</w:t>
      </w:r>
      <w:r w:rsidR="00CF5B62">
        <w:rPr>
          <w:rFonts w:hint="cs"/>
          <w:sz w:val="32"/>
          <w:szCs w:val="32"/>
          <w:cs/>
        </w:rPr>
        <w:t>เพื่อมุ่งสู่เป้าหมายการพัฒนาที่ยั่งยืน</w:t>
      </w:r>
    </w:p>
    <w:p w14:paraId="5F891048" w14:textId="679D9CC3" w:rsidR="000F3CF6" w:rsidRDefault="009535BB" w:rsidP="00B1397F">
      <w:pPr>
        <w:tabs>
          <w:tab w:val="left" w:pos="1080"/>
          <w:tab w:val="left" w:pos="1800"/>
          <w:tab w:val="left" w:pos="2160"/>
          <w:tab w:val="left" w:pos="2520"/>
        </w:tabs>
        <w:ind w:firstLine="720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โดยผลงานวิจัยและนวัตกรรมด้านการเกษตรของมหาวิทยาลัยได้รับรางวัลในระดับชาติ</w:t>
      </w:r>
      <w:r w:rsidR="00F6607D">
        <w:rPr>
          <w:rFonts w:hint="cs"/>
          <w:sz w:val="32"/>
          <w:szCs w:val="32"/>
          <w:cs/>
        </w:rPr>
        <w:t>และ</w:t>
      </w:r>
      <w:r>
        <w:rPr>
          <w:rFonts w:hint="cs"/>
          <w:sz w:val="32"/>
          <w:szCs w:val="32"/>
          <w:cs/>
        </w:rPr>
        <w:t>นานาชาติ</w:t>
      </w:r>
      <w:r w:rsidR="00102F89">
        <w:rPr>
          <w:rFonts w:hint="cs"/>
          <w:sz w:val="32"/>
          <w:szCs w:val="32"/>
          <w:cs/>
        </w:rPr>
        <w:t>จน</w:t>
      </w:r>
      <w:r>
        <w:rPr>
          <w:rFonts w:hint="cs"/>
          <w:sz w:val="32"/>
          <w:szCs w:val="32"/>
          <w:cs/>
        </w:rPr>
        <w:t xml:space="preserve">เป็นที่รู้จักในวงกว้าง </w:t>
      </w:r>
      <w:r w:rsidR="00A64167">
        <w:rPr>
          <w:rFonts w:hint="cs"/>
          <w:sz w:val="32"/>
          <w:szCs w:val="32"/>
          <w:cs/>
        </w:rPr>
        <w:t>ได้รับการ</w:t>
      </w:r>
      <w:r w:rsidR="00E54834">
        <w:rPr>
          <w:rFonts w:hint="cs"/>
          <w:sz w:val="32"/>
          <w:szCs w:val="32"/>
          <w:cs/>
        </w:rPr>
        <w:t>ตีพิมพ์</w:t>
      </w:r>
      <w:r w:rsidR="00A64167">
        <w:rPr>
          <w:rFonts w:hint="cs"/>
          <w:sz w:val="32"/>
          <w:szCs w:val="32"/>
          <w:cs/>
        </w:rPr>
        <w:t>เผยแพร่</w:t>
      </w:r>
      <w:r w:rsidR="00E54834">
        <w:rPr>
          <w:rFonts w:hint="cs"/>
          <w:sz w:val="32"/>
          <w:szCs w:val="32"/>
          <w:cs/>
        </w:rPr>
        <w:t>ใน</w:t>
      </w:r>
      <w:r w:rsidR="00C375C5">
        <w:rPr>
          <w:rFonts w:hint="cs"/>
          <w:sz w:val="32"/>
          <w:szCs w:val="32"/>
          <w:cs/>
        </w:rPr>
        <w:t xml:space="preserve">วารสารวิชาการที่ปรากฎในฐานข้อมูล </w:t>
      </w:r>
      <w:r w:rsidR="00C375C5">
        <w:rPr>
          <w:sz w:val="32"/>
          <w:szCs w:val="32"/>
        </w:rPr>
        <w:t>ISI Web of Science</w:t>
      </w:r>
      <w:r w:rsidR="00C375C5">
        <w:rPr>
          <w:rFonts w:hint="cs"/>
          <w:sz w:val="32"/>
          <w:szCs w:val="32"/>
          <w:cs/>
        </w:rPr>
        <w:t xml:space="preserve"> / </w:t>
      </w:r>
      <w:r w:rsidR="00C375C5">
        <w:rPr>
          <w:sz w:val="32"/>
          <w:szCs w:val="32"/>
        </w:rPr>
        <w:t>Scopus</w:t>
      </w:r>
      <w:r w:rsidR="00C375C5">
        <w:rPr>
          <w:rFonts w:hint="cs"/>
          <w:sz w:val="32"/>
          <w:szCs w:val="32"/>
          <w:cs/>
        </w:rPr>
        <w:t xml:space="preserve"> </w:t>
      </w:r>
      <w:r w:rsidR="00F6607D">
        <w:rPr>
          <w:rFonts w:hint="cs"/>
          <w:sz w:val="32"/>
          <w:szCs w:val="32"/>
          <w:cs/>
        </w:rPr>
        <w:t>และ</w:t>
      </w:r>
      <w:r w:rsidR="00A64167">
        <w:rPr>
          <w:rFonts w:hint="cs"/>
          <w:sz w:val="32"/>
          <w:szCs w:val="32"/>
          <w:cs/>
        </w:rPr>
        <w:t xml:space="preserve">ได้รับการอ้างอิงเพิ่มมากขึ้น </w:t>
      </w:r>
      <w:r w:rsidR="006426FF">
        <w:rPr>
          <w:rFonts w:hint="cs"/>
          <w:sz w:val="32"/>
          <w:szCs w:val="32"/>
          <w:cs/>
        </w:rPr>
        <w:t>ตลอดจนวารสาร</w:t>
      </w:r>
      <w:r w:rsidR="006426FF" w:rsidRPr="006426FF">
        <w:rPr>
          <w:cs/>
        </w:rPr>
        <w:t xml:space="preserve"> </w:t>
      </w:r>
      <w:proofErr w:type="spellStart"/>
      <w:r w:rsidR="006426FF" w:rsidRPr="006426FF">
        <w:rPr>
          <w:sz w:val="32"/>
          <w:szCs w:val="32"/>
        </w:rPr>
        <w:t>Maejo</w:t>
      </w:r>
      <w:proofErr w:type="spellEnd"/>
      <w:r w:rsidR="006426FF" w:rsidRPr="006426FF">
        <w:rPr>
          <w:sz w:val="32"/>
          <w:szCs w:val="32"/>
        </w:rPr>
        <w:t xml:space="preserve"> International Journal of Science and Technology</w:t>
      </w:r>
      <w:r w:rsidR="006426FF" w:rsidRPr="006426FF">
        <w:rPr>
          <w:rFonts w:hint="cs"/>
          <w:sz w:val="32"/>
          <w:szCs w:val="32"/>
          <w:cs/>
        </w:rPr>
        <w:t xml:space="preserve"> </w:t>
      </w:r>
      <w:r w:rsidR="00043349">
        <w:rPr>
          <w:rFonts w:hint="cs"/>
          <w:sz w:val="32"/>
          <w:szCs w:val="32"/>
          <w:cs/>
        </w:rPr>
        <w:t>ของมหาวิทยาลัย</w:t>
      </w:r>
      <w:r w:rsidR="00E81B74">
        <w:rPr>
          <w:rFonts w:hint="cs"/>
          <w:sz w:val="32"/>
          <w:szCs w:val="32"/>
          <w:cs/>
        </w:rPr>
        <w:t xml:space="preserve">ถูกจัดอยู่ควอไทล์ที่ 3 ในฐานข้อมูล </w:t>
      </w:r>
      <w:r w:rsidR="00E81B74">
        <w:rPr>
          <w:sz w:val="32"/>
          <w:szCs w:val="32"/>
        </w:rPr>
        <w:t xml:space="preserve">SJR </w:t>
      </w:r>
      <w:r w:rsidR="00E81B74">
        <w:rPr>
          <w:rFonts w:hint="cs"/>
          <w:sz w:val="32"/>
          <w:szCs w:val="32"/>
          <w:cs/>
        </w:rPr>
        <w:t xml:space="preserve">(2020) และมี </w:t>
      </w:r>
      <w:proofErr w:type="spellStart"/>
      <w:r w:rsidR="00E81B74">
        <w:rPr>
          <w:sz w:val="32"/>
          <w:szCs w:val="32"/>
        </w:rPr>
        <w:t>CiteScoreTracker</w:t>
      </w:r>
      <w:proofErr w:type="spellEnd"/>
      <w:r w:rsidR="00E81B74">
        <w:rPr>
          <w:sz w:val="32"/>
          <w:szCs w:val="32"/>
        </w:rPr>
        <w:t xml:space="preserve"> </w:t>
      </w:r>
      <w:r w:rsidR="00E81B74">
        <w:rPr>
          <w:rFonts w:hint="cs"/>
          <w:sz w:val="32"/>
          <w:szCs w:val="32"/>
          <w:cs/>
        </w:rPr>
        <w:t xml:space="preserve">เท่ากับ 1.0 ในฐานข้อมูล </w:t>
      </w:r>
      <w:r w:rsidR="00E81B74">
        <w:rPr>
          <w:sz w:val="32"/>
          <w:szCs w:val="32"/>
        </w:rPr>
        <w:t xml:space="preserve">Scopus </w:t>
      </w:r>
      <w:r w:rsidR="00E81B74">
        <w:rPr>
          <w:rFonts w:hint="cs"/>
          <w:sz w:val="32"/>
          <w:szCs w:val="32"/>
          <w:cs/>
        </w:rPr>
        <w:t>(2021)</w:t>
      </w:r>
      <w:r w:rsidR="003856C7">
        <w:rPr>
          <w:rFonts w:hint="cs"/>
          <w:sz w:val="32"/>
          <w:szCs w:val="32"/>
          <w:cs/>
        </w:rPr>
        <w:t xml:space="preserve"> </w:t>
      </w:r>
      <w:r w:rsidR="000F3CF6" w:rsidRPr="003662CA">
        <w:rPr>
          <w:rFonts w:hint="cs"/>
          <w:sz w:val="32"/>
          <w:szCs w:val="32"/>
          <w:cs/>
        </w:rPr>
        <w:t>อีกทั้ง</w:t>
      </w:r>
      <w:r w:rsidR="003856C7">
        <w:rPr>
          <w:rFonts w:hint="cs"/>
          <w:sz w:val="32"/>
          <w:szCs w:val="32"/>
          <w:cs/>
        </w:rPr>
        <w:t>ยังมีความร่วมมือด้านการวิจัยกับต่างประเทศ และเป็นสมาชิก</w:t>
      </w:r>
      <w:r w:rsidR="00A44ED1">
        <w:rPr>
          <w:rFonts w:hint="cs"/>
          <w:sz w:val="32"/>
          <w:szCs w:val="32"/>
          <w:cs/>
        </w:rPr>
        <w:t>สมาคม</w:t>
      </w:r>
      <w:r w:rsidR="003856C7">
        <w:rPr>
          <w:rFonts w:hint="cs"/>
          <w:sz w:val="32"/>
          <w:szCs w:val="32"/>
          <w:cs/>
        </w:rPr>
        <w:t xml:space="preserve"> </w:t>
      </w:r>
      <w:r w:rsidR="00A44ED1">
        <w:rPr>
          <w:sz w:val="32"/>
          <w:szCs w:val="32"/>
        </w:rPr>
        <w:t xml:space="preserve">SEARCA </w:t>
      </w:r>
      <w:r w:rsidR="00771DD1">
        <w:rPr>
          <w:rFonts w:hint="cs"/>
          <w:sz w:val="32"/>
          <w:szCs w:val="32"/>
          <w:cs/>
        </w:rPr>
        <w:t>และ</w:t>
      </w:r>
      <w:r w:rsidR="00A44ED1">
        <w:rPr>
          <w:sz w:val="32"/>
          <w:szCs w:val="32"/>
          <w:cs/>
        </w:rPr>
        <w:t xml:space="preserve"> </w:t>
      </w:r>
      <w:r w:rsidR="00A44ED1">
        <w:rPr>
          <w:sz w:val="32"/>
          <w:szCs w:val="32"/>
        </w:rPr>
        <w:t>AAACU</w:t>
      </w:r>
      <w:r w:rsidR="00A44ED1">
        <w:rPr>
          <w:rFonts w:hint="cs"/>
          <w:sz w:val="32"/>
          <w:szCs w:val="32"/>
          <w:cs/>
        </w:rPr>
        <w:t xml:space="preserve"> ใน</w:t>
      </w:r>
      <w:r w:rsidR="00A44ED1" w:rsidRPr="00A44ED1">
        <w:rPr>
          <w:sz w:val="32"/>
          <w:szCs w:val="32"/>
          <w:cs/>
        </w:rPr>
        <w:t>การศึกษา</w:t>
      </w:r>
      <w:r w:rsidR="00482898">
        <w:rPr>
          <w:rFonts w:hint="cs"/>
          <w:sz w:val="32"/>
          <w:szCs w:val="32"/>
          <w:cs/>
        </w:rPr>
        <w:t>และ</w:t>
      </w:r>
      <w:r w:rsidR="00A44ED1" w:rsidRPr="00A44ED1">
        <w:rPr>
          <w:sz w:val="32"/>
          <w:szCs w:val="32"/>
          <w:cs/>
        </w:rPr>
        <w:t>วิจัยด้านการเกษตร</w:t>
      </w:r>
      <w:r w:rsidR="00A44ED1">
        <w:rPr>
          <w:rFonts w:hint="cs"/>
          <w:sz w:val="32"/>
          <w:szCs w:val="32"/>
          <w:cs/>
        </w:rPr>
        <w:t xml:space="preserve"> </w:t>
      </w:r>
    </w:p>
    <w:p w14:paraId="6479592F" w14:textId="6E368171" w:rsidR="00E54834" w:rsidRDefault="000F3CF6" w:rsidP="00B601B2">
      <w:pPr>
        <w:tabs>
          <w:tab w:val="left" w:pos="1080"/>
          <w:tab w:val="left" w:pos="1800"/>
          <w:tab w:val="left" w:pos="2160"/>
          <w:tab w:val="left" w:pos="2520"/>
        </w:tabs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นอกจากนี้</w:t>
      </w:r>
      <w:r w:rsidR="00115437">
        <w:rPr>
          <w:rFonts w:hint="cs"/>
          <w:sz w:val="32"/>
          <w:szCs w:val="32"/>
          <w:cs/>
        </w:rPr>
        <w:t xml:space="preserve"> </w:t>
      </w:r>
      <w:r w:rsidR="007A2824" w:rsidRPr="00DB569D">
        <w:rPr>
          <w:rFonts w:hint="cs"/>
          <w:sz w:val="32"/>
          <w:szCs w:val="32"/>
          <w:cs/>
        </w:rPr>
        <w:t>การมุ่งมั่น</w:t>
      </w:r>
      <w:r w:rsidR="00B73E3D" w:rsidRPr="00DB569D">
        <w:rPr>
          <w:rFonts w:hint="cs"/>
          <w:sz w:val="32"/>
          <w:szCs w:val="32"/>
          <w:cs/>
        </w:rPr>
        <w:t>ในการ</w:t>
      </w:r>
      <w:r w:rsidR="007A2824" w:rsidRPr="00DB569D">
        <w:rPr>
          <w:rFonts w:hint="cs"/>
          <w:sz w:val="32"/>
          <w:szCs w:val="32"/>
          <w:cs/>
        </w:rPr>
        <w:t xml:space="preserve">เป็นมหาวิทยาลัย </w:t>
      </w:r>
      <w:r w:rsidR="007A2824" w:rsidRPr="00DB569D">
        <w:rPr>
          <w:sz w:val="32"/>
          <w:szCs w:val="32"/>
        </w:rPr>
        <w:t>G</w:t>
      </w:r>
      <w:r w:rsidR="00E54834">
        <w:rPr>
          <w:sz w:val="32"/>
          <w:szCs w:val="32"/>
        </w:rPr>
        <w:t>O</w:t>
      </w:r>
      <w:r w:rsidR="007A2824" w:rsidRPr="00DB569D">
        <w:rPr>
          <w:sz w:val="32"/>
          <w:szCs w:val="32"/>
        </w:rPr>
        <w:t xml:space="preserve"> Eco U </w:t>
      </w:r>
      <w:r w:rsidR="00B73E3D" w:rsidRPr="00DB569D">
        <w:rPr>
          <w:rFonts w:hint="cs"/>
          <w:sz w:val="32"/>
          <w:szCs w:val="32"/>
          <w:cs/>
        </w:rPr>
        <w:t>ที่ดำเนินการมา</w:t>
      </w:r>
      <w:r w:rsidR="007A2824" w:rsidRPr="00DB569D">
        <w:rPr>
          <w:rFonts w:hint="cs"/>
          <w:sz w:val="32"/>
          <w:szCs w:val="32"/>
          <w:cs/>
        </w:rPr>
        <w:t xml:space="preserve">ตั้งแต่ปีงบประมาณ พ.ศ. 2555 </w:t>
      </w:r>
      <w:r w:rsidR="005F033D">
        <w:rPr>
          <w:rFonts w:hint="cs"/>
          <w:sz w:val="32"/>
          <w:szCs w:val="32"/>
          <w:cs/>
        </w:rPr>
        <w:t>ในการ</w:t>
      </w:r>
      <w:r w:rsidR="00B73E3D" w:rsidRPr="00DB569D">
        <w:rPr>
          <w:rFonts w:hint="cs"/>
          <w:sz w:val="32"/>
          <w:szCs w:val="32"/>
          <w:cs/>
        </w:rPr>
        <w:t>วิจัย</w:t>
      </w:r>
      <w:r w:rsidR="005F033D">
        <w:rPr>
          <w:rFonts w:hint="cs"/>
          <w:sz w:val="32"/>
          <w:szCs w:val="32"/>
          <w:cs/>
        </w:rPr>
        <w:t>และพัฒนานวัตกรรม</w:t>
      </w:r>
      <w:r w:rsidR="00B73E3D" w:rsidRPr="00DB569D">
        <w:rPr>
          <w:rFonts w:hint="cs"/>
          <w:sz w:val="32"/>
          <w:szCs w:val="32"/>
          <w:cs/>
        </w:rPr>
        <w:t>การผลิต</w:t>
      </w:r>
      <w:r w:rsidR="00D91428">
        <w:rPr>
          <w:rFonts w:hint="cs"/>
          <w:sz w:val="32"/>
          <w:szCs w:val="32"/>
          <w:cs/>
        </w:rPr>
        <w:t>พืช</w:t>
      </w:r>
      <w:r w:rsidR="00505DD3">
        <w:rPr>
          <w:rFonts w:hint="cs"/>
          <w:sz w:val="32"/>
          <w:szCs w:val="32"/>
          <w:cs/>
        </w:rPr>
        <w:t>และ</w:t>
      </w:r>
      <w:r w:rsidR="00D91428">
        <w:rPr>
          <w:rFonts w:hint="cs"/>
          <w:sz w:val="32"/>
          <w:szCs w:val="32"/>
          <w:cs/>
        </w:rPr>
        <w:t>สัตว์</w:t>
      </w:r>
      <w:r w:rsidR="00B73E3D" w:rsidRPr="00DB569D">
        <w:rPr>
          <w:rFonts w:hint="cs"/>
          <w:sz w:val="32"/>
          <w:szCs w:val="32"/>
          <w:cs/>
        </w:rPr>
        <w:t xml:space="preserve">ในระบบเกษตรอินทรีย์ </w:t>
      </w:r>
      <w:r w:rsidR="00D91428" w:rsidRPr="00DB569D">
        <w:rPr>
          <w:rFonts w:hint="cs"/>
          <w:sz w:val="32"/>
          <w:szCs w:val="32"/>
          <w:cs/>
        </w:rPr>
        <w:t>สามารถยกระดับด้านเศรษฐกิจ สังคม</w:t>
      </w:r>
      <w:r w:rsidR="00D91428">
        <w:rPr>
          <w:rFonts w:hint="cs"/>
          <w:sz w:val="32"/>
          <w:szCs w:val="32"/>
          <w:cs/>
        </w:rPr>
        <w:t xml:space="preserve"> และชุมชน</w:t>
      </w:r>
      <w:r w:rsidR="00D91428" w:rsidRPr="00DB569D">
        <w:rPr>
          <w:rFonts w:hint="cs"/>
          <w:sz w:val="32"/>
          <w:szCs w:val="32"/>
          <w:cs/>
        </w:rPr>
        <w:t xml:space="preserve"> จนเป็นที่ยอมรับและเกิดเครือข่ายความร่วมมือในการพัฒนางานวิจัยร่วมกับมหาวิทยาลัย/หน่วยงานทั้งในและต่างประเทศเพิ่มขึ้นอย่างต่อเนื่อง</w:t>
      </w:r>
      <w:r w:rsidR="00D91428">
        <w:rPr>
          <w:sz w:val="32"/>
          <w:szCs w:val="32"/>
          <w:cs/>
        </w:rPr>
        <w:t xml:space="preserve"> </w:t>
      </w:r>
      <w:r w:rsidR="00B73E3D" w:rsidRPr="00DB569D">
        <w:rPr>
          <w:rFonts w:hint="cs"/>
          <w:sz w:val="32"/>
          <w:szCs w:val="32"/>
          <w:cs/>
        </w:rPr>
        <w:t>จนในปัจจุบันมหาวิทยาลัย</w:t>
      </w:r>
      <w:r w:rsidR="001947F8">
        <w:rPr>
          <w:rFonts w:hint="cs"/>
          <w:sz w:val="32"/>
          <w:szCs w:val="32"/>
          <w:cs/>
        </w:rPr>
        <w:t>มีบุคลากรที่</w:t>
      </w:r>
      <w:r w:rsidR="001947F8" w:rsidRPr="00DB569D">
        <w:rPr>
          <w:rFonts w:hint="cs"/>
          <w:sz w:val="32"/>
          <w:szCs w:val="32"/>
          <w:cs/>
        </w:rPr>
        <w:t>มีความเชี่ยวชาญ</w:t>
      </w:r>
      <w:r w:rsidR="001947F8">
        <w:rPr>
          <w:rFonts w:hint="cs"/>
          <w:sz w:val="32"/>
          <w:szCs w:val="32"/>
          <w:cs/>
        </w:rPr>
        <w:t>และมี</w:t>
      </w:r>
      <w:r w:rsidR="00505DD3">
        <w:rPr>
          <w:rFonts w:hint="cs"/>
          <w:sz w:val="32"/>
          <w:szCs w:val="32"/>
          <w:cs/>
        </w:rPr>
        <w:t>แหล่งเรียนรู้ด้านเกษตรอินทรีย์</w:t>
      </w:r>
      <w:r w:rsidR="00052081">
        <w:rPr>
          <w:rFonts w:hint="cs"/>
          <w:sz w:val="32"/>
          <w:szCs w:val="32"/>
          <w:cs/>
        </w:rPr>
        <w:t xml:space="preserve"> เช่น </w:t>
      </w:r>
      <w:r w:rsidR="00964D9F" w:rsidRPr="00964D9F">
        <w:rPr>
          <w:sz w:val="32"/>
          <w:szCs w:val="32"/>
          <w:cs/>
        </w:rPr>
        <w:t>ศูนย์วิจัยและพัฒนาเกษตรธรรมชาติ มหาวิทยาลัยแม่โจ้</w:t>
      </w:r>
      <w:r w:rsidR="00052081">
        <w:rPr>
          <w:rFonts w:hint="cs"/>
          <w:sz w:val="32"/>
          <w:szCs w:val="32"/>
          <w:cs/>
        </w:rPr>
        <w:t xml:space="preserve"> และศูนย์ทดสอบ วิจัย และพัฒนากัญชงอุตสาหกรรม </w:t>
      </w:r>
      <w:r w:rsidR="00964D9F">
        <w:rPr>
          <w:rFonts w:hint="cs"/>
          <w:sz w:val="32"/>
          <w:szCs w:val="32"/>
          <w:cs/>
        </w:rPr>
        <w:t xml:space="preserve">    </w:t>
      </w:r>
      <w:r w:rsidR="00052081">
        <w:rPr>
          <w:rFonts w:hint="cs"/>
          <w:sz w:val="32"/>
          <w:szCs w:val="32"/>
          <w:cs/>
        </w:rPr>
        <w:t xml:space="preserve">เป็นต้น </w:t>
      </w:r>
      <w:r w:rsidR="001947F8">
        <w:rPr>
          <w:rFonts w:hint="cs"/>
          <w:sz w:val="32"/>
          <w:szCs w:val="32"/>
          <w:cs/>
        </w:rPr>
        <w:t>ซึ่ง</w:t>
      </w:r>
      <w:r w:rsidR="00505DD3">
        <w:rPr>
          <w:rFonts w:hint="cs"/>
          <w:sz w:val="32"/>
          <w:szCs w:val="32"/>
          <w:cs/>
        </w:rPr>
        <w:t>ทำให้</w:t>
      </w:r>
      <w:r w:rsidR="001947F8">
        <w:rPr>
          <w:rFonts w:hint="cs"/>
          <w:sz w:val="32"/>
          <w:szCs w:val="32"/>
          <w:cs/>
        </w:rPr>
        <w:t xml:space="preserve"> 1) </w:t>
      </w:r>
      <w:r w:rsidR="00B73E3D" w:rsidRPr="00DB569D">
        <w:rPr>
          <w:rFonts w:hint="cs"/>
          <w:sz w:val="32"/>
          <w:szCs w:val="32"/>
          <w:cs/>
        </w:rPr>
        <w:t>หน่วยงานจากหลายภาคส่ว</w:t>
      </w:r>
      <w:r w:rsidR="001947F8">
        <w:rPr>
          <w:rFonts w:hint="cs"/>
          <w:sz w:val="32"/>
          <w:szCs w:val="32"/>
          <w:cs/>
        </w:rPr>
        <w:t>นทั้งในและต่างประเทศให้ความสนใจ</w:t>
      </w:r>
      <w:r w:rsidR="001947F8" w:rsidRPr="00A1287A">
        <w:rPr>
          <w:rFonts w:hint="cs"/>
          <w:sz w:val="32"/>
          <w:szCs w:val="32"/>
          <w:cs/>
        </w:rPr>
        <w:t>ร่วมลงนามความร่วมมือกับมหาวิทยาลัย ในการวิจัยและพัฒนาการผลิตพืชกัญชา/กัญชงในระบบเกษตรอินทรีย์เพื่อการแพทย์ อาหารและสุขภาพ</w:t>
      </w:r>
      <w:r w:rsidR="001947F8">
        <w:rPr>
          <w:rFonts w:hint="cs"/>
          <w:sz w:val="32"/>
          <w:szCs w:val="32"/>
          <w:cs/>
        </w:rPr>
        <w:t xml:space="preserve"> </w:t>
      </w:r>
      <w:r w:rsidR="00052081">
        <w:rPr>
          <w:rFonts w:hint="cs"/>
          <w:sz w:val="32"/>
          <w:szCs w:val="32"/>
          <w:cs/>
        </w:rPr>
        <w:t xml:space="preserve">ที่ใหญ่ที่สุดในภูมิภาคอาเซียน </w:t>
      </w:r>
      <w:r w:rsidR="001947F8">
        <w:rPr>
          <w:rFonts w:hint="cs"/>
          <w:sz w:val="32"/>
          <w:szCs w:val="32"/>
          <w:cs/>
        </w:rPr>
        <w:t>(</w:t>
      </w:r>
      <w:r w:rsidR="00B601B2">
        <w:rPr>
          <w:rFonts w:hint="cs"/>
          <w:sz w:val="32"/>
          <w:szCs w:val="32"/>
          <w:cs/>
        </w:rPr>
        <w:t xml:space="preserve">หน่วยงานภาครัฐ </w:t>
      </w:r>
      <w:r w:rsidR="001947F8">
        <w:rPr>
          <w:rFonts w:hint="cs"/>
          <w:sz w:val="32"/>
          <w:szCs w:val="32"/>
          <w:cs/>
        </w:rPr>
        <w:t>เช่น</w:t>
      </w:r>
      <w:r w:rsidR="00B601B2">
        <w:rPr>
          <w:rFonts w:hint="cs"/>
          <w:sz w:val="32"/>
          <w:szCs w:val="32"/>
          <w:cs/>
        </w:rPr>
        <w:t xml:space="preserve"> </w:t>
      </w:r>
      <w:r w:rsidR="00EA0F80" w:rsidRPr="00EA0F80">
        <w:rPr>
          <w:sz w:val="32"/>
          <w:szCs w:val="32"/>
          <w:cs/>
        </w:rPr>
        <w:t xml:space="preserve">กรมการแพทย์ </w:t>
      </w:r>
      <w:r w:rsidR="003E670C">
        <w:rPr>
          <w:rFonts w:hint="cs"/>
          <w:sz w:val="32"/>
          <w:szCs w:val="32"/>
          <w:cs/>
        </w:rPr>
        <w:t>และ</w:t>
      </w:r>
      <w:r w:rsidR="00EA0F80" w:rsidRPr="00EA0F80">
        <w:rPr>
          <w:sz w:val="32"/>
          <w:szCs w:val="32"/>
          <w:cs/>
        </w:rPr>
        <w:t>องค์การเภสัชกรรม กระทรวงสาธารณสุข</w:t>
      </w:r>
      <w:r w:rsidR="003E670C">
        <w:rPr>
          <w:rFonts w:hint="cs"/>
          <w:sz w:val="32"/>
          <w:szCs w:val="32"/>
          <w:cs/>
        </w:rPr>
        <w:t xml:space="preserve"> </w:t>
      </w:r>
      <w:r w:rsidR="00052AB2" w:rsidRPr="00EA0F80">
        <w:rPr>
          <w:sz w:val="32"/>
          <w:szCs w:val="32"/>
          <w:cs/>
        </w:rPr>
        <w:t>สำนักงานพัฒนาวิทยาศาสตร์และเทคโนโลยีแห่งชาติ</w:t>
      </w:r>
      <w:r w:rsidR="00052AB2">
        <w:rPr>
          <w:rFonts w:hint="cs"/>
          <w:sz w:val="32"/>
          <w:szCs w:val="32"/>
          <w:cs/>
        </w:rPr>
        <w:t xml:space="preserve"> </w:t>
      </w:r>
      <w:r w:rsidR="00052AB2" w:rsidRPr="00EA0F80">
        <w:rPr>
          <w:sz w:val="32"/>
          <w:szCs w:val="32"/>
          <w:cs/>
        </w:rPr>
        <w:t>มหาวิทยาลัยเกษตรศาสตร์</w:t>
      </w:r>
      <w:r w:rsidR="00052AB2">
        <w:rPr>
          <w:rFonts w:hint="cs"/>
          <w:sz w:val="32"/>
          <w:szCs w:val="32"/>
          <w:cs/>
        </w:rPr>
        <w:t xml:space="preserve"> </w:t>
      </w:r>
      <w:r w:rsidR="00EA0F80" w:rsidRPr="00EA0F80">
        <w:rPr>
          <w:sz w:val="32"/>
          <w:szCs w:val="32"/>
          <w:cs/>
        </w:rPr>
        <w:t>มหาวิทยาลัยเทคโนโลยีราชมงคลล้านนา</w:t>
      </w:r>
      <w:r w:rsidR="003E670C">
        <w:rPr>
          <w:rFonts w:hint="cs"/>
          <w:sz w:val="32"/>
          <w:szCs w:val="32"/>
          <w:cs/>
        </w:rPr>
        <w:t xml:space="preserve"> </w:t>
      </w:r>
      <w:r w:rsidR="00B601B2">
        <w:rPr>
          <w:rFonts w:hint="cs"/>
          <w:sz w:val="32"/>
          <w:szCs w:val="32"/>
          <w:cs/>
        </w:rPr>
        <w:t xml:space="preserve">หน่วยงานภาคเอกชน </w:t>
      </w:r>
      <w:r w:rsidR="001947F8">
        <w:rPr>
          <w:rFonts w:hint="cs"/>
          <w:sz w:val="32"/>
          <w:szCs w:val="32"/>
          <w:cs/>
        </w:rPr>
        <w:t>เช่น</w:t>
      </w:r>
      <w:r w:rsidR="00052AB2">
        <w:rPr>
          <w:rFonts w:hint="cs"/>
          <w:sz w:val="32"/>
          <w:szCs w:val="32"/>
          <w:cs/>
        </w:rPr>
        <w:t xml:space="preserve"> </w:t>
      </w:r>
      <w:r w:rsidR="00052AB2" w:rsidRPr="00EA0F80">
        <w:rPr>
          <w:sz w:val="32"/>
          <w:szCs w:val="32"/>
          <w:cs/>
        </w:rPr>
        <w:t xml:space="preserve">บริษัท </w:t>
      </w:r>
      <w:r w:rsidR="00052AB2" w:rsidRPr="006840D7">
        <w:rPr>
          <w:spacing w:val="-4"/>
          <w:sz w:val="32"/>
          <w:szCs w:val="32"/>
          <w:cs/>
        </w:rPr>
        <w:t xml:space="preserve">เครือเจริญโภคภัณฑ์ จำกัด </w:t>
      </w:r>
      <w:r w:rsidR="00EA0F80" w:rsidRPr="006840D7">
        <w:rPr>
          <w:spacing w:val="-4"/>
          <w:sz w:val="32"/>
          <w:szCs w:val="32"/>
          <w:cs/>
        </w:rPr>
        <w:t>บริษัท ทิปโก้ จำกัด (มหาชน)</w:t>
      </w:r>
      <w:r w:rsidR="006840D7" w:rsidRPr="006840D7">
        <w:rPr>
          <w:rFonts w:hint="cs"/>
          <w:spacing w:val="-4"/>
          <w:sz w:val="32"/>
          <w:szCs w:val="32"/>
          <w:cs/>
        </w:rPr>
        <w:t xml:space="preserve"> </w:t>
      </w:r>
      <w:r w:rsidR="00EA0F80" w:rsidRPr="006840D7">
        <w:rPr>
          <w:spacing w:val="-4"/>
          <w:sz w:val="32"/>
          <w:szCs w:val="32"/>
          <w:cs/>
        </w:rPr>
        <w:t>บริษัท ดีโอดี จำกัด</w:t>
      </w:r>
      <w:r w:rsidR="003E670C" w:rsidRPr="006840D7">
        <w:rPr>
          <w:rFonts w:hint="cs"/>
          <w:spacing w:val="-4"/>
          <w:sz w:val="32"/>
          <w:szCs w:val="32"/>
          <w:cs/>
        </w:rPr>
        <w:t xml:space="preserve"> </w:t>
      </w:r>
      <w:r w:rsidR="00B601B2" w:rsidRPr="006840D7">
        <w:rPr>
          <w:rFonts w:hint="cs"/>
          <w:spacing w:val="-4"/>
          <w:sz w:val="32"/>
          <w:szCs w:val="32"/>
          <w:cs/>
        </w:rPr>
        <w:t>และหน่วยงานต่างประเทศ</w:t>
      </w:r>
      <w:r w:rsidR="00B601B2">
        <w:rPr>
          <w:rFonts w:hint="cs"/>
          <w:sz w:val="32"/>
          <w:szCs w:val="32"/>
          <w:cs/>
        </w:rPr>
        <w:t xml:space="preserve"> ได้แก่ </w:t>
      </w:r>
      <w:r w:rsidR="00EA0F80" w:rsidRPr="00EA0F80">
        <w:rPr>
          <w:sz w:val="32"/>
          <w:szCs w:val="32"/>
          <w:cs/>
        </w:rPr>
        <w:t>มหาวิทยาลัยแล</w:t>
      </w:r>
      <w:proofErr w:type="spellStart"/>
      <w:r w:rsidR="00EA0F80" w:rsidRPr="00EA0F80">
        <w:rPr>
          <w:sz w:val="32"/>
          <w:szCs w:val="32"/>
          <w:cs/>
        </w:rPr>
        <w:t>ธบริดจ์</w:t>
      </w:r>
      <w:proofErr w:type="spellEnd"/>
      <w:r w:rsidR="00B601B2">
        <w:rPr>
          <w:rFonts w:hint="cs"/>
          <w:sz w:val="32"/>
          <w:szCs w:val="32"/>
          <w:cs/>
        </w:rPr>
        <w:t xml:space="preserve"> </w:t>
      </w:r>
      <w:r w:rsidR="00EA0F80" w:rsidRPr="00EA0F80">
        <w:rPr>
          <w:sz w:val="32"/>
          <w:szCs w:val="32"/>
          <w:cs/>
        </w:rPr>
        <w:t xml:space="preserve"> บริษัท อินแพลนทา จำกัด</w:t>
      </w:r>
      <w:r w:rsidR="00AF6601">
        <w:rPr>
          <w:rFonts w:hint="cs"/>
          <w:sz w:val="32"/>
          <w:szCs w:val="32"/>
          <w:cs/>
        </w:rPr>
        <w:t xml:space="preserve"> </w:t>
      </w:r>
      <w:r w:rsidR="00B601B2">
        <w:rPr>
          <w:rFonts w:hint="cs"/>
          <w:sz w:val="32"/>
          <w:szCs w:val="32"/>
          <w:cs/>
        </w:rPr>
        <w:t>และ</w:t>
      </w:r>
      <w:r w:rsidR="00EA0F80" w:rsidRPr="00EA0F80">
        <w:rPr>
          <w:sz w:val="32"/>
          <w:szCs w:val="32"/>
          <w:cs/>
        </w:rPr>
        <w:t>บริษัท เอเชียนคานา</w:t>
      </w:r>
      <w:proofErr w:type="spellStart"/>
      <w:r w:rsidR="00EA0F80" w:rsidRPr="00EA0F80">
        <w:rPr>
          <w:sz w:val="32"/>
          <w:szCs w:val="32"/>
          <w:cs/>
        </w:rPr>
        <w:t>บิส</w:t>
      </w:r>
      <w:proofErr w:type="spellEnd"/>
      <w:r w:rsidR="00EA0F80" w:rsidRPr="00EA0F80">
        <w:rPr>
          <w:sz w:val="32"/>
          <w:szCs w:val="32"/>
          <w:cs/>
        </w:rPr>
        <w:t xml:space="preserve"> คอร</w:t>
      </w:r>
      <w:proofErr w:type="spellStart"/>
      <w:r w:rsidR="00EA0F80" w:rsidRPr="00EA0F80">
        <w:rPr>
          <w:sz w:val="32"/>
          <w:szCs w:val="32"/>
          <w:cs/>
        </w:rPr>
        <w:t>์ป</w:t>
      </w:r>
      <w:proofErr w:type="spellEnd"/>
      <w:r w:rsidR="001947F8">
        <w:rPr>
          <w:sz w:val="32"/>
          <w:szCs w:val="32"/>
          <w:cs/>
        </w:rPr>
        <w:t>เปอเรชั่น จำกัด (ประเทศแคนนาดา)</w:t>
      </w:r>
      <w:r w:rsidR="001947F8">
        <w:rPr>
          <w:rFonts w:hint="cs"/>
          <w:sz w:val="32"/>
          <w:szCs w:val="32"/>
          <w:cs/>
        </w:rPr>
        <w:t xml:space="preserve">) </w:t>
      </w:r>
      <w:r w:rsidR="00730A67" w:rsidRPr="00DB569D">
        <w:rPr>
          <w:rFonts w:hint="cs"/>
          <w:sz w:val="32"/>
          <w:szCs w:val="32"/>
          <w:cs/>
        </w:rPr>
        <w:t xml:space="preserve">2) </w:t>
      </w:r>
      <w:r w:rsidR="006516A2">
        <w:rPr>
          <w:rFonts w:hint="cs"/>
          <w:sz w:val="32"/>
          <w:szCs w:val="32"/>
          <w:cs/>
        </w:rPr>
        <w:t>คัด</w:t>
      </w:r>
      <w:r w:rsidR="00730A67" w:rsidRPr="00DB569D">
        <w:rPr>
          <w:rFonts w:hint="cs"/>
          <w:sz w:val="32"/>
          <w:szCs w:val="32"/>
          <w:cs/>
        </w:rPr>
        <w:t>เลือก</w:t>
      </w:r>
      <w:r w:rsidR="00730A67" w:rsidRPr="00DB569D">
        <w:rPr>
          <w:sz w:val="32"/>
          <w:szCs w:val="32"/>
          <w:cs/>
        </w:rPr>
        <w:t>พื้นที่บริเวณรอบมหาวิทยาลัยแม่โจ้ จังหวัดเชียงใหม่</w:t>
      </w:r>
      <w:r w:rsidR="00730A67" w:rsidRPr="00DB569D">
        <w:rPr>
          <w:rFonts w:hint="cs"/>
          <w:sz w:val="32"/>
          <w:szCs w:val="32"/>
          <w:cs/>
        </w:rPr>
        <w:t xml:space="preserve"> </w:t>
      </w:r>
      <w:r w:rsidR="006840D7">
        <w:rPr>
          <w:rFonts w:hint="cs"/>
          <w:sz w:val="32"/>
          <w:szCs w:val="32"/>
          <w:cs/>
        </w:rPr>
        <w:t xml:space="preserve">           </w:t>
      </w:r>
      <w:r w:rsidR="00052AB2">
        <w:rPr>
          <w:rFonts w:hint="cs"/>
          <w:sz w:val="32"/>
          <w:szCs w:val="32"/>
          <w:cs/>
        </w:rPr>
        <w:t>เพื่อ</w:t>
      </w:r>
      <w:r w:rsidR="00730A67" w:rsidRPr="00DF7B83">
        <w:rPr>
          <w:rFonts w:hint="cs"/>
          <w:spacing w:val="-4"/>
          <w:sz w:val="32"/>
          <w:szCs w:val="32"/>
          <w:cs/>
        </w:rPr>
        <w:t>ยกระดับ</w:t>
      </w:r>
      <w:r w:rsidR="00730A67" w:rsidRPr="00DF7B83">
        <w:rPr>
          <w:spacing w:val="-4"/>
          <w:sz w:val="32"/>
          <w:szCs w:val="32"/>
          <w:cs/>
        </w:rPr>
        <w:t>ให้เป็นย่านนวัตกรรมเกษตร อาหารและสุขภาพแม่โจ้</w:t>
      </w:r>
      <w:r w:rsidR="00730A67" w:rsidRPr="00DF7B83">
        <w:rPr>
          <w:sz w:val="32"/>
          <w:szCs w:val="32"/>
          <w:cs/>
        </w:rPr>
        <w:t xml:space="preserve"> </w:t>
      </w:r>
      <w:r w:rsidR="00A1287A">
        <w:rPr>
          <w:rFonts w:hint="cs"/>
          <w:sz w:val="32"/>
          <w:szCs w:val="32"/>
          <w:cs/>
        </w:rPr>
        <w:t>โดย</w:t>
      </w:r>
      <w:r w:rsidR="00A1287A" w:rsidRPr="00105172">
        <w:rPr>
          <w:sz w:val="32"/>
          <w:szCs w:val="32"/>
          <w:cs/>
        </w:rPr>
        <w:t>สำนักงานนวัตกรรมแห่งชาติ</w:t>
      </w:r>
      <w:r w:rsidR="00A1287A">
        <w:rPr>
          <w:rFonts w:hint="cs"/>
          <w:sz w:val="32"/>
          <w:szCs w:val="32"/>
          <w:cs/>
        </w:rPr>
        <w:t xml:space="preserve"> </w:t>
      </w:r>
      <w:r w:rsidR="00DF7B83">
        <w:rPr>
          <w:rFonts w:hint="cs"/>
          <w:sz w:val="32"/>
          <w:szCs w:val="32"/>
          <w:cs/>
        </w:rPr>
        <w:t>เ</w:t>
      </w:r>
      <w:r w:rsidR="00730A67" w:rsidRPr="00DF7B83">
        <w:rPr>
          <w:sz w:val="32"/>
          <w:szCs w:val="32"/>
          <w:cs/>
        </w:rPr>
        <w:t>นื่องจากพื้นที่มีศักยภาพในการพัฒนาที่ชัดเจน มีความเข้มข้น</w:t>
      </w:r>
      <w:r w:rsidR="00730A67" w:rsidRPr="00DB569D">
        <w:rPr>
          <w:sz w:val="32"/>
          <w:szCs w:val="32"/>
          <w:cs/>
        </w:rPr>
        <w:t>ของกิจกรรม</w:t>
      </w:r>
      <w:r w:rsidR="00730A67" w:rsidRPr="00484F99">
        <w:rPr>
          <w:sz w:val="32"/>
          <w:szCs w:val="32"/>
          <w:cs/>
        </w:rPr>
        <w:t>ทางนวัตกรรมด้านการเกษตร</w:t>
      </w:r>
      <w:r w:rsidR="00A1287A">
        <w:rPr>
          <w:rFonts w:hint="cs"/>
          <w:sz w:val="32"/>
          <w:szCs w:val="32"/>
          <w:cs/>
        </w:rPr>
        <w:t xml:space="preserve"> </w:t>
      </w:r>
      <w:r w:rsidR="00821000" w:rsidRPr="00484F99">
        <w:rPr>
          <w:rFonts w:hint="cs"/>
          <w:sz w:val="32"/>
          <w:szCs w:val="32"/>
          <w:cs/>
        </w:rPr>
        <w:t xml:space="preserve">3) </w:t>
      </w:r>
      <w:r w:rsidR="00E01932" w:rsidRPr="00484F99">
        <w:rPr>
          <w:rFonts w:hint="cs"/>
          <w:sz w:val="32"/>
          <w:szCs w:val="32"/>
          <w:cs/>
        </w:rPr>
        <w:t>คัดเลือกให้</w:t>
      </w:r>
      <w:r w:rsidR="00821000" w:rsidRPr="00484F99">
        <w:rPr>
          <w:rFonts w:hint="cs"/>
          <w:sz w:val="32"/>
          <w:szCs w:val="32"/>
          <w:cs/>
        </w:rPr>
        <w:t>มหาวิทยาลัยแม่โจ้</w:t>
      </w:r>
      <w:r w:rsidR="00821000" w:rsidRPr="00484F99">
        <w:rPr>
          <w:rFonts w:hint="cs"/>
          <w:spacing w:val="-4"/>
          <w:sz w:val="32"/>
          <w:szCs w:val="32"/>
          <w:cs/>
        </w:rPr>
        <w:t xml:space="preserve"> เป็น</w:t>
      </w:r>
      <w:r w:rsidR="00730A67" w:rsidRPr="00484F99">
        <w:rPr>
          <w:spacing w:val="-4"/>
          <w:sz w:val="32"/>
          <w:szCs w:val="32"/>
          <w:cs/>
        </w:rPr>
        <w:t>ศูนย์ประสานงานเกษตรอัจฉริยะ</w:t>
      </w:r>
      <w:r w:rsidR="00821000" w:rsidRPr="00484F99">
        <w:rPr>
          <w:rFonts w:hint="cs"/>
          <w:spacing w:val="-4"/>
          <w:sz w:val="32"/>
          <w:szCs w:val="32"/>
          <w:cs/>
        </w:rPr>
        <w:t>ภาคเหนือ</w:t>
      </w:r>
      <w:r w:rsidR="00730A67" w:rsidRPr="00484F99">
        <w:rPr>
          <w:spacing w:val="-4"/>
          <w:sz w:val="32"/>
          <w:szCs w:val="32"/>
          <w:cs/>
        </w:rPr>
        <w:t xml:space="preserve"> และ</w:t>
      </w:r>
      <w:r w:rsidR="00261ED9">
        <w:rPr>
          <w:rFonts w:hint="cs"/>
          <w:spacing w:val="-4"/>
          <w:sz w:val="32"/>
          <w:szCs w:val="32"/>
          <w:cs/>
        </w:rPr>
        <w:t>เป็นเครือข่าย</w:t>
      </w:r>
      <w:r w:rsidR="00730A67" w:rsidRPr="00484F99">
        <w:rPr>
          <w:spacing w:val="-4"/>
          <w:sz w:val="32"/>
          <w:szCs w:val="32"/>
          <w:cs/>
        </w:rPr>
        <w:t>สมาร์ทฟาร์ม</w:t>
      </w:r>
      <w:r w:rsidR="00730A67" w:rsidRPr="00DB569D">
        <w:rPr>
          <w:spacing w:val="-4"/>
          <w:sz w:val="32"/>
          <w:szCs w:val="32"/>
          <w:cs/>
        </w:rPr>
        <w:t xml:space="preserve">เพื่อการวิจัยและพัฒนาร่วมกับ สวก. </w:t>
      </w:r>
      <w:r w:rsidR="001E21B9">
        <w:rPr>
          <w:rFonts w:hint="cs"/>
          <w:spacing w:val="-4"/>
          <w:sz w:val="32"/>
          <w:szCs w:val="32"/>
          <w:cs/>
        </w:rPr>
        <w:t xml:space="preserve">และสวทช. </w:t>
      </w:r>
      <w:r w:rsidR="00821000" w:rsidRPr="00DB569D">
        <w:rPr>
          <w:rFonts w:hint="cs"/>
          <w:sz w:val="32"/>
          <w:szCs w:val="32"/>
          <w:cs/>
        </w:rPr>
        <w:t>เป็นต้น</w:t>
      </w:r>
      <w:r w:rsidR="00620302">
        <w:rPr>
          <w:sz w:val="32"/>
          <w:szCs w:val="32"/>
          <w:cs/>
        </w:rPr>
        <w:t xml:space="preserve"> </w:t>
      </w:r>
    </w:p>
    <w:p w14:paraId="709A5292" w14:textId="089A97CD" w:rsidR="00730A67" w:rsidRDefault="0099568B" w:rsidP="00B601B2">
      <w:pPr>
        <w:tabs>
          <w:tab w:val="left" w:pos="1080"/>
          <w:tab w:val="left" w:pos="1800"/>
          <w:tab w:val="left" w:pos="2160"/>
          <w:tab w:val="left" w:pos="2520"/>
        </w:tabs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สำหรับการ</w:t>
      </w:r>
      <w:r w:rsidR="00F42A14">
        <w:rPr>
          <w:rFonts w:hint="cs"/>
          <w:sz w:val="32"/>
          <w:szCs w:val="32"/>
          <w:cs/>
        </w:rPr>
        <w:t>จัดทำ</w:t>
      </w:r>
      <w:r>
        <w:rPr>
          <w:rFonts w:hint="cs"/>
          <w:sz w:val="32"/>
          <w:szCs w:val="32"/>
          <w:cs/>
        </w:rPr>
        <w:t>ระเบียบ</w:t>
      </w:r>
      <w:r w:rsidR="00F42A14">
        <w:rPr>
          <w:rFonts w:hint="cs"/>
          <w:sz w:val="32"/>
          <w:szCs w:val="32"/>
          <w:cs/>
        </w:rPr>
        <w:t>ฯ</w:t>
      </w:r>
      <w:r>
        <w:rPr>
          <w:rFonts w:hint="cs"/>
          <w:sz w:val="32"/>
          <w:szCs w:val="32"/>
          <w:cs/>
        </w:rPr>
        <w:t xml:space="preserve"> ว่าด้วยการจัดซื้อจัดจ้างและการบริหารงานพัสดุเพื่อการวิจัยและพัฒนา พ.ศ. 2563</w:t>
      </w:r>
      <w:r w:rsidR="00A1287A">
        <w:rPr>
          <w:rFonts w:hint="cs"/>
          <w:sz w:val="32"/>
          <w:szCs w:val="32"/>
          <w:cs/>
        </w:rPr>
        <w:t xml:space="preserve"> และกระบวนการ/ขั้นตอนการจัดซื้อจัดจ้างตามระเบียบที่ได้พัฒนาขึ้น</w:t>
      </w:r>
      <w:r>
        <w:rPr>
          <w:rFonts w:hint="cs"/>
          <w:sz w:val="32"/>
          <w:szCs w:val="32"/>
          <w:cs/>
        </w:rPr>
        <w:t xml:space="preserve"> จะทำให้ระบบการบริหารงานและการดำเนินโครงการวิจัยเกิดความคล่องตัว</w:t>
      </w:r>
      <w:r w:rsidR="001A23C2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ส่งผลให้</w:t>
      </w:r>
      <w:r w:rsidRPr="00DA45EF">
        <w:rPr>
          <w:rFonts w:hint="cs"/>
          <w:sz w:val="32"/>
          <w:szCs w:val="32"/>
          <w:cs/>
        </w:rPr>
        <w:t>นักวิจัยสามารถผลิต</w:t>
      </w:r>
      <w:r w:rsidR="001A23C2" w:rsidRPr="00DA45EF">
        <w:rPr>
          <w:rFonts w:hint="cs"/>
          <w:sz w:val="32"/>
          <w:szCs w:val="32"/>
          <w:cs/>
        </w:rPr>
        <w:t>ผล</w:t>
      </w:r>
      <w:r w:rsidRPr="00DA45EF">
        <w:rPr>
          <w:rFonts w:hint="cs"/>
          <w:sz w:val="32"/>
          <w:szCs w:val="32"/>
          <w:cs/>
        </w:rPr>
        <w:t>งานวิจัย</w:t>
      </w:r>
      <w:r w:rsidR="001A23C2" w:rsidRPr="00DA45EF">
        <w:rPr>
          <w:rFonts w:hint="cs"/>
          <w:sz w:val="32"/>
          <w:szCs w:val="32"/>
          <w:cs/>
        </w:rPr>
        <w:t>ที่</w:t>
      </w:r>
      <w:r w:rsidRPr="00DA45EF">
        <w:rPr>
          <w:rFonts w:hint="cs"/>
          <w:sz w:val="32"/>
          <w:szCs w:val="32"/>
          <w:cs/>
        </w:rPr>
        <w:t>มี</w:t>
      </w:r>
      <w:r w:rsidR="001A23C2" w:rsidRPr="00DA45EF">
        <w:rPr>
          <w:rFonts w:hint="cs"/>
          <w:sz w:val="32"/>
          <w:szCs w:val="32"/>
          <w:cs/>
        </w:rPr>
        <w:t>คุณภาพ</w:t>
      </w:r>
      <w:r w:rsidR="001A23C2">
        <w:rPr>
          <w:rFonts w:hint="cs"/>
          <w:sz w:val="32"/>
          <w:szCs w:val="32"/>
          <w:cs/>
        </w:rPr>
        <w:t xml:space="preserve">มากยิ่งขึ้น ทั้งนี้ </w:t>
      </w:r>
      <w:r w:rsidR="00670918">
        <w:rPr>
          <w:rFonts w:hint="cs"/>
          <w:sz w:val="32"/>
          <w:szCs w:val="32"/>
          <w:cs/>
        </w:rPr>
        <w:t xml:space="preserve">มหาวิทยาลัยยังคงต้องมีการปรับปรุงในส่วนของกระบวนการผลักดันการนำผลงานวิจัยไปใช้ประโยชน์ โดยเฉพาะอย่างยิ่งในเชิงพาณิชย์ </w:t>
      </w:r>
    </w:p>
    <w:p w14:paraId="2DBE4779" w14:textId="77777777" w:rsidR="00132B17" w:rsidRDefault="00132B17" w:rsidP="00B601B2">
      <w:pPr>
        <w:tabs>
          <w:tab w:val="left" w:pos="1080"/>
          <w:tab w:val="left" w:pos="1800"/>
          <w:tab w:val="left" w:pos="2160"/>
          <w:tab w:val="left" w:pos="2520"/>
        </w:tabs>
        <w:ind w:firstLine="720"/>
        <w:jc w:val="thaiDistribute"/>
        <w:rPr>
          <w:sz w:val="32"/>
          <w:szCs w:val="32"/>
          <w:cs/>
        </w:rPr>
      </w:pPr>
    </w:p>
    <w:p w14:paraId="0E5552E0" w14:textId="66E9A089" w:rsidR="00E6273F" w:rsidRPr="00053978" w:rsidRDefault="00B143CC" w:rsidP="00D15DD7">
      <w:pPr>
        <w:jc w:val="center"/>
        <w:rPr>
          <w:sz w:val="32"/>
          <w:szCs w:val="32"/>
          <w:cs/>
        </w:rPr>
      </w:pPr>
      <w:r w:rsidRPr="00B143CC">
        <w:rPr>
          <w:b/>
          <w:bCs/>
          <w:sz w:val="32"/>
          <w:szCs w:val="32"/>
          <w:cs/>
        </w:rPr>
        <w:t xml:space="preserve">ผลการประเมินตนเอง </w:t>
      </w:r>
      <w:r w:rsidRPr="00132B17">
        <w:rPr>
          <w:b/>
          <w:bCs/>
          <w:sz w:val="32"/>
          <w:szCs w:val="32"/>
          <w:cs/>
        </w:rPr>
        <w:t>ระดับ 3</w:t>
      </w:r>
      <w:r w:rsidRPr="00B143CC">
        <w:rPr>
          <w:b/>
          <w:bCs/>
          <w:sz w:val="32"/>
          <w:szCs w:val="32"/>
          <w:cs/>
        </w:rPr>
        <w:t xml:space="preserve"> </w:t>
      </w:r>
      <w:r w:rsidRPr="00B143CC">
        <w:rPr>
          <w:sz w:val="32"/>
          <w:szCs w:val="32"/>
          <w:cs/>
        </w:rPr>
        <w:t xml:space="preserve">: </w:t>
      </w:r>
      <w:r w:rsidRPr="00B143CC">
        <w:rPr>
          <w:sz w:val="32"/>
          <w:szCs w:val="32"/>
        </w:rPr>
        <w:t>Inadequate but Minor Improvement Will Make It Adequate</w:t>
      </w:r>
    </w:p>
    <w:sectPr w:rsidR="00E6273F" w:rsidRPr="00053978" w:rsidSect="0060762C">
      <w:headerReference w:type="default" r:id="rId96"/>
      <w:pgSz w:w="11906" w:h="16838" w:code="9"/>
      <w:pgMar w:top="1702" w:right="1133" w:bottom="993" w:left="1701" w:header="1080" w:footer="720" w:gutter="0"/>
      <w:cols w:space="720"/>
      <w:titlePg/>
      <w:docGrid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2C4DB" w14:textId="77777777" w:rsidR="00994DB7" w:rsidRDefault="00994DB7" w:rsidP="0060762C">
      <w:r>
        <w:separator/>
      </w:r>
    </w:p>
  </w:endnote>
  <w:endnote w:type="continuationSeparator" w:id="0">
    <w:p w14:paraId="30BF6250" w14:textId="77777777" w:rsidR="00994DB7" w:rsidRDefault="00994DB7" w:rsidP="0060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571C8" w14:textId="77777777" w:rsidR="00994DB7" w:rsidRDefault="00994DB7" w:rsidP="0060762C">
      <w:r>
        <w:separator/>
      </w:r>
    </w:p>
  </w:footnote>
  <w:footnote w:type="continuationSeparator" w:id="0">
    <w:p w14:paraId="35572338" w14:textId="77777777" w:rsidR="00994DB7" w:rsidRDefault="00994DB7" w:rsidP="00607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A9205" w14:textId="0A6C5ED4" w:rsidR="006617CE" w:rsidRPr="0060762C" w:rsidRDefault="006617CE">
    <w:pPr>
      <w:pStyle w:val="a9"/>
      <w:jc w:val="center"/>
      <w:rPr>
        <w:rFonts w:ascii="TH Niramit AS" w:hAnsi="TH Niramit AS" w:cs="TH Niramit AS"/>
        <w:sz w:val="32"/>
        <w:szCs w:val="32"/>
      </w:rPr>
    </w:pPr>
  </w:p>
  <w:p w14:paraId="1A0F125C" w14:textId="77777777" w:rsidR="006617CE" w:rsidRDefault="006617C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4E76"/>
    <w:multiLevelType w:val="multilevel"/>
    <w:tmpl w:val="A192E3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0A378C"/>
    <w:multiLevelType w:val="hybridMultilevel"/>
    <w:tmpl w:val="97680DB2"/>
    <w:lvl w:ilvl="0" w:tplc="24E6F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C6B3A"/>
    <w:multiLevelType w:val="hybridMultilevel"/>
    <w:tmpl w:val="FFD06C44"/>
    <w:lvl w:ilvl="0" w:tplc="2B443678">
      <w:start w:val="109"/>
      <w:numFmt w:val="bullet"/>
      <w:lvlText w:val="-"/>
      <w:lvlJc w:val="left"/>
      <w:pPr>
        <w:ind w:left="16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61C5EE8"/>
    <w:multiLevelType w:val="hybridMultilevel"/>
    <w:tmpl w:val="4044F3D2"/>
    <w:lvl w:ilvl="0" w:tplc="D3E0EA40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06B7D"/>
    <w:multiLevelType w:val="hybridMultilevel"/>
    <w:tmpl w:val="D5E2D402"/>
    <w:lvl w:ilvl="0" w:tplc="04090011">
      <w:start w:val="1"/>
      <w:numFmt w:val="decimal"/>
      <w:lvlText w:val="%1)"/>
      <w:lvlJc w:val="left"/>
      <w:pPr>
        <w:ind w:left="1055" w:hanging="360"/>
      </w:pPr>
    </w:lvl>
    <w:lvl w:ilvl="1" w:tplc="04090019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5" w15:restartNumberingAfterBreak="0">
    <w:nsid w:val="191D2F39"/>
    <w:multiLevelType w:val="multilevel"/>
    <w:tmpl w:val="FEB2B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37108C"/>
    <w:multiLevelType w:val="multilevel"/>
    <w:tmpl w:val="9BE2D8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1FE97888"/>
    <w:multiLevelType w:val="hybridMultilevel"/>
    <w:tmpl w:val="94365EC8"/>
    <w:lvl w:ilvl="0" w:tplc="2322132A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A91B5F"/>
    <w:multiLevelType w:val="hybridMultilevel"/>
    <w:tmpl w:val="6838A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90F"/>
    <w:multiLevelType w:val="multilevel"/>
    <w:tmpl w:val="AF84D7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  <w:sz w:val="28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  <w:sz w:val="28"/>
      </w:rPr>
    </w:lvl>
    <w:lvl w:ilvl="4">
      <w:start w:val="1"/>
      <w:numFmt w:val="decimal"/>
      <w:lvlText w:val="%1.%2)%3.%4.%5."/>
      <w:lvlJc w:val="left"/>
      <w:pPr>
        <w:ind w:left="6480" w:hanging="720"/>
      </w:pPr>
      <w:rPr>
        <w:rFonts w:hint="default"/>
        <w:sz w:val="28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  <w:sz w:val="28"/>
      </w:rPr>
    </w:lvl>
    <w:lvl w:ilvl="6">
      <w:start w:val="1"/>
      <w:numFmt w:val="decimal"/>
      <w:lvlText w:val="%1.%2)%3.%4.%5.%6.%7."/>
      <w:lvlJc w:val="left"/>
      <w:pPr>
        <w:ind w:left="9720" w:hanging="1080"/>
      </w:pPr>
      <w:rPr>
        <w:rFonts w:hint="default"/>
        <w:sz w:val="28"/>
      </w:rPr>
    </w:lvl>
    <w:lvl w:ilvl="7">
      <w:start w:val="1"/>
      <w:numFmt w:val="decimal"/>
      <w:lvlText w:val="%1.%2)%3.%4.%5.%6.%7.%8."/>
      <w:lvlJc w:val="left"/>
      <w:pPr>
        <w:ind w:left="11160" w:hanging="1080"/>
      </w:pPr>
      <w:rPr>
        <w:rFonts w:hint="default"/>
        <w:sz w:val="28"/>
      </w:rPr>
    </w:lvl>
    <w:lvl w:ilvl="8">
      <w:start w:val="1"/>
      <w:numFmt w:val="decimal"/>
      <w:lvlText w:val="%1.%2)%3.%4.%5.%6.%7.%8.%9."/>
      <w:lvlJc w:val="left"/>
      <w:pPr>
        <w:ind w:left="12960" w:hanging="1440"/>
      </w:pPr>
      <w:rPr>
        <w:rFonts w:hint="default"/>
        <w:sz w:val="28"/>
      </w:rPr>
    </w:lvl>
  </w:abstractNum>
  <w:abstractNum w:abstractNumId="10" w15:restartNumberingAfterBreak="0">
    <w:nsid w:val="30915D0D"/>
    <w:multiLevelType w:val="hybridMultilevel"/>
    <w:tmpl w:val="1F5A3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B71864"/>
    <w:multiLevelType w:val="hybridMultilevel"/>
    <w:tmpl w:val="8CFC45A2"/>
    <w:lvl w:ilvl="0" w:tplc="8DC8A578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6A1AFC"/>
    <w:multiLevelType w:val="hybridMultilevel"/>
    <w:tmpl w:val="D5E2D402"/>
    <w:lvl w:ilvl="0" w:tplc="04090011">
      <w:start w:val="1"/>
      <w:numFmt w:val="decimal"/>
      <w:lvlText w:val="%1)"/>
      <w:lvlJc w:val="left"/>
      <w:pPr>
        <w:ind w:left="1055" w:hanging="360"/>
      </w:pPr>
    </w:lvl>
    <w:lvl w:ilvl="1" w:tplc="04090019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3" w15:restartNumberingAfterBreak="0">
    <w:nsid w:val="4F6C3257"/>
    <w:multiLevelType w:val="hybridMultilevel"/>
    <w:tmpl w:val="4AA4D986"/>
    <w:lvl w:ilvl="0" w:tplc="BFBE8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FC7E92"/>
    <w:multiLevelType w:val="hybridMultilevel"/>
    <w:tmpl w:val="19DECF72"/>
    <w:lvl w:ilvl="0" w:tplc="4F4A472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AD4163"/>
    <w:multiLevelType w:val="hybridMultilevel"/>
    <w:tmpl w:val="495EF5AA"/>
    <w:lvl w:ilvl="0" w:tplc="9B10403A">
      <w:start w:val="109"/>
      <w:numFmt w:val="bullet"/>
      <w:lvlText w:val="-"/>
      <w:lvlJc w:val="left"/>
      <w:pPr>
        <w:ind w:left="16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D8C7DD9"/>
    <w:multiLevelType w:val="multilevel"/>
    <w:tmpl w:val="A1C6A16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627C0363"/>
    <w:multiLevelType w:val="multilevel"/>
    <w:tmpl w:val="B34AAC1E"/>
    <w:lvl w:ilvl="0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63476C8C"/>
    <w:multiLevelType w:val="hybridMultilevel"/>
    <w:tmpl w:val="1D800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F8529F"/>
    <w:multiLevelType w:val="hybridMultilevel"/>
    <w:tmpl w:val="4E4E650E"/>
    <w:lvl w:ilvl="0" w:tplc="B7829F6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D2093"/>
    <w:multiLevelType w:val="hybridMultilevel"/>
    <w:tmpl w:val="7158A51C"/>
    <w:lvl w:ilvl="0" w:tplc="D39813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13"/>
  </w:num>
  <w:num w:numId="5">
    <w:abstractNumId w:val="6"/>
  </w:num>
  <w:num w:numId="6">
    <w:abstractNumId w:val="19"/>
  </w:num>
  <w:num w:numId="7">
    <w:abstractNumId w:val="20"/>
  </w:num>
  <w:num w:numId="8">
    <w:abstractNumId w:val="16"/>
  </w:num>
  <w:num w:numId="9">
    <w:abstractNumId w:val="5"/>
  </w:num>
  <w:num w:numId="10">
    <w:abstractNumId w:val="7"/>
  </w:num>
  <w:num w:numId="11">
    <w:abstractNumId w:val="14"/>
  </w:num>
  <w:num w:numId="12">
    <w:abstractNumId w:val="1"/>
  </w:num>
  <w:num w:numId="13">
    <w:abstractNumId w:val="15"/>
  </w:num>
  <w:num w:numId="14">
    <w:abstractNumId w:val="2"/>
  </w:num>
  <w:num w:numId="15">
    <w:abstractNumId w:val="9"/>
  </w:num>
  <w:num w:numId="16">
    <w:abstractNumId w:val="11"/>
  </w:num>
  <w:num w:numId="17">
    <w:abstractNumId w:val="8"/>
  </w:num>
  <w:num w:numId="18">
    <w:abstractNumId w:val="0"/>
  </w:num>
  <w:num w:numId="19">
    <w:abstractNumId w:val="12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CF"/>
    <w:rsid w:val="0000079E"/>
    <w:rsid w:val="000035B2"/>
    <w:rsid w:val="00004514"/>
    <w:rsid w:val="00004633"/>
    <w:rsid w:val="000050E3"/>
    <w:rsid w:val="000058D1"/>
    <w:rsid w:val="00007956"/>
    <w:rsid w:val="00010911"/>
    <w:rsid w:val="00010D93"/>
    <w:rsid w:val="000117BD"/>
    <w:rsid w:val="0001363F"/>
    <w:rsid w:val="0001439E"/>
    <w:rsid w:val="000155DA"/>
    <w:rsid w:val="0001587A"/>
    <w:rsid w:val="0001675C"/>
    <w:rsid w:val="000174DD"/>
    <w:rsid w:val="00017CB4"/>
    <w:rsid w:val="00020268"/>
    <w:rsid w:val="00020A68"/>
    <w:rsid w:val="00021574"/>
    <w:rsid w:val="0002272A"/>
    <w:rsid w:val="00022EBC"/>
    <w:rsid w:val="000235E6"/>
    <w:rsid w:val="00026044"/>
    <w:rsid w:val="00026342"/>
    <w:rsid w:val="000264B1"/>
    <w:rsid w:val="00026AA5"/>
    <w:rsid w:val="00026B87"/>
    <w:rsid w:val="00026DD1"/>
    <w:rsid w:val="00030145"/>
    <w:rsid w:val="00031F37"/>
    <w:rsid w:val="00032F13"/>
    <w:rsid w:val="00033A6D"/>
    <w:rsid w:val="00034183"/>
    <w:rsid w:val="000341D2"/>
    <w:rsid w:val="00034E78"/>
    <w:rsid w:val="00035A5D"/>
    <w:rsid w:val="00040088"/>
    <w:rsid w:val="0004072E"/>
    <w:rsid w:val="00040FE7"/>
    <w:rsid w:val="00043349"/>
    <w:rsid w:val="000437D7"/>
    <w:rsid w:val="000455CC"/>
    <w:rsid w:val="00045FF4"/>
    <w:rsid w:val="00046578"/>
    <w:rsid w:val="000467A0"/>
    <w:rsid w:val="000474C9"/>
    <w:rsid w:val="00047E70"/>
    <w:rsid w:val="00050BB9"/>
    <w:rsid w:val="00052081"/>
    <w:rsid w:val="00052AB2"/>
    <w:rsid w:val="000536B3"/>
    <w:rsid w:val="00053978"/>
    <w:rsid w:val="00053F03"/>
    <w:rsid w:val="00054156"/>
    <w:rsid w:val="0005496F"/>
    <w:rsid w:val="00060B2C"/>
    <w:rsid w:val="00060BCB"/>
    <w:rsid w:val="00061137"/>
    <w:rsid w:val="0006224B"/>
    <w:rsid w:val="00062F34"/>
    <w:rsid w:val="000640C7"/>
    <w:rsid w:val="00065318"/>
    <w:rsid w:val="00066579"/>
    <w:rsid w:val="00066687"/>
    <w:rsid w:val="000669F5"/>
    <w:rsid w:val="00066AE2"/>
    <w:rsid w:val="000676EF"/>
    <w:rsid w:val="000679F4"/>
    <w:rsid w:val="00071140"/>
    <w:rsid w:val="00074D06"/>
    <w:rsid w:val="00075173"/>
    <w:rsid w:val="00075E81"/>
    <w:rsid w:val="000773F1"/>
    <w:rsid w:val="0007769A"/>
    <w:rsid w:val="00081716"/>
    <w:rsid w:val="00083C5A"/>
    <w:rsid w:val="00083EDE"/>
    <w:rsid w:val="00084AD6"/>
    <w:rsid w:val="00085EBE"/>
    <w:rsid w:val="00086785"/>
    <w:rsid w:val="000870D0"/>
    <w:rsid w:val="00091118"/>
    <w:rsid w:val="00093A5C"/>
    <w:rsid w:val="0009414F"/>
    <w:rsid w:val="00094D43"/>
    <w:rsid w:val="000953A8"/>
    <w:rsid w:val="00095BD8"/>
    <w:rsid w:val="00095EFC"/>
    <w:rsid w:val="0009644A"/>
    <w:rsid w:val="00096608"/>
    <w:rsid w:val="00096BD6"/>
    <w:rsid w:val="000A1DF3"/>
    <w:rsid w:val="000A387D"/>
    <w:rsid w:val="000A4A70"/>
    <w:rsid w:val="000B08BB"/>
    <w:rsid w:val="000B1388"/>
    <w:rsid w:val="000B2C0E"/>
    <w:rsid w:val="000B3C36"/>
    <w:rsid w:val="000B6C0D"/>
    <w:rsid w:val="000B6DD7"/>
    <w:rsid w:val="000B7161"/>
    <w:rsid w:val="000C0E38"/>
    <w:rsid w:val="000C1F94"/>
    <w:rsid w:val="000C2965"/>
    <w:rsid w:val="000C2DCB"/>
    <w:rsid w:val="000C3BAA"/>
    <w:rsid w:val="000C48A6"/>
    <w:rsid w:val="000C49E0"/>
    <w:rsid w:val="000C4B81"/>
    <w:rsid w:val="000C57E0"/>
    <w:rsid w:val="000C6A12"/>
    <w:rsid w:val="000C70B8"/>
    <w:rsid w:val="000D03C1"/>
    <w:rsid w:val="000D1521"/>
    <w:rsid w:val="000D57D0"/>
    <w:rsid w:val="000D59F6"/>
    <w:rsid w:val="000D61D4"/>
    <w:rsid w:val="000D6F01"/>
    <w:rsid w:val="000D7201"/>
    <w:rsid w:val="000D7E08"/>
    <w:rsid w:val="000E004A"/>
    <w:rsid w:val="000E061A"/>
    <w:rsid w:val="000E172C"/>
    <w:rsid w:val="000E1B08"/>
    <w:rsid w:val="000E1F34"/>
    <w:rsid w:val="000E4C76"/>
    <w:rsid w:val="000F0190"/>
    <w:rsid w:val="000F08BC"/>
    <w:rsid w:val="000F0939"/>
    <w:rsid w:val="000F266F"/>
    <w:rsid w:val="000F36E6"/>
    <w:rsid w:val="000F3CF6"/>
    <w:rsid w:val="000F419A"/>
    <w:rsid w:val="000F499A"/>
    <w:rsid w:val="000F57AB"/>
    <w:rsid w:val="000F601D"/>
    <w:rsid w:val="000F61A5"/>
    <w:rsid w:val="000F7220"/>
    <w:rsid w:val="000F7916"/>
    <w:rsid w:val="000F7AAE"/>
    <w:rsid w:val="00100036"/>
    <w:rsid w:val="001011D2"/>
    <w:rsid w:val="00102248"/>
    <w:rsid w:val="00102F89"/>
    <w:rsid w:val="001049B3"/>
    <w:rsid w:val="00105172"/>
    <w:rsid w:val="001057C4"/>
    <w:rsid w:val="0010609C"/>
    <w:rsid w:val="0010651C"/>
    <w:rsid w:val="0010676C"/>
    <w:rsid w:val="00107A4E"/>
    <w:rsid w:val="00111286"/>
    <w:rsid w:val="00111DE1"/>
    <w:rsid w:val="0011382C"/>
    <w:rsid w:val="0011499F"/>
    <w:rsid w:val="00115437"/>
    <w:rsid w:val="0011678B"/>
    <w:rsid w:val="001174E5"/>
    <w:rsid w:val="00120536"/>
    <w:rsid w:val="00123A84"/>
    <w:rsid w:val="00124085"/>
    <w:rsid w:val="001245AE"/>
    <w:rsid w:val="001248B1"/>
    <w:rsid w:val="00125102"/>
    <w:rsid w:val="00127566"/>
    <w:rsid w:val="001279FF"/>
    <w:rsid w:val="00131635"/>
    <w:rsid w:val="00132B17"/>
    <w:rsid w:val="0013491E"/>
    <w:rsid w:val="00134993"/>
    <w:rsid w:val="001349C5"/>
    <w:rsid w:val="00135F11"/>
    <w:rsid w:val="0013666C"/>
    <w:rsid w:val="00136F50"/>
    <w:rsid w:val="00137638"/>
    <w:rsid w:val="00137B6E"/>
    <w:rsid w:val="00137F91"/>
    <w:rsid w:val="001412E3"/>
    <w:rsid w:val="001417CC"/>
    <w:rsid w:val="00142CFD"/>
    <w:rsid w:val="0014326D"/>
    <w:rsid w:val="0014664A"/>
    <w:rsid w:val="001507DF"/>
    <w:rsid w:val="00150C3F"/>
    <w:rsid w:val="001513A2"/>
    <w:rsid w:val="0015167C"/>
    <w:rsid w:val="001534C2"/>
    <w:rsid w:val="00153650"/>
    <w:rsid w:val="0015403B"/>
    <w:rsid w:val="00154153"/>
    <w:rsid w:val="00157102"/>
    <w:rsid w:val="001571F2"/>
    <w:rsid w:val="00160E09"/>
    <w:rsid w:val="001615BD"/>
    <w:rsid w:val="00161BD6"/>
    <w:rsid w:val="00162E7F"/>
    <w:rsid w:val="00164E02"/>
    <w:rsid w:val="00166AA3"/>
    <w:rsid w:val="00167E6C"/>
    <w:rsid w:val="00171161"/>
    <w:rsid w:val="00171637"/>
    <w:rsid w:val="00171A1B"/>
    <w:rsid w:val="0017267A"/>
    <w:rsid w:val="00173A04"/>
    <w:rsid w:val="00173C36"/>
    <w:rsid w:val="001765BA"/>
    <w:rsid w:val="00176885"/>
    <w:rsid w:val="0017766C"/>
    <w:rsid w:val="00177D97"/>
    <w:rsid w:val="001813F2"/>
    <w:rsid w:val="00181923"/>
    <w:rsid w:val="00181E96"/>
    <w:rsid w:val="001831B1"/>
    <w:rsid w:val="001831EB"/>
    <w:rsid w:val="001839F7"/>
    <w:rsid w:val="00185701"/>
    <w:rsid w:val="00186A25"/>
    <w:rsid w:val="0019022D"/>
    <w:rsid w:val="001911C5"/>
    <w:rsid w:val="001911CF"/>
    <w:rsid w:val="00193BCC"/>
    <w:rsid w:val="001947F8"/>
    <w:rsid w:val="00195866"/>
    <w:rsid w:val="001959A1"/>
    <w:rsid w:val="00195BB9"/>
    <w:rsid w:val="00196E92"/>
    <w:rsid w:val="0019718E"/>
    <w:rsid w:val="00197299"/>
    <w:rsid w:val="00197B18"/>
    <w:rsid w:val="001A0214"/>
    <w:rsid w:val="001A1EF8"/>
    <w:rsid w:val="001A2395"/>
    <w:rsid w:val="001A23C2"/>
    <w:rsid w:val="001A4B55"/>
    <w:rsid w:val="001A4D48"/>
    <w:rsid w:val="001A52F2"/>
    <w:rsid w:val="001A6344"/>
    <w:rsid w:val="001A7494"/>
    <w:rsid w:val="001B1BF7"/>
    <w:rsid w:val="001B1C1D"/>
    <w:rsid w:val="001B2774"/>
    <w:rsid w:val="001B2BFB"/>
    <w:rsid w:val="001B56A1"/>
    <w:rsid w:val="001B64C6"/>
    <w:rsid w:val="001B7921"/>
    <w:rsid w:val="001B7FF7"/>
    <w:rsid w:val="001C0543"/>
    <w:rsid w:val="001C105B"/>
    <w:rsid w:val="001C1792"/>
    <w:rsid w:val="001C22F8"/>
    <w:rsid w:val="001C2579"/>
    <w:rsid w:val="001C298B"/>
    <w:rsid w:val="001C2B92"/>
    <w:rsid w:val="001C502E"/>
    <w:rsid w:val="001C5191"/>
    <w:rsid w:val="001C59A3"/>
    <w:rsid w:val="001C7DCF"/>
    <w:rsid w:val="001D06BC"/>
    <w:rsid w:val="001D11C0"/>
    <w:rsid w:val="001D189E"/>
    <w:rsid w:val="001D5F3F"/>
    <w:rsid w:val="001D7462"/>
    <w:rsid w:val="001D746C"/>
    <w:rsid w:val="001E0FCA"/>
    <w:rsid w:val="001E21B9"/>
    <w:rsid w:val="001E25EE"/>
    <w:rsid w:val="001E405C"/>
    <w:rsid w:val="001E423B"/>
    <w:rsid w:val="001E4656"/>
    <w:rsid w:val="001E483A"/>
    <w:rsid w:val="001E56A0"/>
    <w:rsid w:val="001E7FA1"/>
    <w:rsid w:val="001F011B"/>
    <w:rsid w:val="001F0799"/>
    <w:rsid w:val="001F2BFB"/>
    <w:rsid w:val="001F2F70"/>
    <w:rsid w:val="001F36EC"/>
    <w:rsid w:val="001F5B3B"/>
    <w:rsid w:val="001F5D22"/>
    <w:rsid w:val="0020103B"/>
    <w:rsid w:val="002018BC"/>
    <w:rsid w:val="002020E3"/>
    <w:rsid w:val="00203118"/>
    <w:rsid w:val="00203CF4"/>
    <w:rsid w:val="00204827"/>
    <w:rsid w:val="002051A6"/>
    <w:rsid w:val="002065F8"/>
    <w:rsid w:val="002077EA"/>
    <w:rsid w:val="00207E1F"/>
    <w:rsid w:val="002128F8"/>
    <w:rsid w:val="00212AF3"/>
    <w:rsid w:val="0021363A"/>
    <w:rsid w:val="00213AE8"/>
    <w:rsid w:val="0021503A"/>
    <w:rsid w:val="002155AE"/>
    <w:rsid w:val="00215D88"/>
    <w:rsid w:val="002166B8"/>
    <w:rsid w:val="00217A97"/>
    <w:rsid w:val="00217B36"/>
    <w:rsid w:val="00220FE5"/>
    <w:rsid w:val="00222A74"/>
    <w:rsid w:val="00223980"/>
    <w:rsid w:val="00223BE9"/>
    <w:rsid w:val="00223F56"/>
    <w:rsid w:val="00227C65"/>
    <w:rsid w:val="00227FBD"/>
    <w:rsid w:val="0023020C"/>
    <w:rsid w:val="00232044"/>
    <w:rsid w:val="00233AA0"/>
    <w:rsid w:val="00236030"/>
    <w:rsid w:val="002373D9"/>
    <w:rsid w:val="00240324"/>
    <w:rsid w:val="0024098E"/>
    <w:rsid w:val="002416AB"/>
    <w:rsid w:val="002416E8"/>
    <w:rsid w:val="00245705"/>
    <w:rsid w:val="002457EB"/>
    <w:rsid w:val="002459BB"/>
    <w:rsid w:val="0024672D"/>
    <w:rsid w:val="00246736"/>
    <w:rsid w:val="002472B5"/>
    <w:rsid w:val="00247662"/>
    <w:rsid w:val="002500EC"/>
    <w:rsid w:val="0025050B"/>
    <w:rsid w:val="00250EF1"/>
    <w:rsid w:val="0025125C"/>
    <w:rsid w:val="00252BC8"/>
    <w:rsid w:val="00252BEF"/>
    <w:rsid w:val="002537BC"/>
    <w:rsid w:val="00253B5B"/>
    <w:rsid w:val="00253F49"/>
    <w:rsid w:val="0025432A"/>
    <w:rsid w:val="00255582"/>
    <w:rsid w:val="00256122"/>
    <w:rsid w:val="00261ED9"/>
    <w:rsid w:val="002621D8"/>
    <w:rsid w:val="00262BF7"/>
    <w:rsid w:val="00264404"/>
    <w:rsid w:val="00264834"/>
    <w:rsid w:val="00264BA7"/>
    <w:rsid w:val="002650A9"/>
    <w:rsid w:val="002650D7"/>
    <w:rsid w:val="0026554E"/>
    <w:rsid w:val="00266C1C"/>
    <w:rsid w:val="00266CB0"/>
    <w:rsid w:val="00267C54"/>
    <w:rsid w:val="0027019A"/>
    <w:rsid w:val="0027499D"/>
    <w:rsid w:val="00274A0F"/>
    <w:rsid w:val="002769A5"/>
    <w:rsid w:val="0028063F"/>
    <w:rsid w:val="0028196A"/>
    <w:rsid w:val="002825DF"/>
    <w:rsid w:val="00282F6F"/>
    <w:rsid w:val="0028311C"/>
    <w:rsid w:val="0028337A"/>
    <w:rsid w:val="002840F7"/>
    <w:rsid w:val="0028623B"/>
    <w:rsid w:val="002865E1"/>
    <w:rsid w:val="002906F4"/>
    <w:rsid w:val="00292B45"/>
    <w:rsid w:val="00293DFF"/>
    <w:rsid w:val="00296D37"/>
    <w:rsid w:val="00297BAE"/>
    <w:rsid w:val="002A034F"/>
    <w:rsid w:val="002A2971"/>
    <w:rsid w:val="002A2CDA"/>
    <w:rsid w:val="002A337B"/>
    <w:rsid w:val="002A5D24"/>
    <w:rsid w:val="002B0007"/>
    <w:rsid w:val="002B08A3"/>
    <w:rsid w:val="002B0954"/>
    <w:rsid w:val="002B5169"/>
    <w:rsid w:val="002B636F"/>
    <w:rsid w:val="002B669C"/>
    <w:rsid w:val="002B755F"/>
    <w:rsid w:val="002B78D6"/>
    <w:rsid w:val="002C0202"/>
    <w:rsid w:val="002C0F7C"/>
    <w:rsid w:val="002C116B"/>
    <w:rsid w:val="002C1958"/>
    <w:rsid w:val="002C1B1C"/>
    <w:rsid w:val="002C2F07"/>
    <w:rsid w:val="002C4BBB"/>
    <w:rsid w:val="002C4EA6"/>
    <w:rsid w:val="002C4F74"/>
    <w:rsid w:val="002C61DB"/>
    <w:rsid w:val="002C652E"/>
    <w:rsid w:val="002C6A2B"/>
    <w:rsid w:val="002D0220"/>
    <w:rsid w:val="002D03A8"/>
    <w:rsid w:val="002D2563"/>
    <w:rsid w:val="002D2B76"/>
    <w:rsid w:val="002D4396"/>
    <w:rsid w:val="002D47D5"/>
    <w:rsid w:val="002D5247"/>
    <w:rsid w:val="002D7C18"/>
    <w:rsid w:val="002E051B"/>
    <w:rsid w:val="002E2F76"/>
    <w:rsid w:val="002E5B62"/>
    <w:rsid w:val="002E6098"/>
    <w:rsid w:val="002F1A98"/>
    <w:rsid w:val="002F1D9E"/>
    <w:rsid w:val="002F27F1"/>
    <w:rsid w:val="002F3921"/>
    <w:rsid w:val="002F4226"/>
    <w:rsid w:val="002F580E"/>
    <w:rsid w:val="002F6995"/>
    <w:rsid w:val="0030007E"/>
    <w:rsid w:val="003019FB"/>
    <w:rsid w:val="00302262"/>
    <w:rsid w:val="003024B8"/>
    <w:rsid w:val="003025EF"/>
    <w:rsid w:val="00302783"/>
    <w:rsid w:val="00302D01"/>
    <w:rsid w:val="00302D2D"/>
    <w:rsid w:val="00303016"/>
    <w:rsid w:val="00305916"/>
    <w:rsid w:val="00306B44"/>
    <w:rsid w:val="00311E9F"/>
    <w:rsid w:val="00313A8C"/>
    <w:rsid w:val="003141F7"/>
    <w:rsid w:val="0031556A"/>
    <w:rsid w:val="00315D44"/>
    <w:rsid w:val="00316410"/>
    <w:rsid w:val="00316BE0"/>
    <w:rsid w:val="00316C7B"/>
    <w:rsid w:val="00316D25"/>
    <w:rsid w:val="00317C56"/>
    <w:rsid w:val="003210A0"/>
    <w:rsid w:val="00321647"/>
    <w:rsid w:val="0032198C"/>
    <w:rsid w:val="0032307D"/>
    <w:rsid w:val="00323122"/>
    <w:rsid w:val="003232DC"/>
    <w:rsid w:val="0032380D"/>
    <w:rsid w:val="0032560B"/>
    <w:rsid w:val="00327387"/>
    <w:rsid w:val="00327868"/>
    <w:rsid w:val="00327D46"/>
    <w:rsid w:val="00327E70"/>
    <w:rsid w:val="00330146"/>
    <w:rsid w:val="0033063D"/>
    <w:rsid w:val="003307F7"/>
    <w:rsid w:val="003312B9"/>
    <w:rsid w:val="003321D9"/>
    <w:rsid w:val="00333126"/>
    <w:rsid w:val="0033451D"/>
    <w:rsid w:val="00335F0A"/>
    <w:rsid w:val="003361A4"/>
    <w:rsid w:val="00340912"/>
    <w:rsid w:val="00341DA7"/>
    <w:rsid w:val="00342057"/>
    <w:rsid w:val="00344E04"/>
    <w:rsid w:val="00344E34"/>
    <w:rsid w:val="00345E32"/>
    <w:rsid w:val="003468BB"/>
    <w:rsid w:val="00347222"/>
    <w:rsid w:val="00347477"/>
    <w:rsid w:val="00351F3B"/>
    <w:rsid w:val="0035269E"/>
    <w:rsid w:val="00353836"/>
    <w:rsid w:val="00354195"/>
    <w:rsid w:val="003550E8"/>
    <w:rsid w:val="003564B1"/>
    <w:rsid w:val="00357566"/>
    <w:rsid w:val="003606A4"/>
    <w:rsid w:val="00361262"/>
    <w:rsid w:val="0036177C"/>
    <w:rsid w:val="003630FE"/>
    <w:rsid w:val="00364718"/>
    <w:rsid w:val="003658FC"/>
    <w:rsid w:val="003662CA"/>
    <w:rsid w:val="00367246"/>
    <w:rsid w:val="003712C1"/>
    <w:rsid w:val="003728F3"/>
    <w:rsid w:val="00372C79"/>
    <w:rsid w:val="00373269"/>
    <w:rsid w:val="003733BE"/>
    <w:rsid w:val="003743E1"/>
    <w:rsid w:val="003804A8"/>
    <w:rsid w:val="00382847"/>
    <w:rsid w:val="003835E9"/>
    <w:rsid w:val="00383F6F"/>
    <w:rsid w:val="003847FA"/>
    <w:rsid w:val="00384CA2"/>
    <w:rsid w:val="00384EA9"/>
    <w:rsid w:val="00385219"/>
    <w:rsid w:val="003856C7"/>
    <w:rsid w:val="00385AF5"/>
    <w:rsid w:val="00385C78"/>
    <w:rsid w:val="00386442"/>
    <w:rsid w:val="0038788E"/>
    <w:rsid w:val="00390E68"/>
    <w:rsid w:val="00391973"/>
    <w:rsid w:val="00392E03"/>
    <w:rsid w:val="00396935"/>
    <w:rsid w:val="00396ADE"/>
    <w:rsid w:val="003A069D"/>
    <w:rsid w:val="003A1AC5"/>
    <w:rsid w:val="003A31D9"/>
    <w:rsid w:val="003A3D1E"/>
    <w:rsid w:val="003A5530"/>
    <w:rsid w:val="003A74DD"/>
    <w:rsid w:val="003B09F1"/>
    <w:rsid w:val="003B33BE"/>
    <w:rsid w:val="003B49B9"/>
    <w:rsid w:val="003B5213"/>
    <w:rsid w:val="003B6C4A"/>
    <w:rsid w:val="003C02FC"/>
    <w:rsid w:val="003C0A43"/>
    <w:rsid w:val="003C18E1"/>
    <w:rsid w:val="003C33C2"/>
    <w:rsid w:val="003C3E25"/>
    <w:rsid w:val="003C4140"/>
    <w:rsid w:val="003C480D"/>
    <w:rsid w:val="003C5D3A"/>
    <w:rsid w:val="003C603B"/>
    <w:rsid w:val="003C64A9"/>
    <w:rsid w:val="003C7142"/>
    <w:rsid w:val="003C7756"/>
    <w:rsid w:val="003D03B0"/>
    <w:rsid w:val="003D0A24"/>
    <w:rsid w:val="003D23FB"/>
    <w:rsid w:val="003D2C39"/>
    <w:rsid w:val="003D310D"/>
    <w:rsid w:val="003D3C85"/>
    <w:rsid w:val="003D40C4"/>
    <w:rsid w:val="003D449E"/>
    <w:rsid w:val="003D4CBC"/>
    <w:rsid w:val="003D5616"/>
    <w:rsid w:val="003D69C7"/>
    <w:rsid w:val="003D6E33"/>
    <w:rsid w:val="003D76C2"/>
    <w:rsid w:val="003E00C7"/>
    <w:rsid w:val="003E18C9"/>
    <w:rsid w:val="003E25CA"/>
    <w:rsid w:val="003E3AAE"/>
    <w:rsid w:val="003E4152"/>
    <w:rsid w:val="003E5A03"/>
    <w:rsid w:val="003E632D"/>
    <w:rsid w:val="003E670C"/>
    <w:rsid w:val="003E701E"/>
    <w:rsid w:val="003E7746"/>
    <w:rsid w:val="003F2EFB"/>
    <w:rsid w:val="003F4869"/>
    <w:rsid w:val="003F6DB0"/>
    <w:rsid w:val="00400F3F"/>
    <w:rsid w:val="00403E91"/>
    <w:rsid w:val="00403F35"/>
    <w:rsid w:val="00405DC3"/>
    <w:rsid w:val="00411439"/>
    <w:rsid w:val="00411A3C"/>
    <w:rsid w:val="00412277"/>
    <w:rsid w:val="00413DF1"/>
    <w:rsid w:val="00413FA3"/>
    <w:rsid w:val="0041456F"/>
    <w:rsid w:val="00414633"/>
    <w:rsid w:val="00414FBF"/>
    <w:rsid w:val="00415C2A"/>
    <w:rsid w:val="004161C1"/>
    <w:rsid w:val="00416FE4"/>
    <w:rsid w:val="004177E4"/>
    <w:rsid w:val="00417D16"/>
    <w:rsid w:val="0042080B"/>
    <w:rsid w:val="00420B63"/>
    <w:rsid w:val="00420F0C"/>
    <w:rsid w:val="0042227C"/>
    <w:rsid w:val="00422625"/>
    <w:rsid w:val="00423450"/>
    <w:rsid w:val="00423B8A"/>
    <w:rsid w:val="004240D0"/>
    <w:rsid w:val="004241FA"/>
    <w:rsid w:val="0042485C"/>
    <w:rsid w:val="00424C8C"/>
    <w:rsid w:val="00425FC1"/>
    <w:rsid w:val="00427095"/>
    <w:rsid w:val="0042766B"/>
    <w:rsid w:val="00430504"/>
    <w:rsid w:val="00433437"/>
    <w:rsid w:val="004357FB"/>
    <w:rsid w:val="0043717C"/>
    <w:rsid w:val="00440158"/>
    <w:rsid w:val="00441BC2"/>
    <w:rsid w:val="00443DB7"/>
    <w:rsid w:val="00445671"/>
    <w:rsid w:val="00445A16"/>
    <w:rsid w:val="00445E7F"/>
    <w:rsid w:val="00446862"/>
    <w:rsid w:val="00446F8A"/>
    <w:rsid w:val="00447B31"/>
    <w:rsid w:val="00447BC3"/>
    <w:rsid w:val="00450FDA"/>
    <w:rsid w:val="00451267"/>
    <w:rsid w:val="00452C5A"/>
    <w:rsid w:val="004538A5"/>
    <w:rsid w:val="0045392C"/>
    <w:rsid w:val="00453E4C"/>
    <w:rsid w:val="0045524F"/>
    <w:rsid w:val="004552AF"/>
    <w:rsid w:val="0045714F"/>
    <w:rsid w:val="0045736B"/>
    <w:rsid w:val="00457A3A"/>
    <w:rsid w:val="00457F78"/>
    <w:rsid w:val="004607FD"/>
    <w:rsid w:val="00460D13"/>
    <w:rsid w:val="00460E01"/>
    <w:rsid w:val="00463016"/>
    <w:rsid w:val="004637A5"/>
    <w:rsid w:val="00463A98"/>
    <w:rsid w:val="00463E3A"/>
    <w:rsid w:val="00464A29"/>
    <w:rsid w:val="00465993"/>
    <w:rsid w:val="004678FE"/>
    <w:rsid w:val="00467C71"/>
    <w:rsid w:val="00467ECB"/>
    <w:rsid w:val="00470695"/>
    <w:rsid w:val="0047180A"/>
    <w:rsid w:val="004726F5"/>
    <w:rsid w:val="004734C1"/>
    <w:rsid w:val="00475158"/>
    <w:rsid w:val="004755DF"/>
    <w:rsid w:val="00477911"/>
    <w:rsid w:val="004807B4"/>
    <w:rsid w:val="00481842"/>
    <w:rsid w:val="00481AAA"/>
    <w:rsid w:val="00481AE7"/>
    <w:rsid w:val="00482898"/>
    <w:rsid w:val="00484308"/>
    <w:rsid w:val="0048452A"/>
    <w:rsid w:val="00484F54"/>
    <w:rsid w:val="00484F99"/>
    <w:rsid w:val="0048530A"/>
    <w:rsid w:val="004859FD"/>
    <w:rsid w:val="004906EC"/>
    <w:rsid w:val="004914DE"/>
    <w:rsid w:val="00491C75"/>
    <w:rsid w:val="0049248C"/>
    <w:rsid w:val="00493ED6"/>
    <w:rsid w:val="00494458"/>
    <w:rsid w:val="004964E3"/>
    <w:rsid w:val="00496796"/>
    <w:rsid w:val="00496EFF"/>
    <w:rsid w:val="004A1392"/>
    <w:rsid w:val="004A1C3A"/>
    <w:rsid w:val="004A2393"/>
    <w:rsid w:val="004A2B40"/>
    <w:rsid w:val="004A2BE4"/>
    <w:rsid w:val="004A3946"/>
    <w:rsid w:val="004A4F05"/>
    <w:rsid w:val="004A4F41"/>
    <w:rsid w:val="004A72C0"/>
    <w:rsid w:val="004A76D0"/>
    <w:rsid w:val="004A7B08"/>
    <w:rsid w:val="004A7C68"/>
    <w:rsid w:val="004B0340"/>
    <w:rsid w:val="004B05B2"/>
    <w:rsid w:val="004B109E"/>
    <w:rsid w:val="004B11C9"/>
    <w:rsid w:val="004B1584"/>
    <w:rsid w:val="004B1661"/>
    <w:rsid w:val="004B1E1D"/>
    <w:rsid w:val="004B397C"/>
    <w:rsid w:val="004B65FC"/>
    <w:rsid w:val="004B6C9C"/>
    <w:rsid w:val="004B736F"/>
    <w:rsid w:val="004B7919"/>
    <w:rsid w:val="004C0B93"/>
    <w:rsid w:val="004C2C78"/>
    <w:rsid w:val="004C2C86"/>
    <w:rsid w:val="004C31D5"/>
    <w:rsid w:val="004C40BB"/>
    <w:rsid w:val="004C4C5B"/>
    <w:rsid w:val="004C5BAD"/>
    <w:rsid w:val="004C6340"/>
    <w:rsid w:val="004C6DE8"/>
    <w:rsid w:val="004C76C6"/>
    <w:rsid w:val="004D676D"/>
    <w:rsid w:val="004D720C"/>
    <w:rsid w:val="004E0197"/>
    <w:rsid w:val="004E0469"/>
    <w:rsid w:val="004E1635"/>
    <w:rsid w:val="004E1E3A"/>
    <w:rsid w:val="004E28C6"/>
    <w:rsid w:val="004E404C"/>
    <w:rsid w:val="004E5DC9"/>
    <w:rsid w:val="004E64CA"/>
    <w:rsid w:val="004E6856"/>
    <w:rsid w:val="004E6F49"/>
    <w:rsid w:val="004E7456"/>
    <w:rsid w:val="004E762B"/>
    <w:rsid w:val="004E7725"/>
    <w:rsid w:val="004F0227"/>
    <w:rsid w:val="004F0300"/>
    <w:rsid w:val="004F2595"/>
    <w:rsid w:val="004F396B"/>
    <w:rsid w:val="004F4B2C"/>
    <w:rsid w:val="004F546E"/>
    <w:rsid w:val="004F623C"/>
    <w:rsid w:val="00500F23"/>
    <w:rsid w:val="00501153"/>
    <w:rsid w:val="005020FD"/>
    <w:rsid w:val="00502834"/>
    <w:rsid w:val="00502C21"/>
    <w:rsid w:val="00505DD3"/>
    <w:rsid w:val="00506B21"/>
    <w:rsid w:val="00506F93"/>
    <w:rsid w:val="00507A74"/>
    <w:rsid w:val="005110B2"/>
    <w:rsid w:val="00511A4B"/>
    <w:rsid w:val="00511ABF"/>
    <w:rsid w:val="00511BA3"/>
    <w:rsid w:val="005123D1"/>
    <w:rsid w:val="00512670"/>
    <w:rsid w:val="00513FF6"/>
    <w:rsid w:val="005142E3"/>
    <w:rsid w:val="005152E5"/>
    <w:rsid w:val="005157A2"/>
    <w:rsid w:val="00515EF5"/>
    <w:rsid w:val="00516A63"/>
    <w:rsid w:val="00517C55"/>
    <w:rsid w:val="005206B2"/>
    <w:rsid w:val="005222C2"/>
    <w:rsid w:val="005241D2"/>
    <w:rsid w:val="00524529"/>
    <w:rsid w:val="00524DC5"/>
    <w:rsid w:val="005259DF"/>
    <w:rsid w:val="0052660E"/>
    <w:rsid w:val="00527695"/>
    <w:rsid w:val="005324D1"/>
    <w:rsid w:val="005335F0"/>
    <w:rsid w:val="00534ADA"/>
    <w:rsid w:val="00535163"/>
    <w:rsid w:val="00535ABA"/>
    <w:rsid w:val="00536736"/>
    <w:rsid w:val="00536C89"/>
    <w:rsid w:val="00537240"/>
    <w:rsid w:val="005375D5"/>
    <w:rsid w:val="0054042B"/>
    <w:rsid w:val="00541512"/>
    <w:rsid w:val="005437C4"/>
    <w:rsid w:val="00544695"/>
    <w:rsid w:val="00544D84"/>
    <w:rsid w:val="00544F2A"/>
    <w:rsid w:val="005462C5"/>
    <w:rsid w:val="00546E83"/>
    <w:rsid w:val="00550936"/>
    <w:rsid w:val="00551192"/>
    <w:rsid w:val="005512FD"/>
    <w:rsid w:val="005514B9"/>
    <w:rsid w:val="0055158C"/>
    <w:rsid w:val="0055172F"/>
    <w:rsid w:val="00551E3D"/>
    <w:rsid w:val="00552B50"/>
    <w:rsid w:val="00554E1D"/>
    <w:rsid w:val="00555A73"/>
    <w:rsid w:val="00557036"/>
    <w:rsid w:val="00557CC4"/>
    <w:rsid w:val="0056015F"/>
    <w:rsid w:val="00560166"/>
    <w:rsid w:val="00560916"/>
    <w:rsid w:val="00560984"/>
    <w:rsid w:val="00561152"/>
    <w:rsid w:val="0056117D"/>
    <w:rsid w:val="00561FE5"/>
    <w:rsid w:val="005627A5"/>
    <w:rsid w:val="00562B7E"/>
    <w:rsid w:val="00563A84"/>
    <w:rsid w:val="005646A3"/>
    <w:rsid w:val="00565CAD"/>
    <w:rsid w:val="00567411"/>
    <w:rsid w:val="00567927"/>
    <w:rsid w:val="00567C3F"/>
    <w:rsid w:val="00567EFD"/>
    <w:rsid w:val="00570701"/>
    <w:rsid w:val="00570CC5"/>
    <w:rsid w:val="00571ADA"/>
    <w:rsid w:val="005720CF"/>
    <w:rsid w:val="00575011"/>
    <w:rsid w:val="00575444"/>
    <w:rsid w:val="00577D10"/>
    <w:rsid w:val="00580450"/>
    <w:rsid w:val="005829A4"/>
    <w:rsid w:val="00582DAC"/>
    <w:rsid w:val="0058390A"/>
    <w:rsid w:val="00585B59"/>
    <w:rsid w:val="00587768"/>
    <w:rsid w:val="00587AEF"/>
    <w:rsid w:val="00590D01"/>
    <w:rsid w:val="00595983"/>
    <w:rsid w:val="00595BB3"/>
    <w:rsid w:val="00596862"/>
    <w:rsid w:val="00596DAB"/>
    <w:rsid w:val="005A0229"/>
    <w:rsid w:val="005A0B68"/>
    <w:rsid w:val="005A199D"/>
    <w:rsid w:val="005A30B4"/>
    <w:rsid w:val="005A506B"/>
    <w:rsid w:val="005A5278"/>
    <w:rsid w:val="005A59F0"/>
    <w:rsid w:val="005A64BB"/>
    <w:rsid w:val="005A6816"/>
    <w:rsid w:val="005A6BF4"/>
    <w:rsid w:val="005A7171"/>
    <w:rsid w:val="005A7293"/>
    <w:rsid w:val="005B0946"/>
    <w:rsid w:val="005B0B40"/>
    <w:rsid w:val="005B48FE"/>
    <w:rsid w:val="005B5D8D"/>
    <w:rsid w:val="005B5EC0"/>
    <w:rsid w:val="005B7795"/>
    <w:rsid w:val="005C1F49"/>
    <w:rsid w:val="005C5D1B"/>
    <w:rsid w:val="005C5DBC"/>
    <w:rsid w:val="005C6270"/>
    <w:rsid w:val="005C77BA"/>
    <w:rsid w:val="005D1077"/>
    <w:rsid w:val="005D1314"/>
    <w:rsid w:val="005D14FB"/>
    <w:rsid w:val="005D27FA"/>
    <w:rsid w:val="005D28F1"/>
    <w:rsid w:val="005D4294"/>
    <w:rsid w:val="005D552C"/>
    <w:rsid w:val="005E17E8"/>
    <w:rsid w:val="005E1E96"/>
    <w:rsid w:val="005E20F8"/>
    <w:rsid w:val="005E21B4"/>
    <w:rsid w:val="005E230C"/>
    <w:rsid w:val="005E2E97"/>
    <w:rsid w:val="005E3021"/>
    <w:rsid w:val="005E3D6D"/>
    <w:rsid w:val="005E3FD9"/>
    <w:rsid w:val="005E412E"/>
    <w:rsid w:val="005E619E"/>
    <w:rsid w:val="005E6295"/>
    <w:rsid w:val="005E7410"/>
    <w:rsid w:val="005F0243"/>
    <w:rsid w:val="005F033D"/>
    <w:rsid w:val="005F25B8"/>
    <w:rsid w:val="005F3855"/>
    <w:rsid w:val="005F5710"/>
    <w:rsid w:val="005F7D2B"/>
    <w:rsid w:val="0060141D"/>
    <w:rsid w:val="006038D7"/>
    <w:rsid w:val="006063FA"/>
    <w:rsid w:val="006064FB"/>
    <w:rsid w:val="006067E4"/>
    <w:rsid w:val="00606D30"/>
    <w:rsid w:val="0060762C"/>
    <w:rsid w:val="00610430"/>
    <w:rsid w:val="006105F6"/>
    <w:rsid w:val="00610A36"/>
    <w:rsid w:val="00610BBD"/>
    <w:rsid w:val="00610BEB"/>
    <w:rsid w:val="00611AD6"/>
    <w:rsid w:val="00612ACA"/>
    <w:rsid w:val="00612BC0"/>
    <w:rsid w:val="00612C8D"/>
    <w:rsid w:val="00612CCC"/>
    <w:rsid w:val="00613C89"/>
    <w:rsid w:val="00615463"/>
    <w:rsid w:val="006162AE"/>
    <w:rsid w:val="00616726"/>
    <w:rsid w:val="006172DE"/>
    <w:rsid w:val="00617B5E"/>
    <w:rsid w:val="00620302"/>
    <w:rsid w:val="0062063A"/>
    <w:rsid w:val="00621AFC"/>
    <w:rsid w:val="00622D27"/>
    <w:rsid w:val="00623348"/>
    <w:rsid w:val="006250F5"/>
    <w:rsid w:val="00625929"/>
    <w:rsid w:val="00627808"/>
    <w:rsid w:val="0062797C"/>
    <w:rsid w:val="00630F94"/>
    <w:rsid w:val="0063116D"/>
    <w:rsid w:val="00634E3D"/>
    <w:rsid w:val="006359A3"/>
    <w:rsid w:val="00636035"/>
    <w:rsid w:val="006371CD"/>
    <w:rsid w:val="006378EB"/>
    <w:rsid w:val="00637B33"/>
    <w:rsid w:val="00640304"/>
    <w:rsid w:val="006426FF"/>
    <w:rsid w:val="00642F29"/>
    <w:rsid w:val="006431A0"/>
    <w:rsid w:val="0064443B"/>
    <w:rsid w:val="006455EF"/>
    <w:rsid w:val="0064736F"/>
    <w:rsid w:val="006508F0"/>
    <w:rsid w:val="006516A2"/>
    <w:rsid w:val="006518C1"/>
    <w:rsid w:val="006520C9"/>
    <w:rsid w:val="00653127"/>
    <w:rsid w:val="006542BB"/>
    <w:rsid w:val="0065628E"/>
    <w:rsid w:val="006607A1"/>
    <w:rsid w:val="00660FA7"/>
    <w:rsid w:val="006617CE"/>
    <w:rsid w:val="0066287E"/>
    <w:rsid w:val="00665243"/>
    <w:rsid w:val="006659A8"/>
    <w:rsid w:val="006660F8"/>
    <w:rsid w:val="006663FA"/>
    <w:rsid w:val="00666FD0"/>
    <w:rsid w:val="006673A6"/>
    <w:rsid w:val="00670918"/>
    <w:rsid w:val="00670D26"/>
    <w:rsid w:val="00671E7B"/>
    <w:rsid w:val="006761ED"/>
    <w:rsid w:val="0067711A"/>
    <w:rsid w:val="00677D22"/>
    <w:rsid w:val="00680360"/>
    <w:rsid w:val="00682529"/>
    <w:rsid w:val="006840D7"/>
    <w:rsid w:val="00684486"/>
    <w:rsid w:val="00684C77"/>
    <w:rsid w:val="0068542E"/>
    <w:rsid w:val="0068567E"/>
    <w:rsid w:val="0068625E"/>
    <w:rsid w:val="00691B88"/>
    <w:rsid w:val="00694CD2"/>
    <w:rsid w:val="00695D79"/>
    <w:rsid w:val="00696CB2"/>
    <w:rsid w:val="006970AB"/>
    <w:rsid w:val="0069755E"/>
    <w:rsid w:val="00697DC4"/>
    <w:rsid w:val="006A0DCC"/>
    <w:rsid w:val="006A1295"/>
    <w:rsid w:val="006A2B33"/>
    <w:rsid w:val="006A3B07"/>
    <w:rsid w:val="006A3E21"/>
    <w:rsid w:val="006A54CD"/>
    <w:rsid w:val="006A6B77"/>
    <w:rsid w:val="006A7BCE"/>
    <w:rsid w:val="006A7E50"/>
    <w:rsid w:val="006B07F4"/>
    <w:rsid w:val="006B15EC"/>
    <w:rsid w:val="006B20C9"/>
    <w:rsid w:val="006B211A"/>
    <w:rsid w:val="006B25C4"/>
    <w:rsid w:val="006B426F"/>
    <w:rsid w:val="006B5148"/>
    <w:rsid w:val="006B64C0"/>
    <w:rsid w:val="006B67EB"/>
    <w:rsid w:val="006B6DCD"/>
    <w:rsid w:val="006B7264"/>
    <w:rsid w:val="006B7456"/>
    <w:rsid w:val="006C0EF4"/>
    <w:rsid w:val="006C19C7"/>
    <w:rsid w:val="006C1F99"/>
    <w:rsid w:val="006C2DF6"/>
    <w:rsid w:val="006C4623"/>
    <w:rsid w:val="006C46B7"/>
    <w:rsid w:val="006C4C17"/>
    <w:rsid w:val="006C546D"/>
    <w:rsid w:val="006C7695"/>
    <w:rsid w:val="006C796C"/>
    <w:rsid w:val="006D01B6"/>
    <w:rsid w:val="006D1B0A"/>
    <w:rsid w:val="006D1E34"/>
    <w:rsid w:val="006D2802"/>
    <w:rsid w:val="006D3032"/>
    <w:rsid w:val="006D3A61"/>
    <w:rsid w:val="006D3F53"/>
    <w:rsid w:val="006D42ED"/>
    <w:rsid w:val="006D492D"/>
    <w:rsid w:val="006D6C37"/>
    <w:rsid w:val="006D7C7E"/>
    <w:rsid w:val="006E04AE"/>
    <w:rsid w:val="006E0BDE"/>
    <w:rsid w:val="006E1604"/>
    <w:rsid w:val="006E1DF4"/>
    <w:rsid w:val="006E3E36"/>
    <w:rsid w:val="006E4242"/>
    <w:rsid w:val="006E4561"/>
    <w:rsid w:val="006E5551"/>
    <w:rsid w:val="006E7087"/>
    <w:rsid w:val="006E7F49"/>
    <w:rsid w:val="006F1F00"/>
    <w:rsid w:val="006F2757"/>
    <w:rsid w:val="006F33A0"/>
    <w:rsid w:val="006F3DD2"/>
    <w:rsid w:val="006F487D"/>
    <w:rsid w:val="006F5BD3"/>
    <w:rsid w:val="006F6947"/>
    <w:rsid w:val="006F6C66"/>
    <w:rsid w:val="006F76E8"/>
    <w:rsid w:val="0070152A"/>
    <w:rsid w:val="00701B69"/>
    <w:rsid w:val="00702D2B"/>
    <w:rsid w:val="00703193"/>
    <w:rsid w:val="00703BD0"/>
    <w:rsid w:val="00704C41"/>
    <w:rsid w:val="00706721"/>
    <w:rsid w:val="00706F2D"/>
    <w:rsid w:val="007073EA"/>
    <w:rsid w:val="007113C6"/>
    <w:rsid w:val="0071324D"/>
    <w:rsid w:val="0071355E"/>
    <w:rsid w:val="00713754"/>
    <w:rsid w:val="007152E4"/>
    <w:rsid w:val="00716B51"/>
    <w:rsid w:val="00716BBF"/>
    <w:rsid w:val="00716C40"/>
    <w:rsid w:val="00717571"/>
    <w:rsid w:val="00717B9C"/>
    <w:rsid w:val="00722D2A"/>
    <w:rsid w:val="00724096"/>
    <w:rsid w:val="00724601"/>
    <w:rsid w:val="00724D85"/>
    <w:rsid w:val="0072537D"/>
    <w:rsid w:val="007268A7"/>
    <w:rsid w:val="00730188"/>
    <w:rsid w:val="00730190"/>
    <w:rsid w:val="0073021F"/>
    <w:rsid w:val="00730A67"/>
    <w:rsid w:val="007319AC"/>
    <w:rsid w:val="00732E13"/>
    <w:rsid w:val="00733A2F"/>
    <w:rsid w:val="00734551"/>
    <w:rsid w:val="0073458B"/>
    <w:rsid w:val="00736F74"/>
    <w:rsid w:val="007374B4"/>
    <w:rsid w:val="00737683"/>
    <w:rsid w:val="0074016E"/>
    <w:rsid w:val="00740405"/>
    <w:rsid w:val="00740739"/>
    <w:rsid w:val="00740759"/>
    <w:rsid w:val="00740CD1"/>
    <w:rsid w:val="0074178E"/>
    <w:rsid w:val="007429D1"/>
    <w:rsid w:val="00742C36"/>
    <w:rsid w:val="00745029"/>
    <w:rsid w:val="0074605D"/>
    <w:rsid w:val="00746B84"/>
    <w:rsid w:val="0074756E"/>
    <w:rsid w:val="00747E00"/>
    <w:rsid w:val="00750DB9"/>
    <w:rsid w:val="00751141"/>
    <w:rsid w:val="00751730"/>
    <w:rsid w:val="00752734"/>
    <w:rsid w:val="0075294E"/>
    <w:rsid w:val="00752FDC"/>
    <w:rsid w:val="007535F3"/>
    <w:rsid w:val="007538C2"/>
    <w:rsid w:val="00753B5F"/>
    <w:rsid w:val="00755977"/>
    <w:rsid w:val="007565C2"/>
    <w:rsid w:val="00756E24"/>
    <w:rsid w:val="00756FDC"/>
    <w:rsid w:val="007575F4"/>
    <w:rsid w:val="007606CA"/>
    <w:rsid w:val="00760D87"/>
    <w:rsid w:val="0076145E"/>
    <w:rsid w:val="00761803"/>
    <w:rsid w:val="007619E5"/>
    <w:rsid w:val="007623E8"/>
    <w:rsid w:val="00763B5B"/>
    <w:rsid w:val="00763F13"/>
    <w:rsid w:val="00764419"/>
    <w:rsid w:val="00766299"/>
    <w:rsid w:val="00767941"/>
    <w:rsid w:val="00767A5E"/>
    <w:rsid w:val="00767FEA"/>
    <w:rsid w:val="00771DD1"/>
    <w:rsid w:val="007720E4"/>
    <w:rsid w:val="00775B35"/>
    <w:rsid w:val="00776031"/>
    <w:rsid w:val="007762D5"/>
    <w:rsid w:val="00776EAE"/>
    <w:rsid w:val="00776FC3"/>
    <w:rsid w:val="007776CF"/>
    <w:rsid w:val="00777B75"/>
    <w:rsid w:val="00777E80"/>
    <w:rsid w:val="007812E6"/>
    <w:rsid w:val="00781A15"/>
    <w:rsid w:val="00781FE1"/>
    <w:rsid w:val="00782235"/>
    <w:rsid w:val="007829BC"/>
    <w:rsid w:val="00782D0C"/>
    <w:rsid w:val="00782D48"/>
    <w:rsid w:val="00783A4B"/>
    <w:rsid w:val="00783BE2"/>
    <w:rsid w:val="00784A95"/>
    <w:rsid w:val="007856FD"/>
    <w:rsid w:val="00786F63"/>
    <w:rsid w:val="00791325"/>
    <w:rsid w:val="00791F99"/>
    <w:rsid w:val="00792CB6"/>
    <w:rsid w:val="00793A8C"/>
    <w:rsid w:val="00793F88"/>
    <w:rsid w:val="00794702"/>
    <w:rsid w:val="007953D6"/>
    <w:rsid w:val="0079594A"/>
    <w:rsid w:val="007A01C4"/>
    <w:rsid w:val="007A0B3A"/>
    <w:rsid w:val="007A1EF1"/>
    <w:rsid w:val="007A2428"/>
    <w:rsid w:val="007A2824"/>
    <w:rsid w:val="007A36AD"/>
    <w:rsid w:val="007A3843"/>
    <w:rsid w:val="007A3A4F"/>
    <w:rsid w:val="007A4D68"/>
    <w:rsid w:val="007A5CDE"/>
    <w:rsid w:val="007A6074"/>
    <w:rsid w:val="007A6820"/>
    <w:rsid w:val="007B07FB"/>
    <w:rsid w:val="007B28B3"/>
    <w:rsid w:val="007B3292"/>
    <w:rsid w:val="007B6712"/>
    <w:rsid w:val="007C0BC6"/>
    <w:rsid w:val="007C1357"/>
    <w:rsid w:val="007C1659"/>
    <w:rsid w:val="007C26FB"/>
    <w:rsid w:val="007C4145"/>
    <w:rsid w:val="007C4C38"/>
    <w:rsid w:val="007C7366"/>
    <w:rsid w:val="007C79FA"/>
    <w:rsid w:val="007C7CAC"/>
    <w:rsid w:val="007D1AF7"/>
    <w:rsid w:val="007D20D2"/>
    <w:rsid w:val="007D3178"/>
    <w:rsid w:val="007D33F6"/>
    <w:rsid w:val="007D4997"/>
    <w:rsid w:val="007D5080"/>
    <w:rsid w:val="007D554B"/>
    <w:rsid w:val="007D5A74"/>
    <w:rsid w:val="007D5D24"/>
    <w:rsid w:val="007D604E"/>
    <w:rsid w:val="007D7074"/>
    <w:rsid w:val="007D7658"/>
    <w:rsid w:val="007D7767"/>
    <w:rsid w:val="007E0651"/>
    <w:rsid w:val="007E1B52"/>
    <w:rsid w:val="007E2724"/>
    <w:rsid w:val="007E2AF1"/>
    <w:rsid w:val="007E39B9"/>
    <w:rsid w:val="007E3BFE"/>
    <w:rsid w:val="007E3C28"/>
    <w:rsid w:val="007E4229"/>
    <w:rsid w:val="007E451E"/>
    <w:rsid w:val="007E4DBD"/>
    <w:rsid w:val="007E534D"/>
    <w:rsid w:val="007E5837"/>
    <w:rsid w:val="007E5F19"/>
    <w:rsid w:val="007E603F"/>
    <w:rsid w:val="007E6374"/>
    <w:rsid w:val="007E6B04"/>
    <w:rsid w:val="007E6BAD"/>
    <w:rsid w:val="007E6F3C"/>
    <w:rsid w:val="007E7067"/>
    <w:rsid w:val="007F0671"/>
    <w:rsid w:val="007F178B"/>
    <w:rsid w:val="007F3254"/>
    <w:rsid w:val="007F3410"/>
    <w:rsid w:val="007F4F8D"/>
    <w:rsid w:val="007F7570"/>
    <w:rsid w:val="00800334"/>
    <w:rsid w:val="00801E45"/>
    <w:rsid w:val="00802032"/>
    <w:rsid w:val="00802CBC"/>
    <w:rsid w:val="00803134"/>
    <w:rsid w:val="008040F6"/>
    <w:rsid w:val="008045E2"/>
    <w:rsid w:val="00804890"/>
    <w:rsid w:val="0080517F"/>
    <w:rsid w:val="00805668"/>
    <w:rsid w:val="00805C55"/>
    <w:rsid w:val="00806217"/>
    <w:rsid w:val="00810160"/>
    <w:rsid w:val="00811B8D"/>
    <w:rsid w:val="00813019"/>
    <w:rsid w:val="00814EA6"/>
    <w:rsid w:val="00816168"/>
    <w:rsid w:val="00817AA3"/>
    <w:rsid w:val="00820CA5"/>
    <w:rsid w:val="00821000"/>
    <w:rsid w:val="0082170A"/>
    <w:rsid w:val="00821F1A"/>
    <w:rsid w:val="0082209A"/>
    <w:rsid w:val="00822151"/>
    <w:rsid w:val="00822F68"/>
    <w:rsid w:val="00824AB3"/>
    <w:rsid w:val="00824B82"/>
    <w:rsid w:val="008257F5"/>
    <w:rsid w:val="008269A3"/>
    <w:rsid w:val="00827B8E"/>
    <w:rsid w:val="0083043F"/>
    <w:rsid w:val="00830E80"/>
    <w:rsid w:val="0083185C"/>
    <w:rsid w:val="008318B8"/>
    <w:rsid w:val="008320D8"/>
    <w:rsid w:val="00832A67"/>
    <w:rsid w:val="00833E5F"/>
    <w:rsid w:val="008342AC"/>
    <w:rsid w:val="008344C5"/>
    <w:rsid w:val="008353BD"/>
    <w:rsid w:val="00835D08"/>
    <w:rsid w:val="00837283"/>
    <w:rsid w:val="00837975"/>
    <w:rsid w:val="00840DAF"/>
    <w:rsid w:val="00841E3A"/>
    <w:rsid w:val="00842B2D"/>
    <w:rsid w:val="00847777"/>
    <w:rsid w:val="00850183"/>
    <w:rsid w:val="00850F45"/>
    <w:rsid w:val="00851B2C"/>
    <w:rsid w:val="00852531"/>
    <w:rsid w:val="00854589"/>
    <w:rsid w:val="00854F59"/>
    <w:rsid w:val="00855002"/>
    <w:rsid w:val="00856F1B"/>
    <w:rsid w:val="00860292"/>
    <w:rsid w:val="00861716"/>
    <w:rsid w:val="0086187F"/>
    <w:rsid w:val="00864BE4"/>
    <w:rsid w:val="0086512D"/>
    <w:rsid w:val="0086549F"/>
    <w:rsid w:val="00877766"/>
    <w:rsid w:val="00877E73"/>
    <w:rsid w:val="0088088D"/>
    <w:rsid w:val="008810A0"/>
    <w:rsid w:val="00881752"/>
    <w:rsid w:val="008821E4"/>
    <w:rsid w:val="00882D5D"/>
    <w:rsid w:val="00884EF8"/>
    <w:rsid w:val="0088706F"/>
    <w:rsid w:val="00887E55"/>
    <w:rsid w:val="0089058B"/>
    <w:rsid w:val="00890641"/>
    <w:rsid w:val="00890B96"/>
    <w:rsid w:val="00891736"/>
    <w:rsid w:val="008928F4"/>
    <w:rsid w:val="00893B32"/>
    <w:rsid w:val="00893C8D"/>
    <w:rsid w:val="00894110"/>
    <w:rsid w:val="00894DE5"/>
    <w:rsid w:val="00894E65"/>
    <w:rsid w:val="008954F7"/>
    <w:rsid w:val="008961C1"/>
    <w:rsid w:val="00896984"/>
    <w:rsid w:val="008A0248"/>
    <w:rsid w:val="008A0CB8"/>
    <w:rsid w:val="008A0F8A"/>
    <w:rsid w:val="008A13CA"/>
    <w:rsid w:val="008A1CA2"/>
    <w:rsid w:val="008A328B"/>
    <w:rsid w:val="008A36D2"/>
    <w:rsid w:val="008A5123"/>
    <w:rsid w:val="008A7C43"/>
    <w:rsid w:val="008B087E"/>
    <w:rsid w:val="008B090E"/>
    <w:rsid w:val="008B0A5E"/>
    <w:rsid w:val="008B11CE"/>
    <w:rsid w:val="008B28F5"/>
    <w:rsid w:val="008B293B"/>
    <w:rsid w:val="008B2AD5"/>
    <w:rsid w:val="008B30B6"/>
    <w:rsid w:val="008B5261"/>
    <w:rsid w:val="008B57F8"/>
    <w:rsid w:val="008B5F24"/>
    <w:rsid w:val="008B7989"/>
    <w:rsid w:val="008B7BF0"/>
    <w:rsid w:val="008B7DC3"/>
    <w:rsid w:val="008C0D11"/>
    <w:rsid w:val="008C12EA"/>
    <w:rsid w:val="008C26E0"/>
    <w:rsid w:val="008C2A22"/>
    <w:rsid w:val="008C2EC0"/>
    <w:rsid w:val="008C35DC"/>
    <w:rsid w:val="008C3C58"/>
    <w:rsid w:val="008C449B"/>
    <w:rsid w:val="008C48C1"/>
    <w:rsid w:val="008C7691"/>
    <w:rsid w:val="008C79DC"/>
    <w:rsid w:val="008D03DA"/>
    <w:rsid w:val="008D04E3"/>
    <w:rsid w:val="008D0A07"/>
    <w:rsid w:val="008D2B94"/>
    <w:rsid w:val="008D33AB"/>
    <w:rsid w:val="008D3567"/>
    <w:rsid w:val="008D356A"/>
    <w:rsid w:val="008D4A4F"/>
    <w:rsid w:val="008D5D37"/>
    <w:rsid w:val="008D6B11"/>
    <w:rsid w:val="008D702E"/>
    <w:rsid w:val="008D7461"/>
    <w:rsid w:val="008E05C6"/>
    <w:rsid w:val="008E0772"/>
    <w:rsid w:val="008E0E87"/>
    <w:rsid w:val="008E1C12"/>
    <w:rsid w:val="008E22E8"/>
    <w:rsid w:val="008E29B5"/>
    <w:rsid w:val="008E368B"/>
    <w:rsid w:val="008E480C"/>
    <w:rsid w:val="008E5572"/>
    <w:rsid w:val="008E5FBA"/>
    <w:rsid w:val="008E66E4"/>
    <w:rsid w:val="008E7D3D"/>
    <w:rsid w:val="008F13CF"/>
    <w:rsid w:val="008F197E"/>
    <w:rsid w:val="008F3AF4"/>
    <w:rsid w:val="008F4327"/>
    <w:rsid w:val="008F44F7"/>
    <w:rsid w:val="008F694D"/>
    <w:rsid w:val="008F6DA8"/>
    <w:rsid w:val="008F753B"/>
    <w:rsid w:val="00903E04"/>
    <w:rsid w:val="00903E9B"/>
    <w:rsid w:val="0090691E"/>
    <w:rsid w:val="009072DD"/>
    <w:rsid w:val="00912796"/>
    <w:rsid w:val="009129DD"/>
    <w:rsid w:val="00912CF8"/>
    <w:rsid w:val="009145F1"/>
    <w:rsid w:val="00915A37"/>
    <w:rsid w:val="00916AEA"/>
    <w:rsid w:val="00916F49"/>
    <w:rsid w:val="00917B24"/>
    <w:rsid w:val="009206CF"/>
    <w:rsid w:val="00922486"/>
    <w:rsid w:val="009227C4"/>
    <w:rsid w:val="00922F12"/>
    <w:rsid w:val="009231E3"/>
    <w:rsid w:val="009240AE"/>
    <w:rsid w:val="009240E6"/>
    <w:rsid w:val="00924755"/>
    <w:rsid w:val="00924D50"/>
    <w:rsid w:val="009250CA"/>
    <w:rsid w:val="00925802"/>
    <w:rsid w:val="009265E0"/>
    <w:rsid w:val="00931B24"/>
    <w:rsid w:val="00932A83"/>
    <w:rsid w:val="00935C16"/>
    <w:rsid w:val="0093655E"/>
    <w:rsid w:val="00936EED"/>
    <w:rsid w:val="009372BC"/>
    <w:rsid w:val="00940739"/>
    <w:rsid w:val="00940E58"/>
    <w:rsid w:val="00941FF8"/>
    <w:rsid w:val="009426F6"/>
    <w:rsid w:val="0094410B"/>
    <w:rsid w:val="00945702"/>
    <w:rsid w:val="009462C6"/>
    <w:rsid w:val="00947361"/>
    <w:rsid w:val="00950699"/>
    <w:rsid w:val="00951F81"/>
    <w:rsid w:val="009535BB"/>
    <w:rsid w:val="00954C1D"/>
    <w:rsid w:val="00960923"/>
    <w:rsid w:val="00960E8F"/>
    <w:rsid w:val="009615E2"/>
    <w:rsid w:val="0096193F"/>
    <w:rsid w:val="00961F55"/>
    <w:rsid w:val="009628E4"/>
    <w:rsid w:val="009645A4"/>
    <w:rsid w:val="0096479B"/>
    <w:rsid w:val="00964D9F"/>
    <w:rsid w:val="0096605A"/>
    <w:rsid w:val="0097238E"/>
    <w:rsid w:val="00972F14"/>
    <w:rsid w:val="00972FAE"/>
    <w:rsid w:val="0097322C"/>
    <w:rsid w:val="009736FC"/>
    <w:rsid w:val="00974B3D"/>
    <w:rsid w:val="009764AB"/>
    <w:rsid w:val="0097721B"/>
    <w:rsid w:val="00977E11"/>
    <w:rsid w:val="00977E74"/>
    <w:rsid w:val="00981FA2"/>
    <w:rsid w:val="00983373"/>
    <w:rsid w:val="0098453B"/>
    <w:rsid w:val="009845E8"/>
    <w:rsid w:val="009846B9"/>
    <w:rsid w:val="00984A24"/>
    <w:rsid w:val="00990245"/>
    <w:rsid w:val="00990265"/>
    <w:rsid w:val="009908E2"/>
    <w:rsid w:val="00991770"/>
    <w:rsid w:val="00991F3C"/>
    <w:rsid w:val="009926AF"/>
    <w:rsid w:val="009929B0"/>
    <w:rsid w:val="00994DB7"/>
    <w:rsid w:val="0099558F"/>
    <w:rsid w:val="0099568B"/>
    <w:rsid w:val="00996584"/>
    <w:rsid w:val="0099711B"/>
    <w:rsid w:val="0099754A"/>
    <w:rsid w:val="00997B68"/>
    <w:rsid w:val="009A0EF3"/>
    <w:rsid w:val="009A0F29"/>
    <w:rsid w:val="009A1CC8"/>
    <w:rsid w:val="009A2023"/>
    <w:rsid w:val="009A38A7"/>
    <w:rsid w:val="009A5BB4"/>
    <w:rsid w:val="009A6A05"/>
    <w:rsid w:val="009A7AC3"/>
    <w:rsid w:val="009B014B"/>
    <w:rsid w:val="009B2F4C"/>
    <w:rsid w:val="009B3188"/>
    <w:rsid w:val="009B3AB1"/>
    <w:rsid w:val="009B3DB7"/>
    <w:rsid w:val="009B612F"/>
    <w:rsid w:val="009B6FE1"/>
    <w:rsid w:val="009B7DC9"/>
    <w:rsid w:val="009C0D6D"/>
    <w:rsid w:val="009C7335"/>
    <w:rsid w:val="009D0A0A"/>
    <w:rsid w:val="009D0AB7"/>
    <w:rsid w:val="009D4369"/>
    <w:rsid w:val="009D47BD"/>
    <w:rsid w:val="009D4ACE"/>
    <w:rsid w:val="009D5A8B"/>
    <w:rsid w:val="009D7B52"/>
    <w:rsid w:val="009E577E"/>
    <w:rsid w:val="009E5EED"/>
    <w:rsid w:val="009E699C"/>
    <w:rsid w:val="009E6D63"/>
    <w:rsid w:val="009E76F5"/>
    <w:rsid w:val="009F0005"/>
    <w:rsid w:val="009F0235"/>
    <w:rsid w:val="009F0264"/>
    <w:rsid w:val="009F1926"/>
    <w:rsid w:val="009F4A01"/>
    <w:rsid w:val="009F5639"/>
    <w:rsid w:val="009F6273"/>
    <w:rsid w:val="009F6577"/>
    <w:rsid w:val="009F6A2D"/>
    <w:rsid w:val="009F6FEF"/>
    <w:rsid w:val="009F79A0"/>
    <w:rsid w:val="00A00495"/>
    <w:rsid w:val="00A018F5"/>
    <w:rsid w:val="00A02B60"/>
    <w:rsid w:val="00A0354F"/>
    <w:rsid w:val="00A11949"/>
    <w:rsid w:val="00A1287A"/>
    <w:rsid w:val="00A128BB"/>
    <w:rsid w:val="00A13035"/>
    <w:rsid w:val="00A14015"/>
    <w:rsid w:val="00A140C2"/>
    <w:rsid w:val="00A20DBC"/>
    <w:rsid w:val="00A213A5"/>
    <w:rsid w:val="00A2226E"/>
    <w:rsid w:val="00A222D9"/>
    <w:rsid w:val="00A247C0"/>
    <w:rsid w:val="00A247F1"/>
    <w:rsid w:val="00A248CD"/>
    <w:rsid w:val="00A25EA9"/>
    <w:rsid w:val="00A26111"/>
    <w:rsid w:val="00A341C9"/>
    <w:rsid w:val="00A34922"/>
    <w:rsid w:val="00A34A54"/>
    <w:rsid w:val="00A35380"/>
    <w:rsid w:val="00A35707"/>
    <w:rsid w:val="00A36A61"/>
    <w:rsid w:val="00A3759E"/>
    <w:rsid w:val="00A375C9"/>
    <w:rsid w:val="00A377BD"/>
    <w:rsid w:val="00A37AD4"/>
    <w:rsid w:val="00A402CD"/>
    <w:rsid w:val="00A40CDB"/>
    <w:rsid w:val="00A41031"/>
    <w:rsid w:val="00A43706"/>
    <w:rsid w:val="00A43FAF"/>
    <w:rsid w:val="00A44ED1"/>
    <w:rsid w:val="00A45904"/>
    <w:rsid w:val="00A45C45"/>
    <w:rsid w:val="00A506C7"/>
    <w:rsid w:val="00A51E5E"/>
    <w:rsid w:val="00A52F7A"/>
    <w:rsid w:val="00A53DB9"/>
    <w:rsid w:val="00A541CD"/>
    <w:rsid w:val="00A55069"/>
    <w:rsid w:val="00A563A9"/>
    <w:rsid w:val="00A56794"/>
    <w:rsid w:val="00A57346"/>
    <w:rsid w:val="00A57843"/>
    <w:rsid w:val="00A5793F"/>
    <w:rsid w:val="00A57C71"/>
    <w:rsid w:val="00A6134E"/>
    <w:rsid w:val="00A6360D"/>
    <w:rsid w:val="00A64167"/>
    <w:rsid w:val="00A6544C"/>
    <w:rsid w:val="00A659EB"/>
    <w:rsid w:val="00A65C23"/>
    <w:rsid w:val="00A65FB4"/>
    <w:rsid w:val="00A6632A"/>
    <w:rsid w:val="00A67397"/>
    <w:rsid w:val="00A720DC"/>
    <w:rsid w:val="00A72553"/>
    <w:rsid w:val="00A727E2"/>
    <w:rsid w:val="00A73E26"/>
    <w:rsid w:val="00A74042"/>
    <w:rsid w:val="00A74290"/>
    <w:rsid w:val="00A81542"/>
    <w:rsid w:val="00A815C4"/>
    <w:rsid w:val="00A825A6"/>
    <w:rsid w:val="00A831C5"/>
    <w:rsid w:val="00A855D2"/>
    <w:rsid w:val="00A8623D"/>
    <w:rsid w:val="00A8678B"/>
    <w:rsid w:val="00A902C8"/>
    <w:rsid w:val="00A9183E"/>
    <w:rsid w:val="00A928FC"/>
    <w:rsid w:val="00A9294E"/>
    <w:rsid w:val="00A92AAD"/>
    <w:rsid w:val="00A94185"/>
    <w:rsid w:val="00AA1C42"/>
    <w:rsid w:val="00AA413A"/>
    <w:rsid w:val="00AA6267"/>
    <w:rsid w:val="00AB04E4"/>
    <w:rsid w:val="00AB0BDC"/>
    <w:rsid w:val="00AB11A3"/>
    <w:rsid w:val="00AB235A"/>
    <w:rsid w:val="00AB274B"/>
    <w:rsid w:val="00AB482E"/>
    <w:rsid w:val="00AB6266"/>
    <w:rsid w:val="00AB665C"/>
    <w:rsid w:val="00AB6D93"/>
    <w:rsid w:val="00AB7D4C"/>
    <w:rsid w:val="00AC1566"/>
    <w:rsid w:val="00AC2B1E"/>
    <w:rsid w:val="00AC3309"/>
    <w:rsid w:val="00AC5D10"/>
    <w:rsid w:val="00AC5F38"/>
    <w:rsid w:val="00AD079F"/>
    <w:rsid w:val="00AD239A"/>
    <w:rsid w:val="00AD2A7A"/>
    <w:rsid w:val="00AD5F77"/>
    <w:rsid w:val="00AD6A01"/>
    <w:rsid w:val="00AD7104"/>
    <w:rsid w:val="00AE0F12"/>
    <w:rsid w:val="00AE1772"/>
    <w:rsid w:val="00AE1B4E"/>
    <w:rsid w:val="00AE237E"/>
    <w:rsid w:val="00AE27B2"/>
    <w:rsid w:val="00AE2A97"/>
    <w:rsid w:val="00AE4091"/>
    <w:rsid w:val="00AE4379"/>
    <w:rsid w:val="00AE5FC0"/>
    <w:rsid w:val="00AE6A56"/>
    <w:rsid w:val="00AE7D8B"/>
    <w:rsid w:val="00AF08A7"/>
    <w:rsid w:val="00AF3AC9"/>
    <w:rsid w:val="00AF4DB9"/>
    <w:rsid w:val="00AF4F52"/>
    <w:rsid w:val="00AF5016"/>
    <w:rsid w:val="00AF50D3"/>
    <w:rsid w:val="00AF5919"/>
    <w:rsid w:val="00AF6601"/>
    <w:rsid w:val="00AF73CE"/>
    <w:rsid w:val="00B00358"/>
    <w:rsid w:val="00B008F9"/>
    <w:rsid w:val="00B0231C"/>
    <w:rsid w:val="00B02B23"/>
    <w:rsid w:val="00B03EDF"/>
    <w:rsid w:val="00B0506D"/>
    <w:rsid w:val="00B06180"/>
    <w:rsid w:val="00B06D4F"/>
    <w:rsid w:val="00B103C1"/>
    <w:rsid w:val="00B108BF"/>
    <w:rsid w:val="00B11D0C"/>
    <w:rsid w:val="00B11EEA"/>
    <w:rsid w:val="00B12C05"/>
    <w:rsid w:val="00B1311B"/>
    <w:rsid w:val="00B1397F"/>
    <w:rsid w:val="00B143CC"/>
    <w:rsid w:val="00B1441D"/>
    <w:rsid w:val="00B1543C"/>
    <w:rsid w:val="00B16503"/>
    <w:rsid w:val="00B1656C"/>
    <w:rsid w:val="00B21166"/>
    <w:rsid w:val="00B211E7"/>
    <w:rsid w:val="00B213E6"/>
    <w:rsid w:val="00B21484"/>
    <w:rsid w:val="00B22BB3"/>
    <w:rsid w:val="00B2388B"/>
    <w:rsid w:val="00B23AA4"/>
    <w:rsid w:val="00B24A73"/>
    <w:rsid w:val="00B30064"/>
    <w:rsid w:val="00B30D9B"/>
    <w:rsid w:val="00B31D66"/>
    <w:rsid w:val="00B32640"/>
    <w:rsid w:val="00B332A6"/>
    <w:rsid w:val="00B33C39"/>
    <w:rsid w:val="00B3540E"/>
    <w:rsid w:val="00B4004E"/>
    <w:rsid w:val="00B400B2"/>
    <w:rsid w:val="00B41387"/>
    <w:rsid w:val="00B422F6"/>
    <w:rsid w:val="00B428F6"/>
    <w:rsid w:val="00B43143"/>
    <w:rsid w:val="00B43B4A"/>
    <w:rsid w:val="00B44F0F"/>
    <w:rsid w:val="00B458A0"/>
    <w:rsid w:val="00B46E9B"/>
    <w:rsid w:val="00B4715B"/>
    <w:rsid w:val="00B51093"/>
    <w:rsid w:val="00B53160"/>
    <w:rsid w:val="00B536B8"/>
    <w:rsid w:val="00B54FDA"/>
    <w:rsid w:val="00B54FDD"/>
    <w:rsid w:val="00B56937"/>
    <w:rsid w:val="00B601B2"/>
    <w:rsid w:val="00B612CE"/>
    <w:rsid w:val="00B617FC"/>
    <w:rsid w:val="00B624CB"/>
    <w:rsid w:val="00B629D8"/>
    <w:rsid w:val="00B62E64"/>
    <w:rsid w:val="00B6362B"/>
    <w:rsid w:val="00B64198"/>
    <w:rsid w:val="00B70F07"/>
    <w:rsid w:val="00B73A7E"/>
    <w:rsid w:val="00B73E3D"/>
    <w:rsid w:val="00B744ED"/>
    <w:rsid w:val="00B74E9B"/>
    <w:rsid w:val="00B76430"/>
    <w:rsid w:val="00B7688A"/>
    <w:rsid w:val="00B7716F"/>
    <w:rsid w:val="00B77C65"/>
    <w:rsid w:val="00B819C8"/>
    <w:rsid w:val="00B81C52"/>
    <w:rsid w:val="00B822B8"/>
    <w:rsid w:val="00B82D03"/>
    <w:rsid w:val="00B83B3F"/>
    <w:rsid w:val="00B83B86"/>
    <w:rsid w:val="00B83D33"/>
    <w:rsid w:val="00B84741"/>
    <w:rsid w:val="00B863D3"/>
    <w:rsid w:val="00B9083C"/>
    <w:rsid w:val="00B91DBB"/>
    <w:rsid w:val="00B9256B"/>
    <w:rsid w:val="00B93F69"/>
    <w:rsid w:val="00B94574"/>
    <w:rsid w:val="00B970F7"/>
    <w:rsid w:val="00B978BC"/>
    <w:rsid w:val="00BA0EDA"/>
    <w:rsid w:val="00BA1B8A"/>
    <w:rsid w:val="00BA3433"/>
    <w:rsid w:val="00BA357B"/>
    <w:rsid w:val="00BA4854"/>
    <w:rsid w:val="00BA51D9"/>
    <w:rsid w:val="00BA629A"/>
    <w:rsid w:val="00BB0E63"/>
    <w:rsid w:val="00BB1C48"/>
    <w:rsid w:val="00BB1F4E"/>
    <w:rsid w:val="00BB20A1"/>
    <w:rsid w:val="00BB2680"/>
    <w:rsid w:val="00BB4364"/>
    <w:rsid w:val="00BB4AB4"/>
    <w:rsid w:val="00BB757C"/>
    <w:rsid w:val="00BC0F4B"/>
    <w:rsid w:val="00BC17AC"/>
    <w:rsid w:val="00BC2619"/>
    <w:rsid w:val="00BC2738"/>
    <w:rsid w:val="00BC575F"/>
    <w:rsid w:val="00BC5E52"/>
    <w:rsid w:val="00BC6384"/>
    <w:rsid w:val="00BC6992"/>
    <w:rsid w:val="00BC73DE"/>
    <w:rsid w:val="00BD2665"/>
    <w:rsid w:val="00BD2DB2"/>
    <w:rsid w:val="00BD4009"/>
    <w:rsid w:val="00BD4195"/>
    <w:rsid w:val="00BD5431"/>
    <w:rsid w:val="00BD55EC"/>
    <w:rsid w:val="00BE2242"/>
    <w:rsid w:val="00BE290E"/>
    <w:rsid w:val="00BE3385"/>
    <w:rsid w:val="00BE3EF2"/>
    <w:rsid w:val="00BE45DB"/>
    <w:rsid w:val="00BE53B4"/>
    <w:rsid w:val="00BE63A9"/>
    <w:rsid w:val="00BF0E5B"/>
    <w:rsid w:val="00BF13C6"/>
    <w:rsid w:val="00BF1DB2"/>
    <w:rsid w:val="00BF3D5F"/>
    <w:rsid w:val="00BF445F"/>
    <w:rsid w:val="00BF4E17"/>
    <w:rsid w:val="00C005AC"/>
    <w:rsid w:val="00C03558"/>
    <w:rsid w:val="00C043D6"/>
    <w:rsid w:val="00C04B34"/>
    <w:rsid w:val="00C0536D"/>
    <w:rsid w:val="00C05388"/>
    <w:rsid w:val="00C05E2B"/>
    <w:rsid w:val="00C072D4"/>
    <w:rsid w:val="00C106C0"/>
    <w:rsid w:val="00C10A65"/>
    <w:rsid w:val="00C11869"/>
    <w:rsid w:val="00C1255D"/>
    <w:rsid w:val="00C12A76"/>
    <w:rsid w:val="00C13531"/>
    <w:rsid w:val="00C14165"/>
    <w:rsid w:val="00C14BA7"/>
    <w:rsid w:val="00C14ED6"/>
    <w:rsid w:val="00C157D0"/>
    <w:rsid w:val="00C15C5E"/>
    <w:rsid w:val="00C15D26"/>
    <w:rsid w:val="00C16525"/>
    <w:rsid w:val="00C170DA"/>
    <w:rsid w:val="00C17684"/>
    <w:rsid w:val="00C200AB"/>
    <w:rsid w:val="00C21464"/>
    <w:rsid w:val="00C21FD6"/>
    <w:rsid w:val="00C227C9"/>
    <w:rsid w:val="00C22A6F"/>
    <w:rsid w:val="00C23FAB"/>
    <w:rsid w:val="00C243B2"/>
    <w:rsid w:val="00C25A35"/>
    <w:rsid w:val="00C26950"/>
    <w:rsid w:val="00C27065"/>
    <w:rsid w:val="00C279C4"/>
    <w:rsid w:val="00C3113D"/>
    <w:rsid w:val="00C313D7"/>
    <w:rsid w:val="00C316EB"/>
    <w:rsid w:val="00C32B30"/>
    <w:rsid w:val="00C33A6F"/>
    <w:rsid w:val="00C34B1F"/>
    <w:rsid w:val="00C34E76"/>
    <w:rsid w:val="00C35B1A"/>
    <w:rsid w:val="00C375C5"/>
    <w:rsid w:val="00C41B43"/>
    <w:rsid w:val="00C41C1E"/>
    <w:rsid w:val="00C41E37"/>
    <w:rsid w:val="00C42ED0"/>
    <w:rsid w:val="00C43E30"/>
    <w:rsid w:val="00C444D2"/>
    <w:rsid w:val="00C457F4"/>
    <w:rsid w:val="00C46B5C"/>
    <w:rsid w:val="00C470C4"/>
    <w:rsid w:val="00C47E4E"/>
    <w:rsid w:val="00C5093D"/>
    <w:rsid w:val="00C50A88"/>
    <w:rsid w:val="00C51A41"/>
    <w:rsid w:val="00C51D55"/>
    <w:rsid w:val="00C567C0"/>
    <w:rsid w:val="00C602AD"/>
    <w:rsid w:val="00C60FAE"/>
    <w:rsid w:val="00C613FB"/>
    <w:rsid w:val="00C61B99"/>
    <w:rsid w:val="00C62773"/>
    <w:rsid w:val="00C633FD"/>
    <w:rsid w:val="00C66104"/>
    <w:rsid w:val="00C6617A"/>
    <w:rsid w:val="00C66B3C"/>
    <w:rsid w:val="00C66F0E"/>
    <w:rsid w:val="00C67F52"/>
    <w:rsid w:val="00C70B14"/>
    <w:rsid w:val="00C7139D"/>
    <w:rsid w:val="00C71AE3"/>
    <w:rsid w:val="00C72972"/>
    <w:rsid w:val="00C73CC8"/>
    <w:rsid w:val="00C75E08"/>
    <w:rsid w:val="00C765EE"/>
    <w:rsid w:val="00C77129"/>
    <w:rsid w:val="00C77B68"/>
    <w:rsid w:val="00C80577"/>
    <w:rsid w:val="00C823D4"/>
    <w:rsid w:val="00C838E5"/>
    <w:rsid w:val="00C83A93"/>
    <w:rsid w:val="00C85CF4"/>
    <w:rsid w:val="00C85F77"/>
    <w:rsid w:val="00C86772"/>
    <w:rsid w:val="00C90D4B"/>
    <w:rsid w:val="00C915A5"/>
    <w:rsid w:val="00C91653"/>
    <w:rsid w:val="00C91BD6"/>
    <w:rsid w:val="00C92EF3"/>
    <w:rsid w:val="00C935EC"/>
    <w:rsid w:val="00C94106"/>
    <w:rsid w:val="00C946D7"/>
    <w:rsid w:val="00C950DD"/>
    <w:rsid w:val="00C95965"/>
    <w:rsid w:val="00C97046"/>
    <w:rsid w:val="00C974BC"/>
    <w:rsid w:val="00C974C0"/>
    <w:rsid w:val="00CA0802"/>
    <w:rsid w:val="00CA0BBC"/>
    <w:rsid w:val="00CA0CD3"/>
    <w:rsid w:val="00CA177C"/>
    <w:rsid w:val="00CA18D9"/>
    <w:rsid w:val="00CA1A9F"/>
    <w:rsid w:val="00CA20A3"/>
    <w:rsid w:val="00CA2ED3"/>
    <w:rsid w:val="00CA3A14"/>
    <w:rsid w:val="00CA5C29"/>
    <w:rsid w:val="00CA60AD"/>
    <w:rsid w:val="00CB0F1D"/>
    <w:rsid w:val="00CB231D"/>
    <w:rsid w:val="00CB4115"/>
    <w:rsid w:val="00CB44B5"/>
    <w:rsid w:val="00CB5DBD"/>
    <w:rsid w:val="00CB6B3D"/>
    <w:rsid w:val="00CB707B"/>
    <w:rsid w:val="00CB7908"/>
    <w:rsid w:val="00CC00BA"/>
    <w:rsid w:val="00CC017E"/>
    <w:rsid w:val="00CC1479"/>
    <w:rsid w:val="00CC3ED7"/>
    <w:rsid w:val="00CC4F4A"/>
    <w:rsid w:val="00CC628E"/>
    <w:rsid w:val="00CC6FE7"/>
    <w:rsid w:val="00CC7031"/>
    <w:rsid w:val="00CC7FDF"/>
    <w:rsid w:val="00CD18C4"/>
    <w:rsid w:val="00CD21AD"/>
    <w:rsid w:val="00CD27AF"/>
    <w:rsid w:val="00CD2BD4"/>
    <w:rsid w:val="00CD340C"/>
    <w:rsid w:val="00CD37A8"/>
    <w:rsid w:val="00CD5AE5"/>
    <w:rsid w:val="00CD6B51"/>
    <w:rsid w:val="00CE0EC4"/>
    <w:rsid w:val="00CE1817"/>
    <w:rsid w:val="00CE3CEB"/>
    <w:rsid w:val="00CE5087"/>
    <w:rsid w:val="00CE557B"/>
    <w:rsid w:val="00CE7AC8"/>
    <w:rsid w:val="00CE7FA7"/>
    <w:rsid w:val="00CF098C"/>
    <w:rsid w:val="00CF1238"/>
    <w:rsid w:val="00CF1B40"/>
    <w:rsid w:val="00CF3F1A"/>
    <w:rsid w:val="00CF4B51"/>
    <w:rsid w:val="00CF58BA"/>
    <w:rsid w:val="00CF5B62"/>
    <w:rsid w:val="00CF7804"/>
    <w:rsid w:val="00CF7F4E"/>
    <w:rsid w:val="00D01809"/>
    <w:rsid w:val="00D025FE"/>
    <w:rsid w:val="00D04283"/>
    <w:rsid w:val="00D05FE3"/>
    <w:rsid w:val="00D0614A"/>
    <w:rsid w:val="00D0782B"/>
    <w:rsid w:val="00D1051E"/>
    <w:rsid w:val="00D10BB5"/>
    <w:rsid w:val="00D10C82"/>
    <w:rsid w:val="00D10F03"/>
    <w:rsid w:val="00D11A94"/>
    <w:rsid w:val="00D11D65"/>
    <w:rsid w:val="00D15DD7"/>
    <w:rsid w:val="00D166B6"/>
    <w:rsid w:val="00D2047A"/>
    <w:rsid w:val="00D21FBD"/>
    <w:rsid w:val="00D22472"/>
    <w:rsid w:val="00D23691"/>
    <w:rsid w:val="00D250CA"/>
    <w:rsid w:val="00D253DD"/>
    <w:rsid w:val="00D2578F"/>
    <w:rsid w:val="00D26764"/>
    <w:rsid w:val="00D27135"/>
    <w:rsid w:val="00D305D8"/>
    <w:rsid w:val="00D30E7F"/>
    <w:rsid w:val="00D314A8"/>
    <w:rsid w:val="00D32254"/>
    <w:rsid w:val="00D34515"/>
    <w:rsid w:val="00D35ACD"/>
    <w:rsid w:val="00D41B76"/>
    <w:rsid w:val="00D43060"/>
    <w:rsid w:val="00D43104"/>
    <w:rsid w:val="00D4334B"/>
    <w:rsid w:val="00D43A27"/>
    <w:rsid w:val="00D43D27"/>
    <w:rsid w:val="00D43F29"/>
    <w:rsid w:val="00D44077"/>
    <w:rsid w:val="00D4411B"/>
    <w:rsid w:val="00D443B7"/>
    <w:rsid w:val="00D44D37"/>
    <w:rsid w:val="00D454B2"/>
    <w:rsid w:val="00D476ED"/>
    <w:rsid w:val="00D47C2F"/>
    <w:rsid w:val="00D50388"/>
    <w:rsid w:val="00D5094B"/>
    <w:rsid w:val="00D50CA0"/>
    <w:rsid w:val="00D50D25"/>
    <w:rsid w:val="00D50EB5"/>
    <w:rsid w:val="00D51F9C"/>
    <w:rsid w:val="00D5272A"/>
    <w:rsid w:val="00D54106"/>
    <w:rsid w:val="00D55781"/>
    <w:rsid w:val="00D55D30"/>
    <w:rsid w:val="00D562F5"/>
    <w:rsid w:val="00D56912"/>
    <w:rsid w:val="00D5696C"/>
    <w:rsid w:val="00D5704B"/>
    <w:rsid w:val="00D57CCA"/>
    <w:rsid w:val="00D60744"/>
    <w:rsid w:val="00D60AE6"/>
    <w:rsid w:val="00D60C9E"/>
    <w:rsid w:val="00D61B5B"/>
    <w:rsid w:val="00D623D0"/>
    <w:rsid w:val="00D62719"/>
    <w:rsid w:val="00D6378E"/>
    <w:rsid w:val="00D64B59"/>
    <w:rsid w:val="00D64ED8"/>
    <w:rsid w:val="00D65244"/>
    <w:rsid w:val="00D65AFF"/>
    <w:rsid w:val="00D65FEF"/>
    <w:rsid w:val="00D72EB5"/>
    <w:rsid w:val="00D74910"/>
    <w:rsid w:val="00D74F36"/>
    <w:rsid w:val="00D75499"/>
    <w:rsid w:val="00D75B1A"/>
    <w:rsid w:val="00D75F72"/>
    <w:rsid w:val="00D768E5"/>
    <w:rsid w:val="00D77468"/>
    <w:rsid w:val="00D82051"/>
    <w:rsid w:val="00D83998"/>
    <w:rsid w:val="00D83F92"/>
    <w:rsid w:val="00D83FD6"/>
    <w:rsid w:val="00D841A6"/>
    <w:rsid w:val="00D86075"/>
    <w:rsid w:val="00D91428"/>
    <w:rsid w:val="00D92E08"/>
    <w:rsid w:val="00D93926"/>
    <w:rsid w:val="00D952F8"/>
    <w:rsid w:val="00D954DF"/>
    <w:rsid w:val="00D9581D"/>
    <w:rsid w:val="00D964F3"/>
    <w:rsid w:val="00D9667E"/>
    <w:rsid w:val="00D971B2"/>
    <w:rsid w:val="00D97846"/>
    <w:rsid w:val="00DA05DA"/>
    <w:rsid w:val="00DA2941"/>
    <w:rsid w:val="00DA2EC1"/>
    <w:rsid w:val="00DA3704"/>
    <w:rsid w:val="00DA42BB"/>
    <w:rsid w:val="00DA45EF"/>
    <w:rsid w:val="00DA7FBF"/>
    <w:rsid w:val="00DB0279"/>
    <w:rsid w:val="00DB1250"/>
    <w:rsid w:val="00DB15F9"/>
    <w:rsid w:val="00DB17D6"/>
    <w:rsid w:val="00DB1933"/>
    <w:rsid w:val="00DB2584"/>
    <w:rsid w:val="00DB31AD"/>
    <w:rsid w:val="00DB4441"/>
    <w:rsid w:val="00DB4477"/>
    <w:rsid w:val="00DB4C4E"/>
    <w:rsid w:val="00DB4C4F"/>
    <w:rsid w:val="00DB569D"/>
    <w:rsid w:val="00DB6C36"/>
    <w:rsid w:val="00DB7539"/>
    <w:rsid w:val="00DB7A85"/>
    <w:rsid w:val="00DC0001"/>
    <w:rsid w:val="00DC010B"/>
    <w:rsid w:val="00DC12A9"/>
    <w:rsid w:val="00DC1433"/>
    <w:rsid w:val="00DC28BF"/>
    <w:rsid w:val="00DC2C61"/>
    <w:rsid w:val="00DC3AF5"/>
    <w:rsid w:val="00DC4B80"/>
    <w:rsid w:val="00DC5850"/>
    <w:rsid w:val="00DC5DC7"/>
    <w:rsid w:val="00DC6633"/>
    <w:rsid w:val="00DC6AAA"/>
    <w:rsid w:val="00DC6D18"/>
    <w:rsid w:val="00DD116C"/>
    <w:rsid w:val="00DD1568"/>
    <w:rsid w:val="00DD1A78"/>
    <w:rsid w:val="00DD3EBF"/>
    <w:rsid w:val="00DD5D9F"/>
    <w:rsid w:val="00DD6637"/>
    <w:rsid w:val="00DD7362"/>
    <w:rsid w:val="00DD7B86"/>
    <w:rsid w:val="00DE03EE"/>
    <w:rsid w:val="00DE06A3"/>
    <w:rsid w:val="00DE3E52"/>
    <w:rsid w:val="00DE632D"/>
    <w:rsid w:val="00DE6F64"/>
    <w:rsid w:val="00DE78D6"/>
    <w:rsid w:val="00DF13FF"/>
    <w:rsid w:val="00DF16D2"/>
    <w:rsid w:val="00DF1E23"/>
    <w:rsid w:val="00DF2931"/>
    <w:rsid w:val="00DF2CAF"/>
    <w:rsid w:val="00DF3F4E"/>
    <w:rsid w:val="00DF745D"/>
    <w:rsid w:val="00DF7B83"/>
    <w:rsid w:val="00DF7FB7"/>
    <w:rsid w:val="00E01391"/>
    <w:rsid w:val="00E01932"/>
    <w:rsid w:val="00E0208A"/>
    <w:rsid w:val="00E0325E"/>
    <w:rsid w:val="00E03592"/>
    <w:rsid w:val="00E04678"/>
    <w:rsid w:val="00E04F11"/>
    <w:rsid w:val="00E052EC"/>
    <w:rsid w:val="00E0613F"/>
    <w:rsid w:val="00E06A33"/>
    <w:rsid w:val="00E103B8"/>
    <w:rsid w:val="00E10C83"/>
    <w:rsid w:val="00E1228D"/>
    <w:rsid w:val="00E1406B"/>
    <w:rsid w:val="00E14339"/>
    <w:rsid w:val="00E15023"/>
    <w:rsid w:val="00E17DE9"/>
    <w:rsid w:val="00E20692"/>
    <w:rsid w:val="00E21DE9"/>
    <w:rsid w:val="00E243D3"/>
    <w:rsid w:val="00E24E02"/>
    <w:rsid w:val="00E279C3"/>
    <w:rsid w:val="00E309C4"/>
    <w:rsid w:val="00E3146B"/>
    <w:rsid w:val="00E31B4A"/>
    <w:rsid w:val="00E3380D"/>
    <w:rsid w:val="00E33B86"/>
    <w:rsid w:val="00E344C1"/>
    <w:rsid w:val="00E35B86"/>
    <w:rsid w:val="00E36484"/>
    <w:rsid w:val="00E36FB2"/>
    <w:rsid w:val="00E372F9"/>
    <w:rsid w:val="00E4013D"/>
    <w:rsid w:val="00E40F94"/>
    <w:rsid w:val="00E4212C"/>
    <w:rsid w:val="00E42FFD"/>
    <w:rsid w:val="00E430F1"/>
    <w:rsid w:val="00E43F28"/>
    <w:rsid w:val="00E447FA"/>
    <w:rsid w:val="00E4518A"/>
    <w:rsid w:val="00E521D3"/>
    <w:rsid w:val="00E5246C"/>
    <w:rsid w:val="00E52559"/>
    <w:rsid w:val="00E52E2E"/>
    <w:rsid w:val="00E53272"/>
    <w:rsid w:val="00E53318"/>
    <w:rsid w:val="00E53B60"/>
    <w:rsid w:val="00E54019"/>
    <w:rsid w:val="00E54834"/>
    <w:rsid w:val="00E5511F"/>
    <w:rsid w:val="00E56BF3"/>
    <w:rsid w:val="00E578E1"/>
    <w:rsid w:val="00E57B43"/>
    <w:rsid w:val="00E6021D"/>
    <w:rsid w:val="00E60516"/>
    <w:rsid w:val="00E61D0F"/>
    <w:rsid w:val="00E62127"/>
    <w:rsid w:val="00E6273F"/>
    <w:rsid w:val="00E62ADE"/>
    <w:rsid w:val="00E6423B"/>
    <w:rsid w:val="00E64DAD"/>
    <w:rsid w:val="00E66504"/>
    <w:rsid w:val="00E669EC"/>
    <w:rsid w:val="00E66E19"/>
    <w:rsid w:val="00E6717E"/>
    <w:rsid w:val="00E70358"/>
    <w:rsid w:val="00E70E0B"/>
    <w:rsid w:val="00E71C4D"/>
    <w:rsid w:val="00E73B60"/>
    <w:rsid w:val="00E74495"/>
    <w:rsid w:val="00E74E17"/>
    <w:rsid w:val="00E754C8"/>
    <w:rsid w:val="00E75EEC"/>
    <w:rsid w:val="00E778D3"/>
    <w:rsid w:val="00E77B0C"/>
    <w:rsid w:val="00E77B7D"/>
    <w:rsid w:val="00E801F8"/>
    <w:rsid w:val="00E80BE5"/>
    <w:rsid w:val="00E8145C"/>
    <w:rsid w:val="00E81B74"/>
    <w:rsid w:val="00E850A0"/>
    <w:rsid w:val="00E85590"/>
    <w:rsid w:val="00E85CCB"/>
    <w:rsid w:val="00E85DFF"/>
    <w:rsid w:val="00E876A1"/>
    <w:rsid w:val="00E916C9"/>
    <w:rsid w:val="00E932FD"/>
    <w:rsid w:val="00E93A3C"/>
    <w:rsid w:val="00E941DF"/>
    <w:rsid w:val="00E94CBD"/>
    <w:rsid w:val="00E95410"/>
    <w:rsid w:val="00E95E33"/>
    <w:rsid w:val="00E9609E"/>
    <w:rsid w:val="00E96335"/>
    <w:rsid w:val="00E9662B"/>
    <w:rsid w:val="00E96FD7"/>
    <w:rsid w:val="00EA0F80"/>
    <w:rsid w:val="00EA1BB4"/>
    <w:rsid w:val="00EA3450"/>
    <w:rsid w:val="00EA4CF0"/>
    <w:rsid w:val="00EA58A6"/>
    <w:rsid w:val="00EA5E37"/>
    <w:rsid w:val="00EA6AD8"/>
    <w:rsid w:val="00EA7A00"/>
    <w:rsid w:val="00EB086C"/>
    <w:rsid w:val="00EB19C2"/>
    <w:rsid w:val="00EB211F"/>
    <w:rsid w:val="00EB28E5"/>
    <w:rsid w:val="00EB3428"/>
    <w:rsid w:val="00EB75F9"/>
    <w:rsid w:val="00EC197B"/>
    <w:rsid w:val="00EC3640"/>
    <w:rsid w:val="00EC3E05"/>
    <w:rsid w:val="00EC6AA7"/>
    <w:rsid w:val="00EC780F"/>
    <w:rsid w:val="00EC7BA1"/>
    <w:rsid w:val="00EC7E44"/>
    <w:rsid w:val="00ED01A0"/>
    <w:rsid w:val="00ED2574"/>
    <w:rsid w:val="00ED32D6"/>
    <w:rsid w:val="00ED4648"/>
    <w:rsid w:val="00ED4891"/>
    <w:rsid w:val="00ED5629"/>
    <w:rsid w:val="00ED5685"/>
    <w:rsid w:val="00ED56A1"/>
    <w:rsid w:val="00ED600B"/>
    <w:rsid w:val="00ED6769"/>
    <w:rsid w:val="00ED6F39"/>
    <w:rsid w:val="00ED77F8"/>
    <w:rsid w:val="00EE068C"/>
    <w:rsid w:val="00EE1C78"/>
    <w:rsid w:val="00EE33FB"/>
    <w:rsid w:val="00EE4E5E"/>
    <w:rsid w:val="00EE5022"/>
    <w:rsid w:val="00EE691A"/>
    <w:rsid w:val="00EE70F2"/>
    <w:rsid w:val="00EF1E83"/>
    <w:rsid w:val="00EF2612"/>
    <w:rsid w:val="00EF42C2"/>
    <w:rsid w:val="00EF44F2"/>
    <w:rsid w:val="00EF4561"/>
    <w:rsid w:val="00EF567A"/>
    <w:rsid w:val="00EF58BE"/>
    <w:rsid w:val="00EF64E4"/>
    <w:rsid w:val="00EF6FB0"/>
    <w:rsid w:val="00EF7E5F"/>
    <w:rsid w:val="00F00AC2"/>
    <w:rsid w:val="00F038B8"/>
    <w:rsid w:val="00F03EF1"/>
    <w:rsid w:val="00F041F9"/>
    <w:rsid w:val="00F07372"/>
    <w:rsid w:val="00F0745D"/>
    <w:rsid w:val="00F07976"/>
    <w:rsid w:val="00F1039C"/>
    <w:rsid w:val="00F10B82"/>
    <w:rsid w:val="00F146C5"/>
    <w:rsid w:val="00F14CF8"/>
    <w:rsid w:val="00F1635C"/>
    <w:rsid w:val="00F224BE"/>
    <w:rsid w:val="00F226A3"/>
    <w:rsid w:val="00F235FD"/>
    <w:rsid w:val="00F2423D"/>
    <w:rsid w:val="00F244D6"/>
    <w:rsid w:val="00F24B57"/>
    <w:rsid w:val="00F26679"/>
    <w:rsid w:val="00F26822"/>
    <w:rsid w:val="00F271EE"/>
    <w:rsid w:val="00F27901"/>
    <w:rsid w:val="00F31050"/>
    <w:rsid w:val="00F312D1"/>
    <w:rsid w:val="00F31600"/>
    <w:rsid w:val="00F31757"/>
    <w:rsid w:val="00F35027"/>
    <w:rsid w:val="00F3627F"/>
    <w:rsid w:val="00F36D95"/>
    <w:rsid w:val="00F370F8"/>
    <w:rsid w:val="00F37ADF"/>
    <w:rsid w:val="00F41326"/>
    <w:rsid w:val="00F41D63"/>
    <w:rsid w:val="00F42A14"/>
    <w:rsid w:val="00F432AE"/>
    <w:rsid w:val="00F4553E"/>
    <w:rsid w:val="00F50473"/>
    <w:rsid w:val="00F52B08"/>
    <w:rsid w:val="00F53E20"/>
    <w:rsid w:val="00F5454A"/>
    <w:rsid w:val="00F549FB"/>
    <w:rsid w:val="00F558A4"/>
    <w:rsid w:val="00F5711C"/>
    <w:rsid w:val="00F602BC"/>
    <w:rsid w:val="00F606A0"/>
    <w:rsid w:val="00F6229F"/>
    <w:rsid w:val="00F626FB"/>
    <w:rsid w:val="00F631D0"/>
    <w:rsid w:val="00F649A2"/>
    <w:rsid w:val="00F64D1E"/>
    <w:rsid w:val="00F653DE"/>
    <w:rsid w:val="00F6607D"/>
    <w:rsid w:val="00F6616C"/>
    <w:rsid w:val="00F6725D"/>
    <w:rsid w:val="00F67CAC"/>
    <w:rsid w:val="00F67E18"/>
    <w:rsid w:val="00F701B8"/>
    <w:rsid w:val="00F70830"/>
    <w:rsid w:val="00F70B50"/>
    <w:rsid w:val="00F71ABE"/>
    <w:rsid w:val="00F71D65"/>
    <w:rsid w:val="00F72C5D"/>
    <w:rsid w:val="00F72CE2"/>
    <w:rsid w:val="00F73E5C"/>
    <w:rsid w:val="00F75380"/>
    <w:rsid w:val="00F7565F"/>
    <w:rsid w:val="00F764CE"/>
    <w:rsid w:val="00F771DE"/>
    <w:rsid w:val="00F77A43"/>
    <w:rsid w:val="00F808C3"/>
    <w:rsid w:val="00F815FB"/>
    <w:rsid w:val="00F81C9B"/>
    <w:rsid w:val="00F83702"/>
    <w:rsid w:val="00F84E4F"/>
    <w:rsid w:val="00F8657D"/>
    <w:rsid w:val="00F900C0"/>
    <w:rsid w:val="00F9044C"/>
    <w:rsid w:val="00F90AFF"/>
    <w:rsid w:val="00F90E93"/>
    <w:rsid w:val="00F91681"/>
    <w:rsid w:val="00F916B3"/>
    <w:rsid w:val="00F91E02"/>
    <w:rsid w:val="00F9286F"/>
    <w:rsid w:val="00F92C0C"/>
    <w:rsid w:val="00F930FD"/>
    <w:rsid w:val="00F9408E"/>
    <w:rsid w:val="00F9423E"/>
    <w:rsid w:val="00F9478F"/>
    <w:rsid w:val="00F97014"/>
    <w:rsid w:val="00F97FB6"/>
    <w:rsid w:val="00FA0B0A"/>
    <w:rsid w:val="00FA1B17"/>
    <w:rsid w:val="00FA1C06"/>
    <w:rsid w:val="00FA22A3"/>
    <w:rsid w:val="00FA3FEC"/>
    <w:rsid w:val="00FB037F"/>
    <w:rsid w:val="00FB0523"/>
    <w:rsid w:val="00FB1A6E"/>
    <w:rsid w:val="00FB27A2"/>
    <w:rsid w:val="00FB31B0"/>
    <w:rsid w:val="00FB41BD"/>
    <w:rsid w:val="00FB617C"/>
    <w:rsid w:val="00FB7A10"/>
    <w:rsid w:val="00FB7D8C"/>
    <w:rsid w:val="00FC5A66"/>
    <w:rsid w:val="00FC6158"/>
    <w:rsid w:val="00FC6689"/>
    <w:rsid w:val="00FC722C"/>
    <w:rsid w:val="00FD04CE"/>
    <w:rsid w:val="00FD0FEA"/>
    <w:rsid w:val="00FD1544"/>
    <w:rsid w:val="00FD26D9"/>
    <w:rsid w:val="00FD3B4D"/>
    <w:rsid w:val="00FD49B9"/>
    <w:rsid w:val="00FD4F4A"/>
    <w:rsid w:val="00FD5643"/>
    <w:rsid w:val="00FD5716"/>
    <w:rsid w:val="00FD6297"/>
    <w:rsid w:val="00FD7B5A"/>
    <w:rsid w:val="00FE0340"/>
    <w:rsid w:val="00FE03BA"/>
    <w:rsid w:val="00FE06EA"/>
    <w:rsid w:val="00FE14E1"/>
    <w:rsid w:val="00FE420D"/>
    <w:rsid w:val="00FE4789"/>
    <w:rsid w:val="00FE57C8"/>
    <w:rsid w:val="00FE62BF"/>
    <w:rsid w:val="00FE7626"/>
    <w:rsid w:val="00FF07D6"/>
    <w:rsid w:val="00FF1CE0"/>
    <w:rsid w:val="00FF3467"/>
    <w:rsid w:val="00FF38FD"/>
    <w:rsid w:val="00FF57ED"/>
    <w:rsid w:val="00FF5865"/>
    <w:rsid w:val="00FF5E4A"/>
    <w:rsid w:val="00FF618F"/>
    <w:rsid w:val="00FF6554"/>
    <w:rsid w:val="00FF6AA2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7B18"/>
  <w15:chartTrackingRefBased/>
  <w15:docId w15:val="{7F6A13A0-0051-4FB1-B679-66EFFE2E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="Times New Roman" w:hAnsi="TH Niramit AS" w:cs="TH Niramit AS"/>
        <w:sz w:val="31"/>
        <w:szCs w:val="31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18"/>
    <w:pPr>
      <w:spacing w:after="0" w:line="240" w:lineRule="auto"/>
    </w:pPr>
  </w:style>
  <w:style w:type="paragraph" w:styleId="3">
    <w:name w:val="heading 3"/>
    <w:basedOn w:val="a"/>
    <w:link w:val="30"/>
    <w:uiPriority w:val="9"/>
    <w:qFormat/>
    <w:rsid w:val="00D41B76"/>
    <w:pPr>
      <w:spacing w:before="100" w:beforeAutospacing="1" w:after="100" w:afterAutospacing="1"/>
      <w:outlineLvl w:val="2"/>
    </w:pPr>
    <w:rPr>
      <w:rFonts w:ascii="Angsana New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mb1">
    <w:name w:val="Bomb1"/>
    <w:basedOn w:val="a"/>
    <w:qFormat/>
    <w:rsid w:val="00BF13C6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paragraph" w:styleId="a3">
    <w:name w:val="List Paragraph"/>
    <w:aliases w:val="Table Heading,00 List Bull"/>
    <w:basedOn w:val="a"/>
    <w:link w:val="a4"/>
    <w:uiPriority w:val="34"/>
    <w:qFormat/>
    <w:rsid w:val="00CA3A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character" w:styleId="a5">
    <w:name w:val="Hyperlink"/>
    <w:basedOn w:val="a0"/>
    <w:uiPriority w:val="99"/>
    <w:unhideWhenUsed/>
    <w:rsid w:val="00CA3A14"/>
    <w:rPr>
      <w:color w:val="0563C1" w:themeColor="hyperlink"/>
      <w:u w:val="single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CA3A14"/>
    <w:rPr>
      <w:rFonts w:ascii="Leelawadee" w:eastAsiaTheme="minorHAnsi" w:hAnsi="Leelawadee" w:cs="Angsana New"/>
      <w:sz w:val="18"/>
      <w:szCs w:val="22"/>
    </w:rPr>
  </w:style>
  <w:style w:type="paragraph" w:styleId="a7">
    <w:name w:val="Balloon Text"/>
    <w:basedOn w:val="a"/>
    <w:link w:val="a6"/>
    <w:uiPriority w:val="99"/>
    <w:semiHidden/>
    <w:unhideWhenUsed/>
    <w:rsid w:val="00CA3A14"/>
    <w:rPr>
      <w:rFonts w:ascii="Leelawadee" w:eastAsiaTheme="minorHAnsi" w:hAnsi="Leelawadee" w:cs="Angsana New"/>
      <w:sz w:val="18"/>
      <w:szCs w:val="22"/>
    </w:rPr>
  </w:style>
  <w:style w:type="table" w:styleId="a8">
    <w:name w:val="Table Grid"/>
    <w:basedOn w:val="a1"/>
    <w:uiPriority w:val="39"/>
    <w:rsid w:val="00CA3A14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A3A1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a">
    <w:name w:val="หัวกระดาษ อักขระ"/>
    <w:basedOn w:val="a0"/>
    <w:link w:val="a9"/>
    <w:uiPriority w:val="99"/>
    <w:rsid w:val="00CA3A14"/>
    <w:rPr>
      <w:rFonts w:asciiTheme="minorHAnsi" w:eastAsiaTheme="minorHAnsi" w:hAnsiTheme="minorHAnsi" w:cstheme="minorBidi"/>
      <w:sz w:val="22"/>
      <w:szCs w:val="28"/>
    </w:rPr>
  </w:style>
  <w:style w:type="paragraph" w:styleId="ab">
    <w:name w:val="footer"/>
    <w:basedOn w:val="a"/>
    <w:link w:val="ac"/>
    <w:uiPriority w:val="99"/>
    <w:unhideWhenUsed/>
    <w:rsid w:val="00CA3A1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c">
    <w:name w:val="ท้ายกระดาษ อักขระ"/>
    <w:basedOn w:val="a0"/>
    <w:link w:val="ab"/>
    <w:uiPriority w:val="99"/>
    <w:rsid w:val="00CA3A14"/>
    <w:rPr>
      <w:rFonts w:asciiTheme="minorHAnsi" w:eastAsiaTheme="minorHAnsi" w:hAnsiTheme="minorHAnsi" w:cstheme="minorBidi"/>
      <w:sz w:val="22"/>
      <w:szCs w:val="28"/>
    </w:rPr>
  </w:style>
  <w:style w:type="table" w:customStyle="1" w:styleId="TableGrid12">
    <w:name w:val="Table Grid12"/>
    <w:basedOn w:val="a1"/>
    <w:uiPriority w:val="59"/>
    <w:rsid w:val="00CE7FA7"/>
    <w:pPr>
      <w:spacing w:after="0" w:line="240" w:lineRule="auto"/>
      <w:jc w:val="thaiDistribute"/>
    </w:pPr>
    <w:rPr>
      <w:rFonts w:ascii="Calibri" w:eastAsia="TH Niramit AS" w:hAnsi="Calibri" w:cs="Cordia New"/>
      <w:sz w:val="22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722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67EFD"/>
    <w:rPr>
      <w:color w:val="954F72" w:themeColor="followedHyperlink"/>
      <w:u w:val="single"/>
    </w:rPr>
  </w:style>
  <w:style w:type="paragraph" w:styleId="ae">
    <w:name w:val="No Spacing"/>
    <w:uiPriority w:val="1"/>
    <w:qFormat/>
    <w:rsid w:val="007152E4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customStyle="1" w:styleId="a4">
    <w:name w:val="รายการย่อหน้า อักขระ"/>
    <w:aliases w:val="Table Heading อักขระ,00 List Bull อักขระ"/>
    <w:link w:val="a3"/>
    <w:uiPriority w:val="34"/>
    <w:rsid w:val="00DE03EE"/>
    <w:rPr>
      <w:rFonts w:asciiTheme="minorHAnsi" w:eastAsiaTheme="minorHAnsi" w:hAnsiTheme="minorHAnsi" w:cstheme="minorBidi"/>
      <w:sz w:val="22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rsid w:val="00D41B76"/>
    <w:rPr>
      <w:rFonts w:ascii="Angsana New" w:hAnsi="Angsana New" w:cs="Angsana New"/>
      <w:b/>
      <w:bCs/>
      <w:sz w:val="27"/>
      <w:szCs w:val="27"/>
    </w:rPr>
  </w:style>
  <w:style w:type="character" w:styleId="af">
    <w:name w:val="annotation reference"/>
    <w:basedOn w:val="a0"/>
    <w:uiPriority w:val="99"/>
    <w:semiHidden/>
    <w:unhideWhenUsed/>
    <w:rsid w:val="009129DD"/>
    <w:rPr>
      <w:sz w:val="16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129DD"/>
    <w:rPr>
      <w:rFonts w:cs="Angsana New"/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9129DD"/>
    <w:rPr>
      <w:rFonts w:cs="Angsana New"/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129DD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9129DD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ae.mju.ac.th/goverment/20130325103535_2013_rae/Doc_25630910150848_409395.pdf" TargetMode="External"/><Relationship Id="rId21" Type="http://schemas.openxmlformats.org/officeDocument/2006/relationships/hyperlink" Target="https://erp.mju.ac.th/openFile.aspx?id=NDU5NzYy&amp;method=inline" TargetMode="External"/><Relationship Id="rId42" Type="http://schemas.openxmlformats.org/officeDocument/2006/relationships/hyperlink" Target="http://www.erp.mju.ac.th/openFile.aspx?id=NDQ4NjU3&amp;method=inline" TargetMode="External"/><Relationship Id="rId47" Type="http://schemas.openxmlformats.org/officeDocument/2006/relationships/hyperlink" Target="http://www.erp.mju.ac.th/openFile.aspx?id=NDQ4NzA2&amp;method=inline" TargetMode="External"/><Relationship Id="rId63" Type="http://schemas.openxmlformats.org/officeDocument/2006/relationships/hyperlink" Target="http://www.erp.mju.ac.th/openFile.aspx?id=NDQ4NzA1&amp;method=inline" TargetMode="External"/><Relationship Id="rId68" Type="http://schemas.openxmlformats.org/officeDocument/2006/relationships/hyperlink" Target="https://erp.mju.ac.th/openFile.aspx?id=NDE0NDcw" TargetMode="External"/><Relationship Id="rId84" Type="http://schemas.openxmlformats.org/officeDocument/2006/relationships/hyperlink" Target="http://www.erp.mju.ac.th/openFile.aspx?id=NDQ5MDkw&amp;method=inline" TargetMode="External"/><Relationship Id="rId89" Type="http://schemas.openxmlformats.org/officeDocument/2006/relationships/hyperlink" Target="http://www.erp.mju.ac.th/openFile.aspx?id=NDAzMzIw&amp;method=inline" TargetMode="External"/><Relationship Id="rId16" Type="http://schemas.openxmlformats.org/officeDocument/2006/relationships/hyperlink" Target="http://www.erp.mju.ac.th/openFile.aspx?id=NDQ4NTc4&amp;method=inline" TargetMode="External"/><Relationship Id="rId11" Type="http://schemas.openxmlformats.org/officeDocument/2006/relationships/hyperlink" Target="http://www.erp.mju.ac.th/openFile.aspx?id=NDQ4NjY2&amp;method=inline" TargetMode="External"/><Relationship Id="rId32" Type="http://schemas.openxmlformats.org/officeDocument/2006/relationships/hyperlink" Target="https://researchex.mju.ac.th/research60/status.php" TargetMode="External"/><Relationship Id="rId37" Type="http://schemas.openxmlformats.org/officeDocument/2006/relationships/hyperlink" Target="https://researchex.mju.ac.th/research60/test/ExpPerson.php?Soecd=2&amp;Pcode=12&amp;Web=ExpReport.php&amp;OID=OID=0&amp;Send=" TargetMode="External"/><Relationship Id="rId53" Type="http://schemas.openxmlformats.org/officeDocument/2006/relationships/hyperlink" Target="http://www.erp.mju.ac.th/openFile.aspx?id=NDQ4Njcz&amp;method=inline" TargetMode="External"/><Relationship Id="rId58" Type="http://schemas.openxmlformats.org/officeDocument/2006/relationships/hyperlink" Target="http://www.erp.mju.ac.th/openFile.aspx?id=NDQ4ODYy&amp;method=inline" TargetMode="External"/><Relationship Id="rId74" Type="http://schemas.openxmlformats.org/officeDocument/2006/relationships/hyperlink" Target="https://erp.mju.ac.th/openFile.aspx?id=NDUwNDA0&amp;method=inline" TargetMode="External"/><Relationship Id="rId79" Type="http://schemas.openxmlformats.org/officeDocument/2006/relationships/hyperlink" Target="http://www.erp.mju.ac.th/openFile.aspx?id=NDQ4NTY3&amp;method=inlin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erp.mju.ac.th/openFile.aspx?id=NDQ4NzAx&amp;method=inline" TargetMode="External"/><Relationship Id="rId95" Type="http://schemas.openxmlformats.org/officeDocument/2006/relationships/hyperlink" Target="https://erp.mju.ac.th/openFile.aspx?id=NDU5NzYz&amp;method=inline" TargetMode="External"/><Relationship Id="rId22" Type="http://schemas.openxmlformats.org/officeDocument/2006/relationships/hyperlink" Target="https://erp.mju.ac.th/openFile.aspx?id=NDEzMzk5" TargetMode="External"/><Relationship Id="rId27" Type="http://schemas.openxmlformats.org/officeDocument/2006/relationships/hyperlink" Target="http://www.erp.mju.ac.th/openFile.aspx?id=NDQ4NTYz&amp;method=inline" TargetMode="External"/><Relationship Id="rId43" Type="http://schemas.openxmlformats.org/officeDocument/2006/relationships/hyperlink" Target="http://www.erp.mju.ac.th/openFile.aspx?id=NDQ4NTc2&amp;method=inline" TargetMode="External"/><Relationship Id="rId48" Type="http://schemas.openxmlformats.org/officeDocument/2006/relationships/hyperlink" Target="https://erp.mju.ac.th/openFile.aspx?id=NDYwNzUx&amp;method=inline" TargetMode="External"/><Relationship Id="rId64" Type="http://schemas.openxmlformats.org/officeDocument/2006/relationships/hyperlink" Target="https://erp.mju.ac.th/openFile.aspx?id=NDU1NDIz&amp;method=inline" TargetMode="External"/><Relationship Id="rId69" Type="http://schemas.openxmlformats.org/officeDocument/2006/relationships/hyperlink" Target="http://www.erp.mju.ac.th/openFile.aspx?id=NDQ4NTY5&amp;method=inline" TargetMode="External"/><Relationship Id="rId80" Type="http://schemas.openxmlformats.org/officeDocument/2006/relationships/hyperlink" Target="http://www.erp.mju.ac.th/openFile.aspx?id=NDQ4NTY4&amp;method=inline" TargetMode="External"/><Relationship Id="rId85" Type="http://schemas.openxmlformats.org/officeDocument/2006/relationships/hyperlink" Target="http://www.erp.mju.ac.th/openFile.aspx?id=NDQ5MDkx&amp;method=inline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erp.mju.ac.th/openFile.aspx?id=NDQ4NjYy&amp;method=inline" TargetMode="External"/><Relationship Id="rId17" Type="http://schemas.openxmlformats.org/officeDocument/2006/relationships/hyperlink" Target="http://www.erp.mju.ac.th/openFile.aspx?id=NDQ4Njg2&amp;method=inline" TargetMode="External"/><Relationship Id="rId25" Type="http://schemas.openxmlformats.org/officeDocument/2006/relationships/hyperlink" Target="https://erp.mju.ac.th/eDocumentGenerateFile.ashx?key=OTI2Mzky" TargetMode="External"/><Relationship Id="rId33" Type="http://schemas.openxmlformats.org/officeDocument/2006/relationships/hyperlink" Target="https://researchex.mju.ac.th/research60/RepExStatus.php" TargetMode="External"/><Relationship Id="rId38" Type="http://schemas.openxmlformats.org/officeDocument/2006/relationships/hyperlink" Target="http://www.erp.mju.ac.th/openFile.aspx?id=NDQ5Nzkw&amp;method=inline" TargetMode="External"/><Relationship Id="rId46" Type="http://schemas.openxmlformats.org/officeDocument/2006/relationships/hyperlink" Target="http://www.erp.mju.ac.th/openFile.aspx?id=NDQ4NjY4&amp;method=inline" TargetMode="External"/><Relationship Id="rId59" Type="http://schemas.openxmlformats.org/officeDocument/2006/relationships/hyperlink" Target="http://www.erp.mju.ac.th/openFile.aspx?id=NDQ4Njcx&amp;method=inline" TargetMode="External"/><Relationship Id="rId67" Type="http://schemas.openxmlformats.org/officeDocument/2006/relationships/hyperlink" Target="https://erp.mju.ac.th/openFile.aspx?id=NDQ4Njcw&amp;method=inline" TargetMode="External"/><Relationship Id="rId20" Type="http://schemas.openxmlformats.org/officeDocument/2006/relationships/hyperlink" Target="https://erp.mju.ac.th/openFile.aspx?id=NDQ4Njg4&amp;method=inline" TargetMode="External"/><Relationship Id="rId41" Type="http://schemas.openxmlformats.org/officeDocument/2006/relationships/hyperlink" Target="http://www.erp.mju.ac.th/openFile.aspx?id=NDQ4Njc0&amp;method=inline" TargetMode="External"/><Relationship Id="rId54" Type="http://schemas.openxmlformats.org/officeDocument/2006/relationships/hyperlink" Target="http://www.erp.mju.ac.th/openFile.aspx?id=NDQ4NTcz&amp;method=inline" TargetMode="External"/><Relationship Id="rId62" Type="http://schemas.openxmlformats.org/officeDocument/2006/relationships/hyperlink" Target="http://www.erp.mju.ac.th/openFile.aspx?id=NDQ4NzA0&amp;method=inline" TargetMode="External"/><Relationship Id="rId70" Type="http://schemas.openxmlformats.org/officeDocument/2006/relationships/hyperlink" Target="http://www.erp.mju.ac.th/openFile.aspx?id=NDQ4NTY0&amp;method=inline" TargetMode="External"/><Relationship Id="rId75" Type="http://schemas.openxmlformats.org/officeDocument/2006/relationships/hyperlink" Target="https://erp.mju.ac.th/openFile.aspx?id=NDYwNzAx&amp;method=inline" TargetMode="External"/><Relationship Id="rId83" Type="http://schemas.openxmlformats.org/officeDocument/2006/relationships/hyperlink" Target="http://www.erp.mju.ac.th/openFile.aspx?id=NDQ5MDYz&amp;method=inline" TargetMode="External"/><Relationship Id="rId88" Type="http://schemas.openxmlformats.org/officeDocument/2006/relationships/hyperlink" Target="http://www.erp.mju.ac.th/openFile.aspx?id=NDIxMDcx&amp;method=inline" TargetMode="External"/><Relationship Id="rId91" Type="http://schemas.openxmlformats.org/officeDocument/2006/relationships/hyperlink" Target="http://www.erp.mju.ac.th/openFile.aspx?id=NDQ4NjU2&amp;method=inline" TargetMode="Externa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erp.mju.ac.th/openFile.aspx?id=NDQ4NTc3&amp;method=inline" TargetMode="External"/><Relationship Id="rId23" Type="http://schemas.openxmlformats.org/officeDocument/2006/relationships/hyperlink" Target="http://www.erp.mju.ac.th/openFile.aspx?id=NDQ4Njk2&amp;method=inline" TargetMode="External"/><Relationship Id="rId28" Type="http://schemas.openxmlformats.org/officeDocument/2006/relationships/hyperlink" Target="https://erp.mju.ac.th/openFile.aspx?id=NDU5ODcw&amp;method=inline" TargetMode="External"/><Relationship Id="rId36" Type="http://schemas.openxmlformats.org/officeDocument/2006/relationships/hyperlink" Target="http://www.erp.mju.ac.th/openFile.aspx?id=NDUwNDAz&amp;method=inline" TargetMode="External"/><Relationship Id="rId49" Type="http://schemas.openxmlformats.org/officeDocument/2006/relationships/hyperlink" Target="http://www.erp.mju.ac.th/openFile.aspx?id=NDIxMDU4&amp;method=inline" TargetMode="External"/><Relationship Id="rId57" Type="http://schemas.openxmlformats.org/officeDocument/2006/relationships/hyperlink" Target="http://www.erp.mju.ac.th/openFile.aspx?id=NDQ4NjUw&amp;method=inline" TargetMode="External"/><Relationship Id="rId10" Type="http://schemas.openxmlformats.org/officeDocument/2006/relationships/hyperlink" Target="http://www.erp.mju.ac.th/openFile.aspx?id=NDQ4Njc5&amp;method=inline" TargetMode="External"/><Relationship Id="rId31" Type="http://schemas.openxmlformats.org/officeDocument/2006/relationships/hyperlink" Target="http://www.erp.mju.ac.th/openFile.aspx?id=NDUwNDQ1&amp;method=inline" TargetMode="External"/><Relationship Id="rId44" Type="http://schemas.openxmlformats.org/officeDocument/2006/relationships/hyperlink" Target="http://www.erp.mju.ac.th/openFile.aspx?id=NDQ4NjU4&amp;method=inline" TargetMode="External"/><Relationship Id="rId52" Type="http://schemas.openxmlformats.org/officeDocument/2006/relationships/hyperlink" Target="http://www.erp.mju.ac.th/openFile.aspx?id=NDQ4Njk1&amp;method=inline" TargetMode="External"/><Relationship Id="rId60" Type="http://schemas.openxmlformats.org/officeDocument/2006/relationships/hyperlink" Target="https://pr.mju.ac.th/wtms_newsDetail.aspx?nID=23701&amp;lang=th-TH" TargetMode="External"/><Relationship Id="rId65" Type="http://schemas.openxmlformats.org/officeDocument/2006/relationships/hyperlink" Target="https://erp.mju.ac.th/openFile.aspx?id=NDQ4Njc3&amp;method=inline" TargetMode="External"/><Relationship Id="rId73" Type="http://schemas.openxmlformats.org/officeDocument/2006/relationships/hyperlink" Target="https://erp.mju.ac.th/openFile.aspx?id=NDUwNDAy&amp;method=inline" TargetMode="External"/><Relationship Id="rId78" Type="http://schemas.openxmlformats.org/officeDocument/2006/relationships/hyperlink" Target="http://www.erp.mju.ac.th/openFile.aspx?id=NDQ4NTY2&amp;method=inline" TargetMode="External"/><Relationship Id="rId81" Type="http://schemas.openxmlformats.org/officeDocument/2006/relationships/hyperlink" Target="http://www.erp.mju.ac.th/openFile.aspx?id=NDUwNDA2&amp;method=inline" TargetMode="External"/><Relationship Id="rId86" Type="http://schemas.openxmlformats.org/officeDocument/2006/relationships/hyperlink" Target="https://erp.mju.ac.th/informationDetail.aspx?newsId=3736" TargetMode="External"/><Relationship Id="rId94" Type="http://schemas.openxmlformats.org/officeDocument/2006/relationships/hyperlink" Target="https://erp.mju.ac.th/openFile.aspx?id=NDYwODY2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p.mju.ac.th/openFile.aspx?id=NDQ4NjYz&amp;method=inline" TargetMode="External"/><Relationship Id="rId13" Type="http://schemas.openxmlformats.org/officeDocument/2006/relationships/hyperlink" Target="http://www.erp.mju.ac.th/openFile.aspx?id=NDQ4Njgw&amp;method=inline" TargetMode="External"/><Relationship Id="rId18" Type="http://schemas.openxmlformats.org/officeDocument/2006/relationships/hyperlink" Target="http://www.erp.mju.ac.th/openFile.aspx?id=NDQ4Njg0&amp;method=inline" TargetMode="External"/><Relationship Id="rId39" Type="http://schemas.openxmlformats.org/officeDocument/2006/relationships/hyperlink" Target="http://www.erp.mju.ac.th/openFile.aspx?id=NDQ4Njgy&amp;method=inline" TargetMode="External"/><Relationship Id="rId34" Type="http://schemas.openxmlformats.org/officeDocument/2006/relationships/hyperlink" Target="http://www.erp.mju.ac.th/openFile.aspx?id=NDQ5MjA0&amp;method=inline" TargetMode="External"/><Relationship Id="rId50" Type="http://schemas.openxmlformats.org/officeDocument/2006/relationships/hyperlink" Target="https://rae.mju.ac.th/wtms_newsDetail.aspx?nID=23234" TargetMode="External"/><Relationship Id="rId55" Type="http://schemas.openxmlformats.org/officeDocument/2006/relationships/hyperlink" Target="http://www.erp.mju.ac.th/openFile.aspx?id=NDQ4NzAy&amp;method=inline" TargetMode="External"/><Relationship Id="rId76" Type="http://schemas.openxmlformats.org/officeDocument/2006/relationships/hyperlink" Target="https://erp.mju.ac.th/openFile.aspx?id=NDYwNzAw&amp;method=inline" TargetMode="Externa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rae.mju.ac.th/wtms_newsDetail.aspx?nID=23512&amp;lang=th-TH" TargetMode="External"/><Relationship Id="rId92" Type="http://schemas.openxmlformats.org/officeDocument/2006/relationships/hyperlink" Target="http://www.erp.mju.ac.th/openFile.aspx?id=NDQ4NTc2&amp;method=inlin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rp.mju.ac.th/openFile.aspx?id=NDU5Nzgy&amp;method=inline" TargetMode="External"/><Relationship Id="rId24" Type="http://schemas.openxmlformats.org/officeDocument/2006/relationships/hyperlink" Target="http://www.erp.mju.ac.th/openFile.aspx?id=NDQ4Njk3&amp;method=inline" TargetMode="External"/><Relationship Id="rId40" Type="http://schemas.openxmlformats.org/officeDocument/2006/relationships/hyperlink" Target="http://www.erp.mju.ac.th/openFile.aspx?id=NDQ4Njkx&amp;method=inline" TargetMode="External"/><Relationship Id="rId45" Type="http://schemas.openxmlformats.org/officeDocument/2006/relationships/hyperlink" Target="http://www.erp.mju.ac.th/openFile.aspx?id=NDIxMDgy&amp;method=inline" TargetMode="External"/><Relationship Id="rId66" Type="http://schemas.openxmlformats.org/officeDocument/2006/relationships/hyperlink" Target="https://erp.mju.ac.th/openFile.aspx?id=NDU1NDI1&amp;method=inline" TargetMode="External"/><Relationship Id="rId87" Type="http://schemas.openxmlformats.org/officeDocument/2006/relationships/hyperlink" Target="http://www.erp.mju.ac.th/openFile.aspx?id=NDQ4NTY1&amp;method=inline" TargetMode="External"/><Relationship Id="rId61" Type="http://schemas.openxmlformats.org/officeDocument/2006/relationships/hyperlink" Target="https://erp.mju.ac.th/openFile.aspx?id=NDU3NzQ0&amp;method=inline" TargetMode="External"/><Relationship Id="rId82" Type="http://schemas.openxmlformats.org/officeDocument/2006/relationships/hyperlink" Target="https://kb.mju.ac.th/learningBaseIndex.aspx" TargetMode="External"/><Relationship Id="rId19" Type="http://schemas.openxmlformats.org/officeDocument/2006/relationships/hyperlink" Target="https://erp.mju.ac.th/openFile.aspx?id=NDEzMzk3" TargetMode="External"/><Relationship Id="rId14" Type="http://schemas.openxmlformats.org/officeDocument/2006/relationships/hyperlink" Target="http://www.erp.mju.ac.th/openFile.aspx?id=NDQ4NTgw&amp;method=inline" TargetMode="External"/><Relationship Id="rId30" Type="http://schemas.openxmlformats.org/officeDocument/2006/relationships/hyperlink" Target="https://researchex.mju.ac.th/research60/Q-A.php?fbclid=IwAR1Xqa1yahPrQ7yleArq2MvZ-UqhW75HurgSPZwdUcMt2zPYEerUaxLI1Ss" TargetMode="External"/><Relationship Id="rId35" Type="http://schemas.openxmlformats.org/officeDocument/2006/relationships/hyperlink" Target="http://www.erp.mju.ac.th/openFile.aspx?id=NDQ5MjA1&amp;method=inline" TargetMode="External"/><Relationship Id="rId56" Type="http://schemas.openxmlformats.org/officeDocument/2006/relationships/hyperlink" Target="http://www.erp.mju.ac.th/openFile.aspx?id=NDUwNDA3&amp;method=inline" TargetMode="External"/><Relationship Id="rId77" Type="http://schemas.openxmlformats.org/officeDocument/2006/relationships/hyperlink" Target="http://www.erp.mju.ac.th/openFile.aspx?id=NDQ4Njc4&amp;method=inline" TargetMode="External"/><Relationship Id="rId8" Type="http://schemas.openxmlformats.org/officeDocument/2006/relationships/hyperlink" Target="http://www.rae.mju.ac.th/wtms_webpageDetail.aspx?wID=968" TargetMode="External"/><Relationship Id="rId51" Type="http://schemas.openxmlformats.org/officeDocument/2006/relationships/hyperlink" Target="http://www.erp.mju.ac.th/openFile.aspx?id=NDQ4Njgz&amp;method=inline" TargetMode="External"/><Relationship Id="rId72" Type="http://schemas.openxmlformats.org/officeDocument/2006/relationships/hyperlink" Target="https://rae.mju.ac.th/wtms_newsDetail.aspx?nID=24031&amp;lang=th-TH" TargetMode="External"/><Relationship Id="rId93" Type="http://schemas.openxmlformats.org/officeDocument/2006/relationships/hyperlink" Target="https://erp.mju.ac.th/openFile.aspx?id=NDU5NzY5&amp;method=inline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CD739-4535-4668-9E84-CBD9F3C6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6774</Words>
  <Characters>38618</Characters>
  <Application>Microsoft Office Word</Application>
  <DocSecurity>0</DocSecurity>
  <Lines>321</Lines>
  <Paragraphs>90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</dc:creator>
  <cp:keywords/>
  <dc:description/>
  <cp:lastModifiedBy>Sukit</cp:lastModifiedBy>
  <cp:revision>2</cp:revision>
  <cp:lastPrinted>2021-07-21T07:02:00Z</cp:lastPrinted>
  <dcterms:created xsi:type="dcterms:W3CDTF">2021-09-06T03:29:00Z</dcterms:created>
  <dcterms:modified xsi:type="dcterms:W3CDTF">2021-09-06T03:29:00Z</dcterms:modified>
</cp:coreProperties>
</file>