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2B" w:rsidRPr="00FD183F" w:rsidRDefault="00CD00CC" w:rsidP="00CD00CC">
      <w:pPr>
        <w:jc w:val="center"/>
        <w:rPr>
          <w:b/>
          <w:bCs/>
          <w:sz w:val="36"/>
          <w:szCs w:val="36"/>
        </w:rPr>
      </w:pPr>
      <w:r w:rsidRPr="00FD183F">
        <w:rPr>
          <w:rFonts w:hint="cs"/>
          <w:b/>
          <w:bCs/>
          <w:sz w:val="36"/>
          <w:szCs w:val="36"/>
          <w:cs/>
        </w:rPr>
        <w:t>สรุปผลการสำรวจความสมัครใจในการเดินทางมามหาวิทยาลัยแม่โจ้</w:t>
      </w:r>
    </w:p>
    <w:p w:rsidR="00CD00CC" w:rsidRPr="00FD183F" w:rsidRDefault="00CD00CC" w:rsidP="00CD00CC">
      <w:pPr>
        <w:jc w:val="center"/>
        <w:rPr>
          <w:b/>
          <w:bCs/>
          <w:sz w:val="36"/>
          <w:szCs w:val="36"/>
        </w:rPr>
      </w:pPr>
      <w:r w:rsidRPr="00FD183F">
        <w:rPr>
          <w:rFonts w:hint="cs"/>
          <w:b/>
          <w:bCs/>
          <w:sz w:val="36"/>
          <w:szCs w:val="36"/>
          <w:cs/>
        </w:rPr>
        <w:t>สำหรับนักศึกษาชั้นปีที่ 1</w:t>
      </w:r>
    </w:p>
    <w:p w:rsidR="008464D8" w:rsidRPr="00FD183F" w:rsidRDefault="008464D8" w:rsidP="00CD00CC">
      <w:pPr>
        <w:jc w:val="center"/>
        <w:rPr>
          <w:b/>
          <w:bCs/>
          <w:sz w:val="36"/>
          <w:szCs w:val="36"/>
        </w:rPr>
      </w:pPr>
      <w:r w:rsidRPr="00FD183F">
        <w:rPr>
          <w:rFonts w:hint="cs"/>
          <w:b/>
          <w:bCs/>
          <w:sz w:val="36"/>
          <w:szCs w:val="36"/>
          <w:cs/>
        </w:rPr>
        <w:t xml:space="preserve">(ข้อมูลระหว่างวันที่ 3 </w:t>
      </w:r>
      <w:r w:rsidRPr="00FD183F">
        <w:rPr>
          <w:b/>
          <w:bCs/>
          <w:sz w:val="36"/>
          <w:szCs w:val="36"/>
          <w:cs/>
        </w:rPr>
        <w:t>–</w:t>
      </w:r>
      <w:r w:rsidR="00FD183F" w:rsidRPr="00FD183F">
        <w:rPr>
          <w:rFonts w:hint="cs"/>
          <w:b/>
          <w:bCs/>
          <w:sz w:val="36"/>
          <w:szCs w:val="36"/>
          <w:cs/>
        </w:rPr>
        <w:t xml:space="preserve"> 2</w:t>
      </w:r>
      <w:r w:rsidR="006669F3">
        <w:rPr>
          <w:rFonts w:hint="cs"/>
          <w:b/>
          <w:bCs/>
          <w:sz w:val="36"/>
          <w:szCs w:val="36"/>
          <w:cs/>
        </w:rPr>
        <w:t>3</w:t>
      </w:r>
      <w:r w:rsidRPr="00FD183F">
        <w:rPr>
          <w:rFonts w:hint="cs"/>
          <w:b/>
          <w:bCs/>
          <w:sz w:val="36"/>
          <w:szCs w:val="36"/>
          <w:cs/>
        </w:rPr>
        <w:t xml:space="preserve"> พฤศจิกายน 2564)</w:t>
      </w:r>
    </w:p>
    <w:p w:rsidR="00CD00CC" w:rsidRDefault="00CD00CC" w:rsidP="00CD00CC">
      <w:pPr>
        <w:jc w:val="center"/>
      </w:pPr>
      <w:r>
        <w:rPr>
          <w:rFonts w:hint="cs"/>
          <w:cs/>
        </w:rPr>
        <w:t>****************************************</w:t>
      </w:r>
    </w:p>
    <w:p w:rsidR="0090408C" w:rsidRDefault="00B208E4" w:rsidP="00A842A5">
      <w:pPr>
        <w:pStyle w:val="a3"/>
        <w:numPr>
          <w:ilvl w:val="0"/>
          <w:numId w:val="2"/>
        </w:numPr>
        <w:ind w:left="426" w:hanging="426"/>
        <w:jc w:val="thaiDistribute"/>
      </w:pPr>
      <w:r>
        <w:rPr>
          <w:rFonts w:hint="cs"/>
          <w:cs/>
        </w:rPr>
        <w:t xml:space="preserve">นักศึกษาชั้นปีที่ 1 ประจำปีการศึกษา 2564 (สถานะ </w:t>
      </w:r>
      <w:r>
        <w:rPr>
          <w:cs/>
        </w:rPr>
        <w:t xml:space="preserve">: </w:t>
      </w:r>
      <w:r>
        <w:rPr>
          <w:rFonts w:hint="cs"/>
          <w:cs/>
        </w:rPr>
        <w:t xml:space="preserve">ปกติ) มีจำนวนทั้งสิ้น </w:t>
      </w:r>
      <w:r w:rsidR="00DD5437">
        <w:t>3,</w:t>
      </w:r>
      <w:r w:rsidR="00DD5437">
        <w:rPr>
          <w:rFonts w:hint="cs"/>
          <w:cs/>
        </w:rPr>
        <w:t>741 คน มีผู</w:t>
      </w:r>
      <w:r w:rsidR="00924D97">
        <w:rPr>
          <w:rFonts w:hint="cs"/>
          <w:cs/>
        </w:rPr>
        <w:t>้มาตอบ</w:t>
      </w:r>
      <w:r w:rsidR="00993458">
        <w:rPr>
          <w:rFonts w:hint="cs"/>
          <w:cs/>
        </w:rPr>
        <w:t>แบบสำรวจ จำนวน 1,</w:t>
      </w:r>
      <w:r w:rsidR="005E7B5D">
        <w:rPr>
          <w:rFonts w:hint="cs"/>
          <w:cs/>
        </w:rPr>
        <w:t>847</w:t>
      </w:r>
      <w:r w:rsidR="00DD5437">
        <w:rPr>
          <w:rFonts w:hint="cs"/>
          <w:cs/>
        </w:rPr>
        <w:t xml:space="preserve"> คน</w:t>
      </w:r>
      <w:r w:rsidR="00DF1B00">
        <w:rPr>
          <w:rFonts w:hint="cs"/>
          <w:cs/>
        </w:rPr>
        <w:t xml:space="preserve"> (คิดเป็นร้อยละ 4</w:t>
      </w:r>
      <w:r w:rsidR="00DA74C0">
        <w:rPr>
          <w:rFonts w:hint="cs"/>
          <w:cs/>
        </w:rPr>
        <w:t>9</w:t>
      </w:r>
      <w:r w:rsidR="00DF1B00">
        <w:rPr>
          <w:rFonts w:hint="cs"/>
          <w:cs/>
        </w:rPr>
        <w:t>.</w:t>
      </w:r>
      <w:r w:rsidR="00DA74C0">
        <w:rPr>
          <w:rFonts w:hint="cs"/>
          <w:cs/>
        </w:rPr>
        <w:t>37</w:t>
      </w:r>
      <w:r w:rsidR="00065A9B">
        <w:rPr>
          <w:rFonts w:hint="cs"/>
          <w:cs/>
        </w:rPr>
        <w:t>)</w:t>
      </w:r>
      <w:r w:rsidR="00DD5437">
        <w:rPr>
          <w:rFonts w:hint="cs"/>
          <w:cs/>
        </w:rPr>
        <w:t xml:space="preserve"> โดย</w:t>
      </w:r>
      <w:r w:rsidR="005D1F98">
        <w:rPr>
          <w:rFonts w:hint="cs"/>
          <w:cs/>
        </w:rPr>
        <w:t xml:space="preserve">ส่วนงานที่มีผู้มาตอบแบบสำรวจมากที่สุดคือ </w:t>
      </w:r>
      <w:r w:rsidR="00342264">
        <w:rPr>
          <w:rFonts w:hint="cs"/>
          <w:cs/>
        </w:rPr>
        <w:t>คณะ</w:t>
      </w:r>
      <w:r w:rsidR="00DA74C0">
        <w:rPr>
          <w:rFonts w:hint="cs"/>
          <w:cs/>
        </w:rPr>
        <w:t>ผลิตกรรมการเกษตร</w:t>
      </w:r>
      <w:r w:rsidR="005D1F98">
        <w:rPr>
          <w:rFonts w:hint="cs"/>
          <w:cs/>
        </w:rPr>
        <w:t xml:space="preserve"> (คิดเป็นร้อยละ </w:t>
      </w:r>
      <w:r w:rsidR="00342264">
        <w:rPr>
          <w:rFonts w:hint="cs"/>
          <w:cs/>
        </w:rPr>
        <w:t>5</w:t>
      </w:r>
      <w:r w:rsidR="00DA74C0">
        <w:rPr>
          <w:rFonts w:hint="cs"/>
          <w:cs/>
        </w:rPr>
        <w:t>4.64</w:t>
      </w:r>
      <w:r w:rsidR="005D1F98">
        <w:rPr>
          <w:rFonts w:hint="cs"/>
          <w:cs/>
        </w:rPr>
        <w:t xml:space="preserve">) รองลงมาคือ </w:t>
      </w:r>
      <w:r w:rsidR="00CC7B64">
        <w:rPr>
          <w:rFonts w:hint="cs"/>
          <w:cs/>
        </w:rPr>
        <w:t>คณะ</w:t>
      </w:r>
      <w:r w:rsidR="00DA74C0">
        <w:rPr>
          <w:rFonts w:hint="cs"/>
          <w:cs/>
        </w:rPr>
        <w:t>บริหารธุรกิจ</w:t>
      </w:r>
      <w:r w:rsidR="005D1F98">
        <w:rPr>
          <w:rFonts w:hint="cs"/>
          <w:cs/>
        </w:rPr>
        <w:t xml:space="preserve"> (คิดเป็นร้อยละ </w:t>
      </w:r>
      <w:r w:rsidR="007B36B2">
        <w:rPr>
          <w:rFonts w:hint="cs"/>
          <w:cs/>
        </w:rPr>
        <w:t>53.33</w:t>
      </w:r>
      <w:r w:rsidR="005D1F98">
        <w:rPr>
          <w:rFonts w:hint="cs"/>
          <w:cs/>
        </w:rPr>
        <w:t xml:space="preserve">) </w:t>
      </w:r>
      <w:r w:rsidR="009815CA">
        <w:rPr>
          <w:rFonts w:hint="cs"/>
          <w:cs/>
        </w:rPr>
        <w:t>ทั้งนี้ส่วนงานที่มีผู้มาตอบแบบสำรวจน้อยที่สุดคือ คณะ</w:t>
      </w:r>
      <w:r w:rsidR="007B36B2">
        <w:rPr>
          <w:rFonts w:hint="cs"/>
          <w:cs/>
        </w:rPr>
        <w:t xml:space="preserve">สารสนเทศและการสื่อสาร </w:t>
      </w:r>
      <w:r w:rsidR="009815CA">
        <w:rPr>
          <w:rFonts w:hint="cs"/>
          <w:cs/>
        </w:rPr>
        <w:t xml:space="preserve">(คิดเป็นร้อยละ </w:t>
      </w:r>
      <w:r w:rsidR="007B36B2">
        <w:rPr>
          <w:rFonts w:hint="cs"/>
          <w:cs/>
        </w:rPr>
        <w:t>33</w:t>
      </w:r>
      <w:r w:rsidR="009815CA">
        <w:rPr>
          <w:rFonts w:hint="cs"/>
          <w:cs/>
        </w:rPr>
        <w:t>.</w:t>
      </w:r>
      <w:r w:rsidR="007B36B2">
        <w:rPr>
          <w:rFonts w:hint="cs"/>
          <w:cs/>
        </w:rPr>
        <w:t>06</w:t>
      </w:r>
      <w:r w:rsidR="005D545E">
        <w:rPr>
          <w:rFonts w:hint="cs"/>
          <w:cs/>
        </w:rPr>
        <w:t>)</w:t>
      </w:r>
      <w:r w:rsidR="009815CA">
        <w:rPr>
          <w:rFonts w:hint="cs"/>
          <w:cs/>
        </w:rPr>
        <w:t xml:space="preserve"> </w:t>
      </w:r>
      <w:r w:rsidR="00A36350">
        <w:rPr>
          <w:rFonts w:hint="cs"/>
          <w:cs/>
        </w:rPr>
        <w:t>ซึ่งมี</w:t>
      </w:r>
      <w:r w:rsidR="00DD5437">
        <w:rPr>
          <w:rFonts w:hint="cs"/>
          <w:cs/>
        </w:rPr>
        <w:t>รายละเอียดตามส่วนงานต่าง ๆ ดังนี้</w:t>
      </w:r>
    </w:p>
    <w:tbl>
      <w:tblPr>
        <w:tblW w:w="9347" w:type="dxa"/>
        <w:tblLook w:val="04A0" w:firstRow="1" w:lastRow="0" w:firstColumn="1" w:lastColumn="0" w:noHBand="0" w:noVBand="1"/>
      </w:tblPr>
      <w:tblGrid>
        <w:gridCol w:w="3736"/>
        <w:gridCol w:w="1376"/>
        <w:gridCol w:w="1546"/>
        <w:gridCol w:w="1701"/>
        <w:gridCol w:w="988"/>
      </w:tblGrid>
      <w:tr w:rsidR="005E7B5D" w:rsidRPr="005E7B5D" w:rsidTr="00081FF8">
        <w:trPr>
          <w:trHeight w:val="615"/>
        </w:trPr>
        <w:tc>
          <w:tcPr>
            <w:tcW w:w="93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FFFFFF"/>
                <w:sz w:val="36"/>
                <w:szCs w:val="36"/>
              </w:rPr>
            </w:pPr>
            <w:r w:rsidRPr="005E7B5D">
              <w:rPr>
                <w:rFonts w:eastAsia="Times New Roman"/>
                <w:b/>
                <w:bCs/>
                <w:color w:val="FFFFFF"/>
                <w:sz w:val="36"/>
                <w:szCs w:val="36"/>
                <w:cs/>
              </w:rPr>
              <w:t>สรุปผลการสำรวจความสมัครใจในการเดินทางมามหาวิทยาลัย</w:t>
            </w:r>
            <w:r w:rsidRPr="005E7B5D">
              <w:rPr>
                <w:rFonts w:eastAsia="Times New Roman"/>
                <w:b/>
                <w:bCs/>
                <w:color w:val="FFFFFF"/>
                <w:sz w:val="36"/>
                <w:szCs w:val="36"/>
              </w:rPr>
              <w:t xml:space="preserve"> </w:t>
            </w:r>
            <w:r w:rsidRPr="005E7B5D">
              <w:rPr>
                <w:rFonts w:eastAsia="Times New Roman"/>
                <w:b/>
                <w:bCs/>
                <w:color w:val="FFFFFF"/>
                <w:sz w:val="36"/>
                <w:szCs w:val="36"/>
                <w:cs/>
              </w:rPr>
              <w:t xml:space="preserve">สำหรับนักศึกษาชั้นปีที่ </w:t>
            </w:r>
            <w:r w:rsidRPr="005E7B5D">
              <w:rPr>
                <w:rFonts w:eastAsia="Times New Roman"/>
                <w:b/>
                <w:bCs/>
                <w:color w:val="FFFFFF"/>
                <w:sz w:val="36"/>
                <w:szCs w:val="36"/>
              </w:rPr>
              <w:t>1</w:t>
            </w:r>
          </w:p>
        </w:tc>
      </w:tr>
      <w:tr w:rsidR="005E7B5D" w:rsidRPr="005E7B5D" w:rsidTr="00081FF8">
        <w:trPr>
          <w:trHeight w:val="615"/>
        </w:trPr>
        <w:tc>
          <w:tcPr>
            <w:tcW w:w="93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FFFFFF"/>
                <w:sz w:val="36"/>
                <w:szCs w:val="36"/>
              </w:rPr>
            </w:pPr>
            <w:r w:rsidRPr="005E7B5D">
              <w:rPr>
                <w:rFonts w:eastAsia="Times New Roman"/>
                <w:b/>
                <w:bCs/>
                <w:color w:val="FFFFFF"/>
                <w:sz w:val="36"/>
                <w:szCs w:val="36"/>
                <w:cs/>
              </w:rPr>
              <w:t>การตอบแบบสำรวจ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5E7B5D">
              <w:rPr>
                <w:rFonts w:eastAsia="Times New Roman"/>
                <w:b/>
                <w:bCs/>
                <w:color w:val="FFFFFF"/>
                <w:sz w:val="28"/>
                <w:szCs w:val="28"/>
                <w:cs/>
              </w:rPr>
              <w:t>คณะ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5E7B5D">
              <w:rPr>
                <w:rFonts w:eastAsia="Times New Roman"/>
                <w:b/>
                <w:bCs/>
                <w:color w:val="FFFFFF"/>
                <w:sz w:val="28"/>
                <w:szCs w:val="28"/>
                <w:cs/>
              </w:rPr>
              <w:t>จำนวนทั้งหมด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5E7B5D">
              <w:rPr>
                <w:rFonts w:eastAsia="Times New Roman"/>
                <w:b/>
                <w:bCs/>
                <w:color w:val="FFFFFF"/>
                <w:sz w:val="28"/>
                <w:szCs w:val="28"/>
                <w:cs/>
              </w:rPr>
              <w:t>จำนวนผู้มาตอบ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5E7B5D">
              <w:rPr>
                <w:rFonts w:eastAsia="Times New Roman"/>
                <w:b/>
                <w:bCs/>
                <w:color w:val="FFFFFF"/>
                <w:sz w:val="28"/>
                <w:szCs w:val="28"/>
                <w:cs/>
              </w:rPr>
              <w:t>จำนวนผู้ยังไม่ตอบ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5E7B5D">
              <w:rPr>
                <w:rFonts w:eastAsia="Times New Roman"/>
                <w:b/>
                <w:bCs/>
                <w:color w:val="FFFFFF"/>
                <w:sz w:val="28"/>
                <w:szCs w:val="28"/>
                <w:cs/>
              </w:rPr>
              <w:t>คิดเป็น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ผลิตกรรมการเกษตร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8EF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54.64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วิศวกรรมและอุตสาหกรรมเกษตร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CF8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52.17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วิทยาศาสตร์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F4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47.95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วิทยาลัยบริหารศาสตร์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CF8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52.00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บริหารธุรกิจ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FAF4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53.33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พัฒนาการท่องเที่ยว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EFD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50.77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DCD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40.38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เศรษฐศาสตร์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4E4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44.72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ศิลปศาสตร์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FF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50.34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วิทยาลัยพลังงานทดแทน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8D8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42.45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สารสนเทศและการสื่อสาร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8A8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33.06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สถาปัตยกรรมศาสตร์และการออกแบบสิ่งแวดล้อม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5C5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38.68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  <w:cs/>
              </w:rPr>
              <w:t>สัตวศาสตร์และเทคโนโลยี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DFD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color w:val="000000"/>
                <w:sz w:val="28"/>
                <w:szCs w:val="28"/>
              </w:rPr>
              <w:t>49.70</w:t>
            </w:r>
          </w:p>
        </w:tc>
      </w:tr>
      <w:tr w:rsidR="005E7B5D" w:rsidRPr="005E7B5D" w:rsidTr="00081FF8">
        <w:trPr>
          <w:trHeight w:val="48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3,741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E7B5D" w:rsidRPr="00081FF8" w:rsidRDefault="005E7B5D" w:rsidP="005E7B5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81FF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1,894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E7B5D" w:rsidRPr="005E7B5D" w:rsidRDefault="005E7B5D" w:rsidP="005E7B5D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E7B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49.37</w:t>
            </w:r>
          </w:p>
        </w:tc>
      </w:tr>
    </w:tbl>
    <w:p w:rsidR="0061565A" w:rsidRDefault="00121B16" w:rsidP="00121B16">
      <w:pPr>
        <w:jc w:val="thaiDistribute"/>
        <w:rPr>
          <w:cs/>
        </w:rPr>
      </w:pPr>
      <w:r w:rsidRPr="00A842A5">
        <w:rPr>
          <w:rFonts w:hint="cs"/>
          <w:b/>
          <w:bCs/>
          <w:cs/>
        </w:rPr>
        <w:t>ตารางที่ 1</w:t>
      </w:r>
      <w:r>
        <w:rPr>
          <w:rFonts w:hint="cs"/>
          <w:cs/>
        </w:rPr>
        <w:t xml:space="preserve"> แสดงจำนวนผู้มาตอบแบบสำรวจความสมัครใจในการเดินทางมามหาวิทยาลัยของนักศึกษา ชั้นปีที่ 1 แยกตามส่วนงานต่าง ๆ</w:t>
      </w:r>
    </w:p>
    <w:p w:rsidR="00AC31E9" w:rsidRDefault="008959D3" w:rsidP="003631F5">
      <w:pPr>
        <w:pStyle w:val="a3"/>
        <w:ind w:left="0"/>
        <w:jc w:val="center"/>
      </w:pPr>
      <w:r>
        <w:rPr>
          <w:noProof/>
        </w:rPr>
        <w:lastRenderedPageBreak/>
        <w:drawing>
          <wp:inline distT="0" distB="0" distL="0" distR="0" wp14:anchorId="50C4B483" wp14:editId="144AC6D3">
            <wp:extent cx="5941695" cy="2816352"/>
            <wp:effectExtent l="0" t="0" r="1905" b="3175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922F3" w:rsidRDefault="00A842A5" w:rsidP="004074EA">
      <w:pPr>
        <w:pStyle w:val="a3"/>
        <w:ind w:left="0"/>
      </w:pPr>
      <w:r w:rsidRPr="004B66BC">
        <w:rPr>
          <w:rFonts w:hint="cs"/>
          <w:b/>
          <w:bCs/>
          <w:cs/>
        </w:rPr>
        <w:t>แผนภูมิที่ 1</w:t>
      </w:r>
      <w:r>
        <w:rPr>
          <w:rFonts w:hint="cs"/>
          <w:cs/>
        </w:rPr>
        <w:t xml:space="preserve"> แสดงจำนวนผู้มาตอบแบบสำรวจความสมัครใจในการเดินทางมามหาวิทยาลัยของนักศึกษา ชั้นปีที่ 1 แยกตามส่วนงานต่าง ๆ</w:t>
      </w:r>
    </w:p>
    <w:p w:rsidR="00CA6833" w:rsidRPr="00852E2A" w:rsidRDefault="00CA6833" w:rsidP="004074EA">
      <w:pPr>
        <w:pStyle w:val="a3"/>
        <w:numPr>
          <w:ilvl w:val="0"/>
          <w:numId w:val="2"/>
        </w:numPr>
        <w:ind w:left="426" w:hanging="426"/>
        <w:jc w:val="thaiDistribute"/>
        <w:rPr>
          <w:spacing w:val="-4"/>
        </w:rPr>
      </w:pPr>
      <w:r w:rsidRPr="00852E2A">
        <w:rPr>
          <w:rFonts w:hint="cs"/>
          <w:spacing w:val="-4"/>
          <w:cs/>
        </w:rPr>
        <w:t>ผู้ที่มาตอบแบบสำรวจ</w:t>
      </w:r>
      <w:r w:rsidR="00677A17" w:rsidRPr="00852E2A">
        <w:rPr>
          <w:rFonts w:hint="cs"/>
          <w:spacing w:val="-4"/>
          <w:cs/>
        </w:rPr>
        <w:t>จำนวน</w:t>
      </w:r>
      <w:r w:rsidR="003C21E7" w:rsidRPr="00852E2A">
        <w:rPr>
          <w:rFonts w:hint="cs"/>
          <w:spacing w:val="-4"/>
          <w:cs/>
        </w:rPr>
        <w:t xml:space="preserve"> 1,</w:t>
      </w:r>
      <w:r w:rsidR="00F07394">
        <w:rPr>
          <w:spacing w:val="-4"/>
        </w:rPr>
        <w:t>847</w:t>
      </w:r>
      <w:r w:rsidRPr="00852E2A">
        <w:rPr>
          <w:rFonts w:hint="cs"/>
          <w:spacing w:val="-4"/>
          <w:cs/>
        </w:rPr>
        <w:t xml:space="preserve"> คน </w:t>
      </w:r>
      <w:r w:rsidR="00677A17" w:rsidRPr="00852E2A">
        <w:rPr>
          <w:rFonts w:hint="cs"/>
          <w:spacing w:val="-4"/>
          <w:cs/>
        </w:rPr>
        <w:t>ให้ข้อมูลว่าส</w:t>
      </w:r>
      <w:r w:rsidRPr="00852E2A">
        <w:rPr>
          <w:rFonts w:hint="cs"/>
          <w:spacing w:val="-4"/>
          <w:cs/>
        </w:rPr>
        <w:t xml:space="preserve">มัครใจเดินทางมามหาวิทยาลัยตามกำหนดการที่กำหนด  จำนวน </w:t>
      </w:r>
      <w:r w:rsidR="00F07394">
        <w:rPr>
          <w:spacing w:val="-4"/>
        </w:rPr>
        <w:t>606</w:t>
      </w:r>
      <w:r w:rsidRPr="00852E2A">
        <w:rPr>
          <w:rFonts w:hint="cs"/>
          <w:spacing w:val="-4"/>
          <w:cs/>
        </w:rPr>
        <w:t xml:space="preserve"> คน </w:t>
      </w:r>
      <w:r w:rsidR="008B727F" w:rsidRPr="00852E2A">
        <w:rPr>
          <w:rFonts w:hint="cs"/>
          <w:spacing w:val="-4"/>
          <w:cs/>
        </w:rPr>
        <w:t>และ</w:t>
      </w:r>
      <w:r w:rsidR="00407822" w:rsidRPr="00852E2A">
        <w:rPr>
          <w:rFonts w:hint="cs"/>
          <w:spacing w:val="-4"/>
          <w:cs/>
        </w:rPr>
        <w:t>นักศึกษาที่มาตอบแบบสำรวจ</w:t>
      </w:r>
      <w:r w:rsidR="004C4804" w:rsidRPr="00852E2A">
        <w:rPr>
          <w:rFonts w:hint="cs"/>
          <w:spacing w:val="-4"/>
          <w:cs/>
        </w:rPr>
        <w:t>ยังไม่ประสงค์เดินทางมามหาวิทยาลัย จำนวน 1,</w:t>
      </w:r>
      <w:r w:rsidR="00F07394">
        <w:rPr>
          <w:spacing w:val="-4"/>
        </w:rPr>
        <w:t>241</w:t>
      </w:r>
      <w:r w:rsidR="004C4804" w:rsidRPr="00852E2A">
        <w:rPr>
          <w:rFonts w:hint="cs"/>
          <w:spacing w:val="-4"/>
          <w:cs/>
        </w:rPr>
        <w:t xml:space="preserve"> คน</w:t>
      </w:r>
      <w:r w:rsidRPr="00852E2A">
        <w:rPr>
          <w:rFonts w:hint="cs"/>
          <w:spacing w:val="-4"/>
          <w:cs/>
        </w:rPr>
        <w:t xml:space="preserve"> โดย</w:t>
      </w:r>
      <w:r w:rsidR="005E58CC" w:rsidRPr="00852E2A">
        <w:rPr>
          <w:rFonts w:hint="cs"/>
          <w:spacing w:val="-4"/>
          <w:cs/>
        </w:rPr>
        <w:t>ส่วนงานที่นักศึกษาสมัครใจเดินทางมามากที่สุดคือ คณะ</w:t>
      </w:r>
      <w:r w:rsidR="00C87C95">
        <w:rPr>
          <w:rFonts w:hint="cs"/>
          <w:spacing w:val="-4"/>
          <w:cs/>
        </w:rPr>
        <w:t>ผลิตกรรมการเกษตร</w:t>
      </w:r>
      <w:r w:rsidR="00F74697" w:rsidRPr="00852E2A">
        <w:rPr>
          <w:rFonts w:hint="cs"/>
          <w:spacing w:val="-4"/>
          <w:cs/>
        </w:rPr>
        <w:t xml:space="preserve"> </w:t>
      </w:r>
      <w:r w:rsidR="00A73940" w:rsidRPr="00852E2A">
        <w:rPr>
          <w:rFonts w:hint="cs"/>
          <w:spacing w:val="-4"/>
          <w:cs/>
        </w:rPr>
        <w:t xml:space="preserve">จำนวน </w:t>
      </w:r>
      <w:r w:rsidR="00086901" w:rsidRPr="00852E2A">
        <w:rPr>
          <w:rFonts w:hint="cs"/>
          <w:spacing w:val="-4"/>
          <w:cs/>
        </w:rPr>
        <w:t>1</w:t>
      </w:r>
      <w:r w:rsidR="00C87C95">
        <w:rPr>
          <w:rFonts w:hint="cs"/>
          <w:spacing w:val="-4"/>
          <w:cs/>
        </w:rPr>
        <w:t>23</w:t>
      </w:r>
      <w:r w:rsidR="00A73940" w:rsidRPr="00852E2A">
        <w:rPr>
          <w:rFonts w:hint="cs"/>
          <w:spacing w:val="-4"/>
          <w:cs/>
        </w:rPr>
        <w:t xml:space="preserve"> คน</w:t>
      </w:r>
      <w:r w:rsidR="005E58CC" w:rsidRPr="00852E2A">
        <w:rPr>
          <w:rFonts w:hint="cs"/>
          <w:spacing w:val="-4"/>
          <w:cs/>
        </w:rPr>
        <w:t xml:space="preserve"> </w:t>
      </w:r>
      <w:r w:rsidR="00A73940" w:rsidRPr="00852E2A">
        <w:rPr>
          <w:rFonts w:hint="cs"/>
          <w:spacing w:val="-4"/>
          <w:cs/>
        </w:rPr>
        <w:t>รองลงมาคือ คณะ</w:t>
      </w:r>
      <w:r w:rsidR="00C87C95">
        <w:rPr>
          <w:rFonts w:hint="cs"/>
          <w:spacing w:val="-4"/>
          <w:cs/>
        </w:rPr>
        <w:t>บริหารธุรกิจ</w:t>
      </w:r>
      <w:r w:rsidR="00F74697" w:rsidRPr="00852E2A">
        <w:rPr>
          <w:rFonts w:hint="cs"/>
          <w:spacing w:val="-4"/>
          <w:cs/>
        </w:rPr>
        <w:t xml:space="preserve"> จำนวน </w:t>
      </w:r>
      <w:r w:rsidR="00086901" w:rsidRPr="00852E2A">
        <w:rPr>
          <w:rFonts w:hint="cs"/>
          <w:spacing w:val="-4"/>
          <w:cs/>
        </w:rPr>
        <w:t>1</w:t>
      </w:r>
      <w:r w:rsidR="00C87C95">
        <w:rPr>
          <w:rFonts w:hint="cs"/>
          <w:spacing w:val="-4"/>
          <w:cs/>
        </w:rPr>
        <w:t>12</w:t>
      </w:r>
      <w:r w:rsidR="005F64C4" w:rsidRPr="00852E2A">
        <w:rPr>
          <w:rFonts w:hint="cs"/>
          <w:spacing w:val="-4"/>
          <w:cs/>
        </w:rPr>
        <w:t xml:space="preserve"> คน </w:t>
      </w:r>
      <w:r w:rsidR="008B727F" w:rsidRPr="00852E2A">
        <w:rPr>
          <w:rFonts w:hint="cs"/>
          <w:spacing w:val="-4"/>
          <w:cs/>
        </w:rPr>
        <w:t>ทั้งนี้ส่วนงานที่</w:t>
      </w:r>
      <w:r w:rsidR="00F74697" w:rsidRPr="00852E2A">
        <w:rPr>
          <w:rFonts w:hint="cs"/>
          <w:spacing w:val="-4"/>
          <w:cs/>
        </w:rPr>
        <w:t>นักศึกษาสมัครใจเดินทางมาน้อยที่สุด คือ คณะ</w:t>
      </w:r>
      <w:r w:rsidR="00EE62F9">
        <w:rPr>
          <w:rFonts w:hint="cs"/>
          <w:spacing w:val="-4"/>
          <w:cs/>
        </w:rPr>
        <w:t>สถาปัตยกรรมศาสตร์และการออกแบบสิ่งแวดล้อม จำนวน 17</w:t>
      </w:r>
      <w:r w:rsidR="00F43F0E" w:rsidRPr="00852E2A">
        <w:rPr>
          <w:rFonts w:hint="cs"/>
          <w:spacing w:val="-4"/>
          <w:cs/>
        </w:rPr>
        <w:t xml:space="preserve"> คน</w:t>
      </w:r>
      <w:r w:rsidR="00F74697" w:rsidRPr="00852E2A">
        <w:rPr>
          <w:rFonts w:hint="cs"/>
          <w:spacing w:val="-4"/>
          <w:cs/>
        </w:rPr>
        <w:t xml:space="preserve"> ซึ่งมีรายละเอียดตามส่วนงานต่าง ๆ ดังนี้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498"/>
        <w:gridCol w:w="1629"/>
        <w:gridCol w:w="1629"/>
        <w:gridCol w:w="1596"/>
      </w:tblGrid>
      <w:tr w:rsidR="00C61533" w:rsidRPr="00C61533" w:rsidTr="00C61533">
        <w:trPr>
          <w:trHeight w:val="555"/>
        </w:trPr>
        <w:tc>
          <w:tcPr>
            <w:tcW w:w="9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b/>
                <w:bCs/>
                <w:color w:val="FFFFFF"/>
                <w:sz w:val="36"/>
                <w:szCs w:val="36"/>
              </w:rPr>
            </w:pPr>
            <w:r w:rsidRPr="00C61533">
              <w:rPr>
                <w:rFonts w:eastAsia="Times New Roman"/>
                <w:b/>
                <w:bCs/>
                <w:color w:val="FFFFFF"/>
                <w:sz w:val="36"/>
                <w:szCs w:val="36"/>
                <w:cs/>
              </w:rPr>
              <w:t>ความสมัครใจในการเดินทาง</w:t>
            </w:r>
          </w:p>
        </w:tc>
      </w:tr>
      <w:tr w:rsidR="00C61533" w:rsidRPr="00C61533" w:rsidTr="00C61533">
        <w:trPr>
          <w:trHeight w:val="480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61533">
              <w:rPr>
                <w:rFonts w:eastAsia="Times New Roman"/>
                <w:b/>
                <w:bCs/>
                <w:color w:val="FFFFFF"/>
                <w:cs/>
              </w:rPr>
              <w:t>คณะ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61533">
              <w:rPr>
                <w:rFonts w:eastAsia="Times New Roman"/>
                <w:b/>
                <w:bCs/>
                <w:color w:val="FFFFFF"/>
              </w:rPr>
              <w:t xml:space="preserve"> </w:t>
            </w:r>
            <w:r w:rsidRPr="00C61533">
              <w:rPr>
                <w:rFonts w:eastAsia="Times New Roman"/>
                <w:b/>
                <w:bCs/>
                <w:color w:val="FFFFFF"/>
                <w:cs/>
              </w:rPr>
              <w:t>จำนวนทั้งหมด</w:t>
            </w:r>
            <w:r w:rsidRPr="00C61533">
              <w:rPr>
                <w:rFonts w:eastAsia="Times New Roman"/>
                <w:b/>
                <w:bCs/>
                <w:color w:val="FFFFFF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61533">
              <w:rPr>
                <w:rFonts w:eastAsia="Times New Roman"/>
                <w:b/>
                <w:bCs/>
                <w:color w:val="FFFFFF"/>
                <w:cs/>
              </w:rPr>
              <w:t>ยังไม่เดินทางมา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61533">
              <w:rPr>
                <w:rFonts w:eastAsia="Times New Roman"/>
                <w:b/>
                <w:bCs/>
                <w:color w:val="FFFFFF"/>
              </w:rPr>
              <w:t xml:space="preserve"> </w:t>
            </w:r>
            <w:r w:rsidRPr="00C61533">
              <w:rPr>
                <w:rFonts w:eastAsia="Times New Roman"/>
                <w:b/>
                <w:bCs/>
                <w:color w:val="FFFFFF"/>
                <w:cs/>
              </w:rPr>
              <w:t>เดินทางมา</w:t>
            </w:r>
            <w:r w:rsidRPr="00C61533">
              <w:rPr>
                <w:rFonts w:eastAsia="Times New Roman"/>
                <w:b/>
                <w:bCs/>
                <w:color w:val="FFFFFF"/>
              </w:rPr>
              <w:t xml:space="preserve"> </w:t>
            </w:r>
          </w:p>
        </w:tc>
      </w:tr>
      <w:tr w:rsidR="00C61533" w:rsidRPr="00C61533" w:rsidTr="00DA003E">
        <w:trPr>
          <w:trHeight w:val="99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ผลิตกรรมการเกษตร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549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123</w:t>
            </w:r>
          </w:p>
        </w:tc>
      </w:tr>
      <w:tr w:rsidR="00C61533" w:rsidRPr="00C61533" w:rsidTr="00DA003E">
        <w:trPr>
          <w:trHeight w:val="56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วิศวกรรมและอุตสาหกรรมเกษตร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D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44</w:t>
            </w:r>
          </w:p>
        </w:tc>
      </w:tr>
      <w:tr w:rsidR="00C61533" w:rsidRPr="00C61533" w:rsidTr="00DA003E">
        <w:trPr>
          <w:trHeight w:val="56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วิทยาศาสตร์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4ED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32</w:t>
            </w:r>
          </w:p>
        </w:tc>
      </w:tr>
      <w:tr w:rsidR="00C61533" w:rsidRPr="00C61533" w:rsidTr="00DA003E">
        <w:trPr>
          <w:trHeight w:val="56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วิทยาลัยบริหารศาสตร์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275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D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44</w:t>
            </w:r>
          </w:p>
        </w:tc>
      </w:tr>
      <w:tr w:rsidR="00C61533" w:rsidRPr="00C61533" w:rsidTr="00DA003E">
        <w:trPr>
          <w:trHeight w:val="56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บริหารธุรกิจ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C589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112</w:t>
            </w:r>
          </w:p>
        </w:tc>
      </w:tr>
      <w:tr w:rsidR="00C61533" w:rsidRPr="00C61533" w:rsidTr="00DA003E">
        <w:trPr>
          <w:trHeight w:val="56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พัฒนาการท่องเที่ยว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BFC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20</w:t>
            </w:r>
          </w:p>
        </w:tc>
      </w:tr>
      <w:tr w:rsidR="00C61533" w:rsidRPr="00C61533" w:rsidTr="00DA003E">
        <w:trPr>
          <w:trHeight w:val="103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AF9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22</w:t>
            </w:r>
          </w:p>
        </w:tc>
      </w:tr>
      <w:tr w:rsidR="00C61533" w:rsidRPr="00C61533" w:rsidTr="00DA003E">
        <w:trPr>
          <w:trHeight w:val="56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เศรษฐศาสตร์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CF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18</w:t>
            </w:r>
          </w:p>
        </w:tc>
      </w:tr>
      <w:tr w:rsidR="00C61533" w:rsidRPr="00C61533" w:rsidTr="00DA003E">
        <w:trPr>
          <w:trHeight w:val="57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ศิลป</w:t>
            </w:r>
            <w:proofErr w:type="spellEnd"/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ศาสตร์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294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ECDB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46</w:t>
            </w:r>
          </w:p>
        </w:tc>
      </w:tr>
      <w:tr w:rsidR="00C61533" w:rsidRPr="00C61533" w:rsidTr="00DA003E">
        <w:trPr>
          <w:trHeight w:val="56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วิทยาลัยพลังงานทดแทน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2E9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35</w:t>
            </w:r>
          </w:p>
        </w:tc>
      </w:tr>
      <w:tr w:rsidR="00C61533" w:rsidRPr="00C61533" w:rsidTr="00DA003E">
        <w:trPr>
          <w:trHeight w:val="56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สารสนเทศและการสื่อสาร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7F4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26</w:t>
            </w:r>
          </w:p>
        </w:tc>
      </w:tr>
      <w:tr w:rsidR="00C61533" w:rsidRPr="00C61533" w:rsidTr="00DA003E">
        <w:trPr>
          <w:trHeight w:val="59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สถาปัตยกรรมศาสตร์และการออกแบบสิ่งแวดล้อม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17</w:t>
            </w:r>
          </w:p>
        </w:tc>
      </w:tr>
      <w:tr w:rsidR="00C61533" w:rsidRPr="00C61533" w:rsidTr="00C61533">
        <w:trPr>
          <w:trHeight w:val="480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  <w:cs/>
              </w:rPr>
              <w:t>สัตวศาสตร์และเทคโนโลยี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338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DFC1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61533">
              <w:rPr>
                <w:rFonts w:eastAsia="Times New Roman"/>
                <w:color w:val="000000"/>
                <w:sz w:val="26"/>
                <w:szCs w:val="26"/>
              </w:rPr>
              <w:t>67</w:t>
            </w:r>
          </w:p>
        </w:tc>
      </w:tr>
      <w:tr w:rsidR="00C61533" w:rsidRPr="00C61533" w:rsidTr="00C61533">
        <w:trPr>
          <w:trHeight w:val="480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61533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6153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3,741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6153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1,241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61533" w:rsidRPr="00C61533" w:rsidRDefault="00C61533" w:rsidP="00C6153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6153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606</w:t>
            </w:r>
          </w:p>
        </w:tc>
      </w:tr>
    </w:tbl>
    <w:p w:rsidR="0063679B" w:rsidRDefault="001E7CCA" w:rsidP="0063679B">
      <w:pPr>
        <w:jc w:val="thaiDistribute"/>
      </w:pPr>
      <w:r w:rsidRPr="002E130B">
        <w:rPr>
          <w:rFonts w:hint="cs"/>
          <w:b/>
          <w:bCs/>
          <w:cs/>
        </w:rPr>
        <w:t>ตารางที่ 2</w:t>
      </w:r>
      <w:r>
        <w:rPr>
          <w:rFonts w:hint="cs"/>
          <w:cs/>
        </w:rPr>
        <w:t xml:space="preserve"> แสดงจำนวนผู้สมัครใจเดินทางมามหาวิทยาลัยของนักศึกษา ชั้นปีที่ 1 แยกตามส่วนงานต่าง ๆ</w:t>
      </w:r>
    </w:p>
    <w:p w:rsidR="00CA6833" w:rsidRDefault="0092614C" w:rsidP="00CA683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468E0959" wp14:editId="40EC7AFB">
            <wp:extent cx="5941695" cy="2901950"/>
            <wp:effectExtent l="0" t="0" r="1905" b="12700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6833" w:rsidRDefault="00B204F6" w:rsidP="00CA6833">
      <w:r w:rsidRPr="006E28B5">
        <w:rPr>
          <w:rFonts w:hint="cs"/>
          <w:b/>
          <w:bCs/>
          <w:cs/>
        </w:rPr>
        <w:t>แผนภูมิที่ 2</w:t>
      </w:r>
      <w:r>
        <w:rPr>
          <w:rFonts w:hint="cs"/>
          <w:cs/>
        </w:rPr>
        <w:t xml:space="preserve"> แสดงจำนวนผู้สมัครใจเดินทางมามหาวิทยาลัยของนักศึกษา ชั้นปีที่ 1 แยกตามส่วนงานต่าง ๆ</w:t>
      </w:r>
    </w:p>
    <w:p w:rsidR="001F3F11" w:rsidRPr="00FB7B91" w:rsidRDefault="00BD4A01" w:rsidP="00DE1588">
      <w:pPr>
        <w:pStyle w:val="a3"/>
        <w:numPr>
          <w:ilvl w:val="0"/>
          <w:numId w:val="2"/>
        </w:numPr>
        <w:ind w:left="426" w:hanging="426"/>
        <w:jc w:val="thaiDistribute"/>
        <w:rPr>
          <w:spacing w:val="-8"/>
        </w:rPr>
      </w:pPr>
      <w:r w:rsidRPr="00FB7B91">
        <w:rPr>
          <w:rFonts w:hint="cs"/>
          <w:spacing w:val="-8"/>
          <w:cs/>
        </w:rPr>
        <w:t>ผู้ที่มาตอบแบบสำรวจ</w:t>
      </w:r>
      <w:r w:rsidR="00E46F66" w:rsidRPr="00FB7B91">
        <w:rPr>
          <w:rFonts w:hint="cs"/>
          <w:spacing w:val="-8"/>
          <w:cs/>
        </w:rPr>
        <w:t xml:space="preserve"> จำนวน</w:t>
      </w:r>
      <w:r w:rsidRPr="00FB7B91">
        <w:rPr>
          <w:rFonts w:hint="cs"/>
          <w:spacing w:val="-8"/>
          <w:cs/>
        </w:rPr>
        <w:t xml:space="preserve"> </w:t>
      </w:r>
      <w:r w:rsidR="00011789" w:rsidRPr="00FB7B91">
        <w:rPr>
          <w:rFonts w:hint="cs"/>
          <w:spacing w:val="-8"/>
          <w:cs/>
        </w:rPr>
        <w:t>1,</w:t>
      </w:r>
      <w:r w:rsidR="002E6048">
        <w:rPr>
          <w:rFonts w:hint="cs"/>
          <w:spacing w:val="-8"/>
          <w:cs/>
        </w:rPr>
        <w:t>847</w:t>
      </w:r>
      <w:r w:rsidR="001B2484" w:rsidRPr="00FB7B91">
        <w:rPr>
          <w:rFonts w:hint="cs"/>
          <w:spacing w:val="-8"/>
          <w:cs/>
        </w:rPr>
        <w:t xml:space="preserve"> คน ระบุว่า</w:t>
      </w:r>
      <w:r w:rsidR="00D03405" w:rsidRPr="00FB7B91">
        <w:rPr>
          <w:rFonts w:hint="cs"/>
          <w:spacing w:val="-8"/>
          <w:cs/>
        </w:rPr>
        <w:t xml:space="preserve">ยังไม่ได้รับวัคซีน จำนวน </w:t>
      </w:r>
      <w:r w:rsidR="00DE31E7" w:rsidRPr="00FB7B91">
        <w:rPr>
          <w:rFonts w:hint="cs"/>
          <w:spacing w:val="-8"/>
          <w:cs/>
        </w:rPr>
        <w:t>3</w:t>
      </w:r>
      <w:r w:rsidR="00EF3A6E">
        <w:rPr>
          <w:rFonts w:hint="cs"/>
          <w:spacing w:val="-8"/>
          <w:cs/>
        </w:rPr>
        <w:t>4</w:t>
      </w:r>
      <w:r w:rsidR="002E6048">
        <w:rPr>
          <w:rFonts w:hint="cs"/>
          <w:spacing w:val="-8"/>
          <w:cs/>
        </w:rPr>
        <w:t>9</w:t>
      </w:r>
      <w:r w:rsidR="00DE31E7" w:rsidRPr="00FB7B91">
        <w:rPr>
          <w:rFonts w:hint="cs"/>
          <w:spacing w:val="-8"/>
          <w:cs/>
        </w:rPr>
        <w:t xml:space="preserve"> คน และ</w:t>
      </w:r>
      <w:r w:rsidR="009173B5" w:rsidRPr="00FB7B91">
        <w:rPr>
          <w:rFonts w:hint="cs"/>
          <w:spacing w:val="-8"/>
          <w:cs/>
        </w:rPr>
        <w:t>ได้รับวัคซีนแล้ว</w:t>
      </w:r>
      <w:r w:rsidR="0034432F" w:rsidRPr="00FB7B91">
        <w:rPr>
          <w:rFonts w:hint="cs"/>
          <w:spacing w:val="-8"/>
          <w:cs/>
        </w:rPr>
        <w:t xml:space="preserve"> จำนวน</w:t>
      </w:r>
      <w:r w:rsidR="009173B5" w:rsidRPr="00FB7B91">
        <w:rPr>
          <w:rFonts w:hint="cs"/>
          <w:spacing w:val="-8"/>
          <w:cs/>
        </w:rPr>
        <w:t xml:space="preserve"> </w:t>
      </w:r>
      <w:r w:rsidR="009C5DE9" w:rsidRPr="00FB7B91">
        <w:rPr>
          <w:rFonts w:hint="cs"/>
          <w:spacing w:val="-8"/>
          <w:cs/>
        </w:rPr>
        <w:t>1,</w:t>
      </w:r>
      <w:r w:rsidR="00602671">
        <w:rPr>
          <w:rFonts w:hint="cs"/>
          <w:spacing w:val="-8"/>
          <w:cs/>
        </w:rPr>
        <w:t>498</w:t>
      </w:r>
      <w:r w:rsidR="009C5DE9" w:rsidRPr="00FB7B91">
        <w:rPr>
          <w:rFonts w:hint="cs"/>
          <w:spacing w:val="-8"/>
          <w:cs/>
        </w:rPr>
        <w:t xml:space="preserve"> คน</w:t>
      </w:r>
      <w:r w:rsidR="004B0C86" w:rsidRPr="00FB7B91">
        <w:rPr>
          <w:rFonts w:hint="cs"/>
          <w:spacing w:val="-8"/>
          <w:cs/>
        </w:rPr>
        <w:t xml:space="preserve"> โดยได้รับ</w:t>
      </w:r>
      <w:r w:rsidR="00F52BA9" w:rsidRPr="00FB7B91">
        <w:rPr>
          <w:rFonts w:hint="cs"/>
          <w:spacing w:val="-8"/>
          <w:cs/>
        </w:rPr>
        <w:t xml:space="preserve">วัคซีนมากที่สุดคือ วัคซีน 2 เข็ม (จำนวน </w:t>
      </w:r>
      <w:r w:rsidR="00602671">
        <w:rPr>
          <w:rFonts w:hint="cs"/>
          <w:spacing w:val="-8"/>
          <w:cs/>
        </w:rPr>
        <w:t>1,040</w:t>
      </w:r>
      <w:r w:rsidR="00F52BA9" w:rsidRPr="00FB7B91">
        <w:rPr>
          <w:rFonts w:hint="cs"/>
          <w:spacing w:val="-8"/>
          <w:cs/>
        </w:rPr>
        <w:t xml:space="preserve"> คน) รองลงมาคือ วัคซีน 1 เข็ม (จำนวน </w:t>
      </w:r>
      <w:r w:rsidR="00602671">
        <w:rPr>
          <w:rFonts w:hint="cs"/>
          <w:spacing w:val="-8"/>
          <w:cs/>
        </w:rPr>
        <w:t>418</w:t>
      </w:r>
      <w:r w:rsidR="00D61110" w:rsidRPr="00FB7B91">
        <w:rPr>
          <w:rFonts w:hint="cs"/>
          <w:spacing w:val="-8"/>
          <w:cs/>
        </w:rPr>
        <w:t xml:space="preserve"> คน)</w:t>
      </w:r>
      <w:r w:rsidR="009C5DE9" w:rsidRPr="00FB7B91">
        <w:rPr>
          <w:rFonts w:hint="cs"/>
          <w:spacing w:val="-8"/>
          <w:cs/>
        </w:rPr>
        <w:t xml:space="preserve"> </w:t>
      </w:r>
      <w:r w:rsidR="009C303B">
        <w:rPr>
          <w:rFonts w:hint="cs"/>
          <w:spacing w:val="-8"/>
          <w:cs/>
        </w:rPr>
        <w:t>และวัคซีน 3 เข็ม (จำนวน 3</w:t>
      </w:r>
      <w:r w:rsidR="00782F96">
        <w:rPr>
          <w:rFonts w:hint="cs"/>
          <w:spacing w:val="-8"/>
          <w:cs/>
        </w:rPr>
        <w:t>3</w:t>
      </w:r>
      <w:r w:rsidR="00D61110" w:rsidRPr="00FB7B91">
        <w:rPr>
          <w:rFonts w:hint="cs"/>
          <w:spacing w:val="-8"/>
          <w:cs/>
        </w:rPr>
        <w:t xml:space="preserve"> คน)</w:t>
      </w:r>
      <w:r w:rsidR="009F2178" w:rsidRPr="00FB7B91">
        <w:rPr>
          <w:spacing w:val="-8"/>
          <w:cs/>
        </w:rPr>
        <w:t xml:space="preserve"> </w:t>
      </w:r>
      <w:r w:rsidR="009F2178" w:rsidRPr="00FB7B91">
        <w:rPr>
          <w:rFonts w:hint="cs"/>
          <w:spacing w:val="-8"/>
          <w:cs/>
        </w:rPr>
        <w:t>ตามลำดับ</w:t>
      </w:r>
      <w:r w:rsidR="00D61110" w:rsidRPr="00FB7B91">
        <w:rPr>
          <w:rFonts w:hint="cs"/>
          <w:spacing w:val="-8"/>
          <w:cs/>
        </w:rPr>
        <w:t xml:space="preserve"> </w:t>
      </w:r>
      <w:r w:rsidR="00B93455" w:rsidRPr="00FB7B91">
        <w:rPr>
          <w:rFonts w:hint="cs"/>
          <w:spacing w:val="-8"/>
          <w:cs/>
        </w:rPr>
        <w:t>ในจำนวนนี้</w:t>
      </w:r>
      <w:r w:rsidR="009C5DE9" w:rsidRPr="00FB7B91">
        <w:rPr>
          <w:spacing w:val="-8"/>
          <w:cs/>
        </w:rPr>
        <w:t>เป็นผู้ที่เคยป่วยด้วยโรคโควิด-19 แล้วไม่เกิน 3 เดือน (นับจากการรักษาสิ้นสุด)</w:t>
      </w:r>
      <w:r w:rsidR="00DE31E7" w:rsidRPr="00FB7B91">
        <w:rPr>
          <w:rFonts w:hint="cs"/>
          <w:spacing w:val="-8"/>
          <w:cs/>
        </w:rPr>
        <w:t xml:space="preserve"> จำนวน </w:t>
      </w:r>
      <w:r w:rsidR="00782F96">
        <w:rPr>
          <w:rFonts w:hint="cs"/>
          <w:spacing w:val="-8"/>
          <w:cs/>
        </w:rPr>
        <w:t>7</w:t>
      </w:r>
      <w:r w:rsidR="00DE31E7" w:rsidRPr="00FB7B91">
        <w:rPr>
          <w:rFonts w:hint="cs"/>
          <w:spacing w:val="-8"/>
          <w:cs/>
        </w:rPr>
        <w:t xml:space="preserve"> คน </w:t>
      </w:r>
      <w:r w:rsidR="00F74A92" w:rsidRPr="00FB7B91">
        <w:rPr>
          <w:rFonts w:hint="cs"/>
          <w:spacing w:val="-8"/>
          <w:cs/>
        </w:rPr>
        <w:t>ซึ่ง</w:t>
      </w:r>
      <w:r w:rsidR="00D725A8" w:rsidRPr="00FB7B91">
        <w:rPr>
          <w:rFonts w:hint="cs"/>
          <w:spacing w:val="-8"/>
          <w:cs/>
        </w:rPr>
        <w:t>ส่วนงานที่นักศึกษาได้รับวัคซีนมากที่สุดคือ คณะบริหารธุรกิจ จำนวน 3</w:t>
      </w:r>
      <w:r w:rsidR="00782F96">
        <w:rPr>
          <w:rFonts w:hint="cs"/>
          <w:spacing w:val="-8"/>
          <w:cs/>
        </w:rPr>
        <w:t>95</w:t>
      </w:r>
      <w:r w:rsidR="00D725A8" w:rsidRPr="00FB7B91">
        <w:rPr>
          <w:rFonts w:hint="cs"/>
          <w:spacing w:val="-8"/>
          <w:cs/>
        </w:rPr>
        <w:t xml:space="preserve"> คน รองลงมาคือ คณะผลิตกรรมการเกษตร จำนวน </w:t>
      </w:r>
      <w:r w:rsidR="00DF55E1">
        <w:rPr>
          <w:rFonts w:hint="cs"/>
          <w:spacing w:val="-8"/>
          <w:cs/>
        </w:rPr>
        <w:t>2</w:t>
      </w:r>
      <w:r w:rsidR="007072B3">
        <w:rPr>
          <w:rFonts w:hint="cs"/>
          <w:spacing w:val="-8"/>
          <w:cs/>
        </w:rPr>
        <w:t>6</w:t>
      </w:r>
      <w:r w:rsidR="00DF55E1">
        <w:rPr>
          <w:rFonts w:hint="cs"/>
          <w:spacing w:val="-8"/>
          <w:cs/>
        </w:rPr>
        <w:t>0</w:t>
      </w:r>
      <w:r w:rsidR="00D725A8" w:rsidRPr="00FB7B91">
        <w:rPr>
          <w:rFonts w:hint="cs"/>
          <w:spacing w:val="-8"/>
          <w:cs/>
        </w:rPr>
        <w:t xml:space="preserve"> คน โดยส่วนงานที่มีนักศึกษาได้รับวัคซีนน้อยที่สุด คือ คณะ</w:t>
      </w:r>
      <w:r w:rsidR="00F93080">
        <w:rPr>
          <w:rFonts w:hint="cs"/>
          <w:spacing w:val="-8"/>
          <w:cs/>
        </w:rPr>
        <w:t>สถาปัตยกรรมศาสตร์และการออกแบบสิ่งแวดล้อม</w:t>
      </w:r>
      <w:r w:rsidR="00D725A8" w:rsidRPr="00FB7B91">
        <w:rPr>
          <w:rFonts w:hint="cs"/>
          <w:spacing w:val="-8"/>
          <w:cs/>
        </w:rPr>
        <w:t xml:space="preserve"> </w:t>
      </w:r>
      <w:r w:rsidR="009A1DBE" w:rsidRPr="00FB7B91">
        <w:rPr>
          <w:rFonts w:hint="cs"/>
          <w:spacing w:val="-8"/>
          <w:cs/>
        </w:rPr>
        <w:t xml:space="preserve">จำนวน </w:t>
      </w:r>
      <w:r w:rsidR="00F93080">
        <w:rPr>
          <w:rFonts w:hint="cs"/>
          <w:spacing w:val="-8"/>
          <w:cs/>
        </w:rPr>
        <w:t>35</w:t>
      </w:r>
      <w:r w:rsidR="009A1DBE" w:rsidRPr="00FB7B91">
        <w:rPr>
          <w:rFonts w:hint="cs"/>
          <w:spacing w:val="-8"/>
          <w:cs/>
        </w:rPr>
        <w:t xml:space="preserve"> คน </w:t>
      </w:r>
      <w:r w:rsidR="00D725A8" w:rsidRPr="00FB7B91">
        <w:rPr>
          <w:rFonts w:hint="cs"/>
          <w:spacing w:val="-8"/>
          <w:cs/>
        </w:rPr>
        <w:t>มีรายละเอียดตามส่วนงานต่าง ๆ ดังนี้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981"/>
        <w:gridCol w:w="1107"/>
        <w:gridCol w:w="1107"/>
        <w:gridCol w:w="1129"/>
        <w:gridCol w:w="1124"/>
        <w:gridCol w:w="976"/>
        <w:gridCol w:w="928"/>
      </w:tblGrid>
      <w:tr w:rsidR="004E0967" w:rsidRPr="004E0967" w:rsidTr="004E0967">
        <w:trPr>
          <w:trHeight w:val="660"/>
        </w:trPr>
        <w:tc>
          <w:tcPr>
            <w:tcW w:w="142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noWrap/>
            <w:vAlign w:val="center"/>
            <w:hideMark/>
          </w:tcPr>
          <w:p w:rsidR="004E0967" w:rsidRPr="004E0967" w:rsidRDefault="004E0967" w:rsidP="004E0967">
            <w:pPr>
              <w:jc w:val="center"/>
              <w:rPr>
                <w:rFonts w:eastAsia="Times New Roman"/>
                <w:b/>
                <w:bCs/>
                <w:color w:val="FFFFFF"/>
                <w:sz w:val="36"/>
                <w:szCs w:val="36"/>
              </w:rPr>
            </w:pPr>
            <w:r w:rsidRPr="004E0967">
              <w:rPr>
                <w:rFonts w:eastAsia="Times New Roman"/>
                <w:b/>
                <w:bCs/>
                <w:color w:val="FFFFFF"/>
                <w:sz w:val="36"/>
                <w:szCs w:val="36"/>
                <w:cs/>
              </w:rPr>
              <w:t>การรับวัคซีน</w:t>
            </w:r>
          </w:p>
        </w:tc>
      </w:tr>
      <w:tr w:rsidR="004E0967" w:rsidRPr="004E0967" w:rsidTr="004E0967">
        <w:trPr>
          <w:trHeight w:val="4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4E0967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คณะ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4E0967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ยังไม่ได้รับ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4E0967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 xml:space="preserve">วัคซีน 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1 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เข็ม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4E0967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 xml:space="preserve">วัคซีน 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2 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เข็ม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4E0967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 xml:space="preserve">วัคซีน 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3 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เข็ม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4E0967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เคยเป็นผู้ป่วย</w:t>
            </w: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4E0967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รวมวัคซีน</w:t>
            </w:r>
          </w:p>
        </w:tc>
      </w:tr>
      <w:tr w:rsidR="004E0967" w:rsidRPr="004E0967" w:rsidTr="003A171B">
        <w:trPr>
          <w:trHeight w:val="9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ผลิตกรรมการเกษตร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D6AD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260</w:t>
            </w:r>
          </w:p>
        </w:tc>
      </w:tr>
      <w:tr w:rsidR="004E0967" w:rsidRPr="004E0967" w:rsidTr="003A171B">
        <w:trPr>
          <w:trHeight w:val="19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วิศวกรรมและอุตสาหกรรมเกษตร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4EC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87</w:t>
            </w:r>
          </w:p>
        </w:tc>
      </w:tr>
      <w:tr w:rsidR="004E0967" w:rsidRPr="004E0967" w:rsidTr="003A171B">
        <w:trPr>
          <w:trHeight w:val="16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F6F3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</w:tr>
      <w:tr w:rsidR="004E0967" w:rsidRPr="004E0967" w:rsidTr="003A171B">
        <w:trPr>
          <w:trHeight w:val="5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วิทยาลัยบริหารศาสตร์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E4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111</w:t>
            </w:r>
          </w:p>
        </w:tc>
      </w:tr>
      <w:tr w:rsidR="004E0967" w:rsidRPr="004E0967" w:rsidTr="003A171B">
        <w:trPr>
          <w:trHeight w:val="8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395</w:t>
            </w:r>
          </w:p>
        </w:tc>
      </w:tr>
      <w:tr w:rsidR="004E0967" w:rsidRPr="004E0967" w:rsidTr="003A171B">
        <w:trPr>
          <w:trHeight w:val="5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พัฒนาการท่องเที่ยว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EF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81</w:t>
            </w:r>
          </w:p>
        </w:tc>
      </w:tr>
      <w:tr w:rsidR="004E0967" w:rsidRPr="004E0967" w:rsidTr="003A171B">
        <w:trPr>
          <w:trHeight w:val="5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CF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</w:tr>
      <w:tr w:rsidR="004E0967" w:rsidRPr="004E0967" w:rsidTr="003A171B">
        <w:trPr>
          <w:trHeight w:val="5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BFC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</w:tr>
      <w:tr w:rsidR="004E0967" w:rsidRPr="004E0967" w:rsidTr="003A171B">
        <w:trPr>
          <w:trHeight w:val="6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ศิลป</w:t>
            </w:r>
            <w:proofErr w:type="spellEnd"/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ศาสตร์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0E4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109</w:t>
            </w:r>
          </w:p>
        </w:tc>
      </w:tr>
      <w:tr w:rsidR="004E0967" w:rsidRPr="004E0967" w:rsidTr="003A171B">
        <w:trPr>
          <w:trHeight w:val="16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วิทยาลัยพลังงานทดแทน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F7F3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68</w:t>
            </w:r>
          </w:p>
        </w:tc>
      </w:tr>
      <w:tr w:rsidR="004E0967" w:rsidRPr="004E0967" w:rsidTr="003A171B">
        <w:trPr>
          <w:trHeight w:val="12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สารสนเทศและการสื่อสาร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9F9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53</w:t>
            </w:r>
          </w:p>
        </w:tc>
      </w:tr>
      <w:tr w:rsidR="004E0967" w:rsidRPr="004E0967" w:rsidTr="003A171B">
        <w:trPr>
          <w:trHeight w:val="21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สถาปัตยกรรมศาสตร์และการออกแบบสิ่งแวดล้อม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</w:tr>
      <w:tr w:rsidR="004E0967" w:rsidRPr="004E0967" w:rsidTr="003A171B">
        <w:trPr>
          <w:trHeight w:val="14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4E096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  <w:cs/>
              </w:rPr>
              <w:t>สัตวศาสตร์และเทคโนโลยี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9D6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color w:val="000000"/>
                <w:sz w:val="24"/>
                <w:szCs w:val="24"/>
              </w:rPr>
              <w:t>147</w:t>
            </w:r>
          </w:p>
        </w:tc>
      </w:tr>
      <w:tr w:rsidR="004E0967" w:rsidRPr="004E0967" w:rsidTr="003A171B">
        <w:trPr>
          <w:trHeight w:val="5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4E096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1,040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E0967" w:rsidRPr="004E0967" w:rsidRDefault="004E0967" w:rsidP="00A97CB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E09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1,847</w:t>
            </w:r>
          </w:p>
        </w:tc>
      </w:tr>
    </w:tbl>
    <w:p w:rsidR="00D6039B" w:rsidRDefault="00D6039B" w:rsidP="00D6039B">
      <w:pPr>
        <w:jc w:val="thaiDistribute"/>
      </w:pPr>
      <w:r w:rsidRPr="00167111">
        <w:rPr>
          <w:rFonts w:hint="cs"/>
          <w:b/>
          <w:bCs/>
          <w:cs/>
        </w:rPr>
        <w:t>ตารางที่ 3</w:t>
      </w:r>
      <w:r>
        <w:rPr>
          <w:rFonts w:hint="cs"/>
          <w:cs/>
        </w:rPr>
        <w:t xml:space="preserve"> </w:t>
      </w:r>
      <w:r w:rsidR="00712AEE">
        <w:rPr>
          <w:rFonts w:hint="cs"/>
          <w:cs/>
        </w:rPr>
        <w:t>แสดงจำนวนการรับวัค</w:t>
      </w:r>
      <w:r w:rsidR="00BF0463">
        <w:rPr>
          <w:rFonts w:hint="cs"/>
          <w:cs/>
        </w:rPr>
        <w:t>ซีน</w:t>
      </w:r>
      <w:r>
        <w:rPr>
          <w:rFonts w:hint="cs"/>
          <w:cs/>
        </w:rPr>
        <w:t>ของนักศึกษา ชั้นปีที่ 1 แยกตามส่วนงานต่าง ๆ</w:t>
      </w:r>
    </w:p>
    <w:p w:rsidR="00C80B03" w:rsidRDefault="00816471" w:rsidP="00C80B03">
      <w:pPr>
        <w:jc w:val="thaiDistribute"/>
      </w:pPr>
      <w:r>
        <w:rPr>
          <w:noProof/>
        </w:rPr>
        <w:lastRenderedPageBreak/>
        <w:drawing>
          <wp:inline distT="0" distB="0" distL="0" distR="0" wp14:anchorId="12365058" wp14:editId="7E56EA0A">
            <wp:extent cx="5941695" cy="3386937"/>
            <wp:effectExtent l="0" t="0" r="1905" b="4445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55C9" w:rsidRDefault="0051051C" w:rsidP="00B570F9">
      <w:r w:rsidRPr="00223F1E">
        <w:rPr>
          <w:rFonts w:hint="cs"/>
          <w:b/>
          <w:bCs/>
          <w:cs/>
        </w:rPr>
        <w:t>แผนภูมิที่ 3</w:t>
      </w:r>
      <w:r>
        <w:rPr>
          <w:rFonts w:hint="cs"/>
          <w:cs/>
        </w:rPr>
        <w:t xml:space="preserve"> </w:t>
      </w:r>
      <w:r w:rsidR="00712AEE">
        <w:rPr>
          <w:rFonts w:hint="cs"/>
          <w:cs/>
        </w:rPr>
        <w:t>แสดงจำนวนการรับวัค</w:t>
      </w:r>
      <w:r>
        <w:rPr>
          <w:rFonts w:hint="cs"/>
          <w:cs/>
        </w:rPr>
        <w:t>ซีนของนักศึกษา ชั้นปีที่ 1 แยกตามส่วนงานต่าง ๆ</w:t>
      </w:r>
    </w:p>
    <w:p w:rsidR="007B6AD2" w:rsidRDefault="007B6AD2" w:rsidP="007B6AD2">
      <w:pPr>
        <w:pStyle w:val="a3"/>
        <w:numPr>
          <w:ilvl w:val="0"/>
          <w:numId w:val="2"/>
        </w:numPr>
        <w:ind w:left="426" w:hanging="426"/>
        <w:jc w:val="thaiDistribute"/>
      </w:pPr>
      <w:r>
        <w:rPr>
          <w:rFonts w:hint="cs"/>
          <w:cs/>
        </w:rPr>
        <w:t>ผู้ที่มาตอบแบบสำรวจที่จะสมัคร</w:t>
      </w:r>
      <w:r w:rsidR="00AB4F98">
        <w:rPr>
          <w:rFonts w:hint="cs"/>
          <w:cs/>
        </w:rPr>
        <w:t xml:space="preserve">ใจเดินทางมามหาวิทยาลัย จำนวน </w:t>
      </w:r>
      <w:r w:rsidR="009230D1">
        <w:rPr>
          <w:rFonts w:hint="cs"/>
          <w:cs/>
        </w:rPr>
        <w:t>606</w:t>
      </w:r>
      <w:r>
        <w:rPr>
          <w:rFonts w:hint="cs"/>
          <w:cs/>
        </w:rPr>
        <w:t xml:space="preserve"> คน </w:t>
      </w:r>
      <w:r w:rsidR="00CB3E48">
        <w:rPr>
          <w:rFonts w:hint="cs"/>
          <w:cs/>
        </w:rPr>
        <w:t>โดยส่วนใหญ่</w:t>
      </w:r>
      <w:r>
        <w:rPr>
          <w:rFonts w:hint="cs"/>
          <w:cs/>
        </w:rPr>
        <w:t>ระบุว่า</w:t>
      </w:r>
      <w:r w:rsidR="00CB3E48">
        <w:rPr>
          <w:rFonts w:hint="cs"/>
          <w:cs/>
        </w:rPr>
        <w:t xml:space="preserve">จะเดินทางโดยรถยนต์ส่วนตัว จำนวน </w:t>
      </w:r>
      <w:r w:rsidR="009230D1">
        <w:rPr>
          <w:rFonts w:hint="cs"/>
          <w:cs/>
        </w:rPr>
        <w:t>523</w:t>
      </w:r>
      <w:r w:rsidR="00CB3E48">
        <w:rPr>
          <w:rFonts w:hint="cs"/>
          <w:cs/>
        </w:rPr>
        <w:t xml:space="preserve"> คน รองลงมาคือ เดินทางโดยสายการบินภายในประเทศ จำนวน </w:t>
      </w:r>
      <w:r w:rsidR="00BD3706">
        <w:rPr>
          <w:rFonts w:hint="cs"/>
          <w:cs/>
        </w:rPr>
        <w:t>49</w:t>
      </w:r>
      <w:r w:rsidR="00CB3E48">
        <w:rPr>
          <w:rFonts w:hint="cs"/>
          <w:cs/>
        </w:rPr>
        <w:t xml:space="preserve"> คน และรถยนต์สาธารณะ จำนวน </w:t>
      </w:r>
      <w:r w:rsidR="0092692A">
        <w:rPr>
          <w:rFonts w:hint="cs"/>
          <w:cs/>
        </w:rPr>
        <w:t>2</w:t>
      </w:r>
      <w:r w:rsidR="00BD3706">
        <w:rPr>
          <w:rFonts w:hint="cs"/>
          <w:cs/>
        </w:rPr>
        <w:t>9</w:t>
      </w:r>
      <w:r w:rsidR="0092692A">
        <w:rPr>
          <w:rFonts w:hint="cs"/>
          <w:cs/>
        </w:rPr>
        <w:t xml:space="preserve"> คน ตามลำดับ ทั้งนี้นักศึกษาจะเดินทางโดยรถไฟน้อยที่สุด จำนวน </w:t>
      </w:r>
      <w:r w:rsidR="00BD3706">
        <w:rPr>
          <w:rFonts w:hint="cs"/>
          <w:cs/>
        </w:rPr>
        <w:t>5</w:t>
      </w:r>
      <w:r w:rsidR="0092692A">
        <w:rPr>
          <w:rFonts w:hint="cs"/>
          <w:cs/>
        </w:rPr>
        <w:t xml:space="preserve"> คน</w:t>
      </w:r>
      <w:r>
        <w:rPr>
          <w:rFonts w:hint="cs"/>
          <w:cs/>
        </w:rPr>
        <w:t xml:space="preserve"> ซึ่งมีรายละเอียดตามส่วนงานต่าง ๆ ดังนี้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356"/>
        <w:gridCol w:w="1246"/>
        <w:gridCol w:w="1265"/>
        <w:gridCol w:w="1251"/>
        <w:gridCol w:w="1228"/>
        <w:gridCol w:w="1001"/>
      </w:tblGrid>
      <w:tr w:rsidR="00D57CE5" w:rsidRPr="00D57CE5" w:rsidTr="00D57CE5">
        <w:trPr>
          <w:trHeight w:val="660"/>
        </w:trPr>
        <w:tc>
          <w:tcPr>
            <w:tcW w:w="128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:rsidR="00D57CE5" w:rsidRPr="00D57CE5" w:rsidRDefault="00D57CE5" w:rsidP="00D57CE5">
            <w:pPr>
              <w:jc w:val="center"/>
              <w:rPr>
                <w:rFonts w:eastAsia="Times New Roman"/>
                <w:b/>
                <w:bCs/>
                <w:color w:val="FFFFFF"/>
                <w:sz w:val="36"/>
                <w:szCs w:val="36"/>
              </w:rPr>
            </w:pPr>
            <w:r w:rsidRPr="00D57CE5">
              <w:rPr>
                <w:rFonts w:eastAsia="Times New Roman"/>
                <w:b/>
                <w:bCs/>
                <w:color w:val="FFFFFF"/>
                <w:sz w:val="36"/>
                <w:szCs w:val="36"/>
                <w:cs/>
              </w:rPr>
              <w:t>ประเภทการเดินทาง สำหรับนักศึกษาที่สมัครใจเดินทางมา</w:t>
            </w:r>
          </w:p>
        </w:tc>
      </w:tr>
      <w:tr w:rsidR="00D57CE5" w:rsidRPr="00D57CE5" w:rsidTr="00D57CE5">
        <w:trPr>
          <w:trHeight w:val="480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D57CE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คณะ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D57CE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D57CE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เครื่องบิน</w:t>
            </w:r>
            <w:r w:rsidRPr="00D57CE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D57CE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รถไฟ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D57CE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รถยนต์สาธารณะ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D57CE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รถยนต์ส่วนตัว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D57CE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รวม</w:t>
            </w:r>
          </w:p>
        </w:tc>
      </w:tr>
      <w:tr w:rsidR="00D57CE5" w:rsidRPr="00D57CE5" w:rsidTr="0097234C">
        <w:trPr>
          <w:trHeight w:val="203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ผลิตกรรมการเกษตร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</w:tr>
      <w:tr w:rsidR="00D57CE5" w:rsidRPr="00D57CE5" w:rsidTr="0097234C">
        <w:trPr>
          <w:trHeight w:val="165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วิศวกรรมและอุตสาหกรรมเกษตร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D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D57CE5" w:rsidRPr="00D57CE5" w:rsidTr="0097234C">
        <w:trPr>
          <w:trHeight w:val="128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4ED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D57CE5" w:rsidRPr="00D57CE5" w:rsidTr="0097234C">
        <w:trPr>
          <w:trHeight w:val="231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วิทยาลัยบริหารศาสตร์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D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D57CE5" w:rsidRPr="00D57CE5" w:rsidTr="0097234C">
        <w:trPr>
          <w:trHeight w:val="193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C589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</w:tr>
      <w:tr w:rsidR="00D57CE5" w:rsidRPr="00D57CE5" w:rsidTr="0097234C">
        <w:trPr>
          <w:trHeight w:val="141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พัฒนาการท่องเที่ยว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BFC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D57CE5" w:rsidRPr="00D57CE5" w:rsidTr="0097234C">
        <w:trPr>
          <w:trHeight w:val="103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AF9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D57CE5" w:rsidRPr="00D57CE5" w:rsidTr="0097234C">
        <w:trPr>
          <w:trHeight w:val="66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CF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D57CE5" w:rsidRPr="00D57CE5" w:rsidTr="0097234C">
        <w:trPr>
          <w:trHeight w:val="169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ศิลป</w:t>
            </w:r>
            <w:proofErr w:type="spellEnd"/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ศาสตร์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ECDB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D57CE5" w:rsidRPr="00D57CE5" w:rsidTr="0097234C">
        <w:trPr>
          <w:trHeight w:val="131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วิทยาลัยพลังงานทดแทน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2E9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D57CE5" w:rsidRPr="00D57CE5" w:rsidTr="0097234C">
        <w:trPr>
          <w:trHeight w:val="235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สารสนเทศและการสื่อสาร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7F4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D57CE5" w:rsidRPr="00D57CE5" w:rsidTr="0097234C">
        <w:trPr>
          <w:trHeight w:val="197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สถาปัตยกรรมศาสตร์และการออกแบบสิ่งแวดล้อม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D57CE5" w:rsidRPr="00D57CE5" w:rsidTr="00D57CE5">
        <w:trPr>
          <w:trHeight w:val="480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D57C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color w:val="000000"/>
                <w:sz w:val="24"/>
                <w:szCs w:val="24"/>
                <w:cs/>
              </w:rPr>
              <w:t>สัตวศาสตร์และเทคโนโลยี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DFC1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D57CE5" w:rsidRPr="00D57CE5" w:rsidTr="0097234C">
        <w:trPr>
          <w:trHeight w:val="282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D57CE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57CE5" w:rsidRPr="00D57CE5" w:rsidRDefault="00D57CE5" w:rsidP="009723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7CE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606</w:t>
            </w:r>
          </w:p>
        </w:tc>
      </w:tr>
    </w:tbl>
    <w:p w:rsidR="00712AEE" w:rsidRDefault="00712AEE" w:rsidP="00712AEE">
      <w:pPr>
        <w:jc w:val="thaiDistribute"/>
      </w:pPr>
      <w:r w:rsidRPr="002223D7">
        <w:rPr>
          <w:rFonts w:hint="cs"/>
          <w:b/>
          <w:bCs/>
          <w:cs/>
        </w:rPr>
        <w:t>ตารางที่ 4</w:t>
      </w:r>
      <w:r>
        <w:rPr>
          <w:rFonts w:hint="cs"/>
          <w:cs/>
        </w:rPr>
        <w:t xml:space="preserve"> แสดงประเภทการเดินทางของนักศึกษา ชั้นปีที่ 1 แยกตามส่วนงานต่าง ๆ</w:t>
      </w:r>
    </w:p>
    <w:p w:rsidR="00CD00CC" w:rsidRDefault="00BD3706">
      <w:r>
        <w:rPr>
          <w:noProof/>
        </w:rPr>
        <w:lastRenderedPageBreak/>
        <w:drawing>
          <wp:inline distT="0" distB="0" distL="0" distR="0" wp14:anchorId="357873AE" wp14:editId="3336C6CF">
            <wp:extent cx="5941695" cy="3134360"/>
            <wp:effectExtent l="0" t="0" r="1905" b="8890"/>
            <wp:docPr id="5" name="แผนภูมิ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23D7" w:rsidRDefault="002223D7" w:rsidP="002223D7">
      <w:pPr>
        <w:jc w:val="thaiDistribute"/>
      </w:pPr>
      <w:r>
        <w:rPr>
          <w:rFonts w:hint="cs"/>
          <w:b/>
          <w:bCs/>
          <w:cs/>
        </w:rPr>
        <w:t>แผนภูมิ</w:t>
      </w:r>
      <w:r w:rsidRPr="002223D7">
        <w:rPr>
          <w:rFonts w:hint="cs"/>
          <w:b/>
          <w:bCs/>
          <w:cs/>
        </w:rPr>
        <w:t>ที่ 4</w:t>
      </w:r>
      <w:r>
        <w:rPr>
          <w:rFonts w:hint="cs"/>
          <w:cs/>
        </w:rPr>
        <w:t xml:space="preserve"> แสดงประเภทการเดินทางของนักศึกษา ชั้นปีที่ 1 แยกตามส่วนงานต่าง ๆ</w:t>
      </w:r>
    </w:p>
    <w:p w:rsidR="002223D7" w:rsidRDefault="002223D7"/>
    <w:p w:rsidR="000A4D40" w:rsidRDefault="00AC0708" w:rsidP="000A4D40">
      <w:pPr>
        <w:pStyle w:val="a3"/>
        <w:numPr>
          <w:ilvl w:val="0"/>
          <w:numId w:val="2"/>
        </w:numPr>
        <w:ind w:left="426" w:hanging="426"/>
        <w:jc w:val="thaiDistribute"/>
      </w:pPr>
      <w:r>
        <w:rPr>
          <w:rFonts w:hint="cs"/>
          <w:cs/>
        </w:rPr>
        <w:t xml:space="preserve">ผู้ที่มาตอบแบบสำรวจที่จะสมัครใจเดินทางมามหาวิทยาลัย จำนวน </w:t>
      </w:r>
      <w:r w:rsidR="00D842C6">
        <w:rPr>
          <w:rFonts w:hint="cs"/>
          <w:cs/>
        </w:rPr>
        <w:t>606</w:t>
      </w:r>
      <w:r>
        <w:rPr>
          <w:rFonts w:hint="cs"/>
          <w:cs/>
        </w:rPr>
        <w:t xml:space="preserve"> คน</w:t>
      </w:r>
      <w:r w:rsidR="00BD304F">
        <w:rPr>
          <w:rFonts w:hint="cs"/>
          <w:cs/>
        </w:rPr>
        <w:t xml:space="preserve"> </w:t>
      </w:r>
      <w:r>
        <w:rPr>
          <w:rFonts w:hint="cs"/>
          <w:cs/>
        </w:rPr>
        <w:t xml:space="preserve">ระบุว่ายังไม่ได้รับวัคซีน จำนวน </w:t>
      </w:r>
      <w:r w:rsidR="00BD304F">
        <w:rPr>
          <w:rFonts w:hint="cs"/>
          <w:cs/>
        </w:rPr>
        <w:t>6</w:t>
      </w:r>
      <w:r w:rsidR="00607467">
        <w:rPr>
          <w:rFonts w:hint="cs"/>
          <w:cs/>
        </w:rPr>
        <w:t>2</w:t>
      </w:r>
      <w:r>
        <w:rPr>
          <w:rFonts w:hint="cs"/>
          <w:cs/>
        </w:rPr>
        <w:t xml:space="preserve"> คน และได้รับวัคซีนแล้ว จำนวน </w:t>
      </w:r>
      <w:r w:rsidR="00607467">
        <w:t>541</w:t>
      </w:r>
      <w:r>
        <w:rPr>
          <w:rFonts w:hint="cs"/>
          <w:cs/>
        </w:rPr>
        <w:t xml:space="preserve"> คน โดยได้รับวัคซีนมากที่สุดคือ วัคซีน 2 เข็ม (จำนวน </w:t>
      </w:r>
      <w:r w:rsidR="00607467">
        <w:t>421</w:t>
      </w:r>
      <w:r>
        <w:rPr>
          <w:rFonts w:hint="cs"/>
          <w:cs/>
        </w:rPr>
        <w:t xml:space="preserve"> คน) รองลงมาคือ วัคซีน 1 เข็ม (จำนวน </w:t>
      </w:r>
      <w:r w:rsidR="00607467">
        <w:t>111</w:t>
      </w:r>
      <w:r>
        <w:rPr>
          <w:rFonts w:hint="cs"/>
          <w:cs/>
        </w:rPr>
        <w:t xml:space="preserve"> คน) และวัคซีน 3 เข็ม (จำนวน </w:t>
      </w:r>
      <w:r>
        <w:t>9</w:t>
      </w:r>
      <w:r>
        <w:rPr>
          <w:rFonts w:hint="cs"/>
          <w:cs/>
        </w:rPr>
        <w:t xml:space="preserve"> คน)</w:t>
      </w:r>
      <w:r>
        <w:rPr>
          <w:cs/>
        </w:rPr>
        <w:t xml:space="preserve"> </w:t>
      </w:r>
      <w:r>
        <w:rPr>
          <w:rFonts w:hint="cs"/>
          <w:cs/>
        </w:rPr>
        <w:t>ตามลำดับ ในจำนวนนี้</w:t>
      </w:r>
      <w:r w:rsidRPr="009C5DE9">
        <w:rPr>
          <w:cs/>
        </w:rPr>
        <w:t>เป็นผู้ที่เคยป่วยด้วยโรคโควิด-19 แล้วไม่เกิน 3 เดือน (นับจากการรักษาสิ้นสุด)</w:t>
      </w:r>
      <w:r w:rsidR="00BD304F">
        <w:rPr>
          <w:rFonts w:hint="cs"/>
          <w:cs/>
        </w:rPr>
        <w:t xml:space="preserve"> จำนวน </w:t>
      </w:r>
      <w:r w:rsidR="003736C9">
        <w:t>3</w:t>
      </w:r>
      <w:r>
        <w:rPr>
          <w:rFonts w:hint="cs"/>
          <w:cs/>
        </w:rPr>
        <w:t xml:space="preserve"> คน ซึ่งส่วนงานที่นักศึกษาได้รับวัคซีนมากที่สุดคือ คณะ</w:t>
      </w:r>
      <w:r w:rsidR="003736C9">
        <w:rPr>
          <w:rFonts w:hint="cs"/>
          <w:cs/>
        </w:rPr>
        <w:t xml:space="preserve">ผลิตกรรมการเกษตร </w:t>
      </w:r>
      <w:r>
        <w:rPr>
          <w:rFonts w:hint="cs"/>
          <w:cs/>
        </w:rPr>
        <w:t xml:space="preserve">จำนวน </w:t>
      </w:r>
      <w:r w:rsidR="003736C9">
        <w:rPr>
          <w:rFonts w:hint="cs"/>
          <w:cs/>
        </w:rPr>
        <w:t>110</w:t>
      </w:r>
      <w:r>
        <w:rPr>
          <w:rFonts w:hint="cs"/>
          <w:cs/>
        </w:rPr>
        <w:t xml:space="preserve"> คน รองลงมาคือ คณะ</w:t>
      </w:r>
      <w:r w:rsidR="003736C9">
        <w:rPr>
          <w:rFonts w:hint="cs"/>
          <w:cs/>
        </w:rPr>
        <w:t xml:space="preserve">บริหารธุรกิจ </w:t>
      </w:r>
      <w:r>
        <w:rPr>
          <w:rFonts w:hint="cs"/>
          <w:cs/>
        </w:rPr>
        <w:t xml:space="preserve"> จำนวน </w:t>
      </w:r>
      <w:r w:rsidR="003736C9">
        <w:rPr>
          <w:rFonts w:hint="cs"/>
          <w:cs/>
        </w:rPr>
        <w:t>105</w:t>
      </w:r>
      <w:r>
        <w:rPr>
          <w:rFonts w:hint="cs"/>
          <w:cs/>
        </w:rPr>
        <w:t xml:space="preserve"> คน โดยส่วนงานที่มีนักศึกษาได้รับวัคซีนน้อยที่สุด คือ คณะ</w:t>
      </w:r>
      <w:r w:rsidR="00A54365">
        <w:rPr>
          <w:rFonts w:hint="cs"/>
          <w:cs/>
        </w:rPr>
        <w:t>สถาปัตยกรรมศาสตร์และการออกแบบสิ่งแวดล้อม</w:t>
      </w:r>
      <w:r>
        <w:rPr>
          <w:rFonts w:hint="cs"/>
          <w:cs/>
        </w:rPr>
        <w:t xml:space="preserve"> จำนวน </w:t>
      </w:r>
      <w:r w:rsidR="004E3646">
        <w:rPr>
          <w:rFonts w:hint="cs"/>
          <w:cs/>
        </w:rPr>
        <w:t>1</w:t>
      </w:r>
      <w:r w:rsidR="00A54365">
        <w:rPr>
          <w:rFonts w:hint="cs"/>
          <w:cs/>
        </w:rPr>
        <w:t>4</w:t>
      </w:r>
      <w:r>
        <w:rPr>
          <w:rFonts w:hint="cs"/>
          <w:cs/>
        </w:rPr>
        <w:t xml:space="preserve"> คน มีรายละเอียดตามส่วนงานต่าง ๆ ดังนี้</w:t>
      </w:r>
    </w:p>
    <w:tbl>
      <w:tblPr>
        <w:tblW w:w="9352" w:type="dxa"/>
        <w:tblLook w:val="04A0" w:firstRow="1" w:lastRow="0" w:firstColumn="1" w:lastColumn="0" w:noHBand="0" w:noVBand="1"/>
      </w:tblPr>
      <w:tblGrid>
        <w:gridCol w:w="2985"/>
        <w:gridCol w:w="1125"/>
        <w:gridCol w:w="1108"/>
        <w:gridCol w:w="1108"/>
        <w:gridCol w:w="1141"/>
        <w:gridCol w:w="977"/>
        <w:gridCol w:w="908"/>
      </w:tblGrid>
      <w:tr w:rsidR="006F2695" w:rsidRPr="006F2695" w:rsidTr="00071365">
        <w:trPr>
          <w:trHeight w:val="660"/>
        </w:trPr>
        <w:tc>
          <w:tcPr>
            <w:tcW w:w="93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noWrap/>
            <w:vAlign w:val="center"/>
            <w:hideMark/>
          </w:tcPr>
          <w:p w:rsidR="006F2695" w:rsidRPr="006F2695" w:rsidRDefault="006F2695" w:rsidP="006F2695">
            <w:pPr>
              <w:jc w:val="center"/>
              <w:rPr>
                <w:rFonts w:eastAsia="Times New Roman"/>
                <w:b/>
                <w:bCs/>
                <w:color w:val="FFFFFF"/>
                <w:sz w:val="36"/>
                <w:szCs w:val="36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36"/>
                <w:szCs w:val="36"/>
                <w:cs/>
              </w:rPr>
              <w:t>การรับวัคซีนของนักศึกษาที่สมัครใจเดินทางมา</w:t>
            </w:r>
          </w:p>
        </w:tc>
      </w:tr>
      <w:tr w:rsidR="006F2695" w:rsidRPr="006F2695" w:rsidTr="00071365">
        <w:trPr>
          <w:trHeight w:val="48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6F269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คณะ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6F269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ยังไม่ได้รับ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6F269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 xml:space="preserve">วัคซีน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1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เข็ม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6F269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 xml:space="preserve">วัคซีน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2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เข็ม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6F269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 xml:space="preserve">วัคซีน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3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เข็ม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6F269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เคยเป็นผู้ป่วย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6F269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รวมวัคซีน</w:t>
            </w:r>
          </w:p>
        </w:tc>
      </w:tr>
      <w:tr w:rsidR="006F2695" w:rsidRPr="006F2695" w:rsidTr="00071365">
        <w:trPr>
          <w:trHeight w:val="311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ผลิตกรรมการเกษตร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110</w:t>
            </w:r>
          </w:p>
        </w:tc>
      </w:tr>
      <w:tr w:rsidR="006F2695" w:rsidRPr="006F2695" w:rsidTr="00071365">
        <w:trPr>
          <w:trHeight w:val="273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วิศวกรรมและอุตสาหกรรมเกษตร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AD9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</w:tr>
      <w:tr w:rsidR="006F2695" w:rsidRPr="006F2695" w:rsidTr="00071365">
        <w:trPr>
          <w:trHeight w:val="23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5EF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</w:tr>
      <w:tr w:rsidR="006F2695" w:rsidRPr="006F2695" w:rsidTr="00071365">
        <w:trPr>
          <w:trHeight w:val="197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วิทยาลัยบริหารศาสตร์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EE0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</w:tr>
      <w:tr w:rsidR="006F2695" w:rsidRPr="006F2695" w:rsidTr="00071365">
        <w:trPr>
          <w:trHeight w:val="301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BC282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105</w:t>
            </w:r>
          </w:p>
        </w:tc>
      </w:tr>
      <w:tr w:rsidR="006F2695" w:rsidRPr="006F2695" w:rsidTr="00071365">
        <w:trPr>
          <w:trHeight w:val="25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พัฒนาการท่องเที่ยว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BFB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</w:tr>
      <w:tr w:rsidR="006F2695" w:rsidRPr="006F2695" w:rsidTr="00071365">
        <w:trPr>
          <w:trHeight w:val="211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8F6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</w:tr>
      <w:tr w:rsidR="006F2695" w:rsidRPr="006F2695" w:rsidTr="00071365">
        <w:trPr>
          <w:trHeight w:val="173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CF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6F2695" w:rsidRPr="006F2695" w:rsidTr="00071365">
        <w:trPr>
          <w:trHeight w:val="13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ศิลป</w:t>
            </w:r>
            <w:proofErr w:type="spellEnd"/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ศาสตร์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ECDC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</w:tr>
      <w:tr w:rsidR="00837B4C" w:rsidRPr="006F2695" w:rsidTr="00837B4C">
        <w:trPr>
          <w:trHeight w:val="97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วิทยาลัยพลังงานทดแทน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F1E7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</w:tr>
      <w:tr w:rsidR="006F2695" w:rsidRPr="006F2695" w:rsidTr="00837B4C">
        <w:trPr>
          <w:trHeight w:val="48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สารสนเทศและการสื่อสาร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7F4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</w:tr>
      <w:tr w:rsidR="00071365" w:rsidRPr="006F2695" w:rsidTr="00837B4C">
        <w:trPr>
          <w:trHeight w:val="48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1365" w:rsidRPr="006F2695" w:rsidRDefault="00071365" w:rsidP="00AB6C4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lastRenderedPageBreak/>
              <w:t>คณะ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1365" w:rsidRPr="006F2695" w:rsidRDefault="00071365" w:rsidP="0007136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ยังไม่ได้รับ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1365" w:rsidRPr="006F2695" w:rsidRDefault="00071365" w:rsidP="0007136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 xml:space="preserve">วัคซีน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1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เข็ม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1365" w:rsidRPr="006F2695" w:rsidRDefault="00071365" w:rsidP="0007136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 xml:space="preserve">วัคซีน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2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เข็ม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1365" w:rsidRPr="006F2695" w:rsidRDefault="00071365" w:rsidP="0007136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 xml:space="preserve">วัคซีน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3 </w:t>
            </w: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เข็ม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1365" w:rsidRPr="006F2695" w:rsidRDefault="00071365" w:rsidP="0007136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เคยเป็นผู้ป่วย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071365" w:rsidRPr="006F2695" w:rsidRDefault="00071365" w:rsidP="00071365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FFFFFF"/>
                <w:sz w:val="24"/>
                <w:szCs w:val="24"/>
                <w:cs/>
              </w:rPr>
              <w:t>รวมวัคซีน</w:t>
            </w:r>
          </w:p>
        </w:tc>
      </w:tr>
      <w:tr w:rsidR="006F2695" w:rsidRPr="006F2695" w:rsidTr="00071365">
        <w:trPr>
          <w:trHeight w:val="48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สถาปัตยกรรมศาสตร์และการออกแบบสิ่งแวดล้อม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</w:tr>
      <w:tr w:rsidR="006F2695" w:rsidRPr="006F2695" w:rsidTr="00071365">
        <w:trPr>
          <w:trHeight w:val="144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6F269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  <w:cs/>
              </w:rPr>
              <w:t>สัตวศาสตร์และเทคโนโลยี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DDBC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color w:val="000000"/>
                <w:sz w:val="24"/>
                <w:szCs w:val="24"/>
              </w:rPr>
              <w:t>63</w:t>
            </w:r>
          </w:p>
        </w:tc>
      </w:tr>
      <w:tr w:rsidR="006F2695" w:rsidRPr="006F2695" w:rsidTr="00071365">
        <w:trPr>
          <w:trHeight w:val="10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6F269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F2695" w:rsidRPr="006F2695" w:rsidRDefault="006F2695" w:rsidP="0007136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F269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606</w:t>
            </w:r>
          </w:p>
        </w:tc>
      </w:tr>
    </w:tbl>
    <w:p w:rsidR="000004CC" w:rsidRDefault="000004CC" w:rsidP="000004CC">
      <w:pPr>
        <w:jc w:val="thaiDistribute"/>
      </w:pPr>
      <w:r w:rsidRPr="002223D7">
        <w:rPr>
          <w:rFonts w:hint="cs"/>
          <w:b/>
          <w:bCs/>
          <w:cs/>
        </w:rPr>
        <w:t xml:space="preserve">ตารางที่ </w:t>
      </w:r>
      <w:r>
        <w:rPr>
          <w:rFonts w:hint="cs"/>
          <w:b/>
          <w:bCs/>
          <w:cs/>
        </w:rPr>
        <w:t>5</w:t>
      </w:r>
      <w:r>
        <w:rPr>
          <w:rFonts w:hint="cs"/>
          <w:cs/>
        </w:rPr>
        <w:t xml:space="preserve"> แสดง</w:t>
      </w:r>
      <w:r w:rsidR="00F61499">
        <w:rPr>
          <w:rFonts w:hint="cs"/>
          <w:cs/>
        </w:rPr>
        <w:t>การรับวัคซีน</w:t>
      </w:r>
      <w:r>
        <w:rPr>
          <w:rFonts w:hint="cs"/>
          <w:cs/>
        </w:rPr>
        <w:t>ของนักศึกษา ชั้นปีที่ 1</w:t>
      </w:r>
      <w:r w:rsidR="00F61499">
        <w:rPr>
          <w:rFonts w:hint="cs"/>
          <w:cs/>
        </w:rPr>
        <w:t>ที่สมัครใจเดินทางมามหาวิทยาลัย</w:t>
      </w:r>
      <w:r>
        <w:rPr>
          <w:rFonts w:hint="cs"/>
          <w:cs/>
        </w:rPr>
        <w:t xml:space="preserve"> แยกตามส่วนงานต่าง ๆ</w:t>
      </w:r>
    </w:p>
    <w:p w:rsidR="00550632" w:rsidRDefault="00CD48E6" w:rsidP="000004CC">
      <w:pPr>
        <w:jc w:val="thaiDistribute"/>
      </w:pPr>
      <w:bookmarkStart w:id="0" w:name="_GoBack"/>
      <w:r>
        <w:rPr>
          <w:noProof/>
        </w:rPr>
        <w:drawing>
          <wp:inline distT="0" distB="0" distL="0" distR="0" wp14:anchorId="6B33A16C" wp14:editId="0A9952C0">
            <wp:extent cx="5941695" cy="3202940"/>
            <wp:effectExtent l="0" t="0" r="1905" b="16510"/>
            <wp:docPr id="6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126F18" w:rsidRDefault="00126F18" w:rsidP="00126F18">
      <w:pPr>
        <w:jc w:val="thaiDistribute"/>
      </w:pPr>
      <w:r>
        <w:rPr>
          <w:rFonts w:hint="cs"/>
          <w:b/>
          <w:bCs/>
          <w:cs/>
        </w:rPr>
        <w:t>แผนภูมิ</w:t>
      </w:r>
      <w:r w:rsidRPr="002223D7">
        <w:rPr>
          <w:rFonts w:hint="cs"/>
          <w:b/>
          <w:bCs/>
          <w:cs/>
        </w:rPr>
        <w:t xml:space="preserve">ที่ </w:t>
      </w:r>
      <w:r>
        <w:rPr>
          <w:rFonts w:hint="cs"/>
          <w:b/>
          <w:bCs/>
          <w:cs/>
        </w:rPr>
        <w:t>5</w:t>
      </w:r>
      <w:r>
        <w:rPr>
          <w:rFonts w:hint="cs"/>
          <w:cs/>
        </w:rPr>
        <w:t xml:space="preserve"> แสดงการรับวัคซีนของนักศึกษา ชั้นปีที่ 1ที่สมัครใจเดินทางมามหาวิทยาลัย แยกตามส่วนงานต่าง ๆ</w:t>
      </w:r>
    </w:p>
    <w:p w:rsidR="00CD6FA2" w:rsidRDefault="00CD6FA2" w:rsidP="00CD6FA2">
      <w:pPr>
        <w:jc w:val="thaiDistribute"/>
      </w:pPr>
    </w:p>
    <w:sectPr w:rsidR="00CD6FA2" w:rsidSect="0006142E">
      <w:pgSz w:w="11909" w:h="16834" w:code="9"/>
      <w:pgMar w:top="1418" w:right="1134" w:bottom="1134" w:left="141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6633"/>
    <w:multiLevelType w:val="hybridMultilevel"/>
    <w:tmpl w:val="FDD6A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55068"/>
    <w:multiLevelType w:val="hybridMultilevel"/>
    <w:tmpl w:val="BE5A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CC"/>
    <w:rsid w:val="000004CC"/>
    <w:rsid w:val="0000269A"/>
    <w:rsid w:val="00011789"/>
    <w:rsid w:val="00036D50"/>
    <w:rsid w:val="0006142E"/>
    <w:rsid w:val="00065A9B"/>
    <w:rsid w:val="0006775D"/>
    <w:rsid w:val="00071365"/>
    <w:rsid w:val="00081FF8"/>
    <w:rsid w:val="00086041"/>
    <w:rsid w:val="00086901"/>
    <w:rsid w:val="000A4D40"/>
    <w:rsid w:val="000B08D1"/>
    <w:rsid w:val="000C78A0"/>
    <w:rsid w:val="000E7671"/>
    <w:rsid w:val="000F5BA5"/>
    <w:rsid w:val="00103D08"/>
    <w:rsid w:val="001070A7"/>
    <w:rsid w:val="00121B16"/>
    <w:rsid w:val="00126F18"/>
    <w:rsid w:val="00127D5A"/>
    <w:rsid w:val="00160EDA"/>
    <w:rsid w:val="00166563"/>
    <w:rsid w:val="00167111"/>
    <w:rsid w:val="0018726A"/>
    <w:rsid w:val="001A7EC9"/>
    <w:rsid w:val="001B2484"/>
    <w:rsid w:val="001B2DBB"/>
    <w:rsid w:val="001B51FC"/>
    <w:rsid w:val="001D7EAB"/>
    <w:rsid w:val="001E7CCA"/>
    <w:rsid w:val="001F1BDC"/>
    <w:rsid w:val="001F3F11"/>
    <w:rsid w:val="002223D7"/>
    <w:rsid w:val="0022262C"/>
    <w:rsid w:val="00223F1E"/>
    <w:rsid w:val="00234873"/>
    <w:rsid w:val="00270E76"/>
    <w:rsid w:val="00271560"/>
    <w:rsid w:val="002721D6"/>
    <w:rsid w:val="0028082B"/>
    <w:rsid w:val="002A4627"/>
    <w:rsid w:val="002A7B84"/>
    <w:rsid w:val="002B3309"/>
    <w:rsid w:val="002D3C3A"/>
    <w:rsid w:val="002E130B"/>
    <w:rsid w:val="002E2A64"/>
    <w:rsid w:val="002E6048"/>
    <w:rsid w:val="002F7ACA"/>
    <w:rsid w:val="00301911"/>
    <w:rsid w:val="00303BC5"/>
    <w:rsid w:val="003327A5"/>
    <w:rsid w:val="00332BDA"/>
    <w:rsid w:val="00342264"/>
    <w:rsid w:val="0034432F"/>
    <w:rsid w:val="003449D5"/>
    <w:rsid w:val="00353EBC"/>
    <w:rsid w:val="003631F5"/>
    <w:rsid w:val="00364CD8"/>
    <w:rsid w:val="003736C9"/>
    <w:rsid w:val="00377EAD"/>
    <w:rsid w:val="00395238"/>
    <w:rsid w:val="00396242"/>
    <w:rsid w:val="003977CB"/>
    <w:rsid w:val="003A171B"/>
    <w:rsid w:val="003B1ABE"/>
    <w:rsid w:val="003B6D84"/>
    <w:rsid w:val="003C21E7"/>
    <w:rsid w:val="003E46D8"/>
    <w:rsid w:val="003E47D9"/>
    <w:rsid w:val="003F195B"/>
    <w:rsid w:val="003F79A8"/>
    <w:rsid w:val="0040662E"/>
    <w:rsid w:val="004074EA"/>
    <w:rsid w:val="00407822"/>
    <w:rsid w:val="00407AAA"/>
    <w:rsid w:val="004229E8"/>
    <w:rsid w:val="00431457"/>
    <w:rsid w:val="00451759"/>
    <w:rsid w:val="004819D6"/>
    <w:rsid w:val="004822E9"/>
    <w:rsid w:val="004926DD"/>
    <w:rsid w:val="004B0C86"/>
    <w:rsid w:val="004B35F8"/>
    <w:rsid w:val="004B6641"/>
    <w:rsid w:val="004B66BC"/>
    <w:rsid w:val="004C0D5A"/>
    <w:rsid w:val="004C4804"/>
    <w:rsid w:val="004E0967"/>
    <w:rsid w:val="004E3646"/>
    <w:rsid w:val="004F0EC0"/>
    <w:rsid w:val="004F6C57"/>
    <w:rsid w:val="00500323"/>
    <w:rsid w:val="00500B64"/>
    <w:rsid w:val="0050166F"/>
    <w:rsid w:val="005027FA"/>
    <w:rsid w:val="0051051C"/>
    <w:rsid w:val="00535E94"/>
    <w:rsid w:val="005363F8"/>
    <w:rsid w:val="00545234"/>
    <w:rsid w:val="00550632"/>
    <w:rsid w:val="00562650"/>
    <w:rsid w:val="005664DA"/>
    <w:rsid w:val="00581FB5"/>
    <w:rsid w:val="00586871"/>
    <w:rsid w:val="00586914"/>
    <w:rsid w:val="00592261"/>
    <w:rsid w:val="00593A04"/>
    <w:rsid w:val="005A246E"/>
    <w:rsid w:val="005A6851"/>
    <w:rsid w:val="005B2CB4"/>
    <w:rsid w:val="005C0604"/>
    <w:rsid w:val="005C1B5E"/>
    <w:rsid w:val="005D1F98"/>
    <w:rsid w:val="005D545E"/>
    <w:rsid w:val="005E58CC"/>
    <w:rsid w:val="005E7B5D"/>
    <w:rsid w:val="005F64C4"/>
    <w:rsid w:val="00602671"/>
    <w:rsid w:val="00607467"/>
    <w:rsid w:val="0061565A"/>
    <w:rsid w:val="0063679B"/>
    <w:rsid w:val="00642BFB"/>
    <w:rsid w:val="00645483"/>
    <w:rsid w:val="00655F23"/>
    <w:rsid w:val="00662991"/>
    <w:rsid w:val="00665228"/>
    <w:rsid w:val="006669F3"/>
    <w:rsid w:val="00670104"/>
    <w:rsid w:val="00676E72"/>
    <w:rsid w:val="00677A17"/>
    <w:rsid w:val="00697597"/>
    <w:rsid w:val="006A07B6"/>
    <w:rsid w:val="006C4F57"/>
    <w:rsid w:val="006D7C37"/>
    <w:rsid w:val="006E28B5"/>
    <w:rsid w:val="006F2695"/>
    <w:rsid w:val="006F2A7B"/>
    <w:rsid w:val="007055C9"/>
    <w:rsid w:val="00705A40"/>
    <w:rsid w:val="007072B3"/>
    <w:rsid w:val="00712AEE"/>
    <w:rsid w:val="00782F96"/>
    <w:rsid w:val="007A184E"/>
    <w:rsid w:val="007B36B2"/>
    <w:rsid w:val="007B6AD2"/>
    <w:rsid w:val="007C25C3"/>
    <w:rsid w:val="007C4E8A"/>
    <w:rsid w:val="007D4D70"/>
    <w:rsid w:val="007D59BF"/>
    <w:rsid w:val="007E3425"/>
    <w:rsid w:val="007E7C6B"/>
    <w:rsid w:val="008046F5"/>
    <w:rsid w:val="00816471"/>
    <w:rsid w:val="00821BBB"/>
    <w:rsid w:val="00837B4C"/>
    <w:rsid w:val="008448D5"/>
    <w:rsid w:val="008464D8"/>
    <w:rsid w:val="00852E2A"/>
    <w:rsid w:val="00853D08"/>
    <w:rsid w:val="00856B94"/>
    <w:rsid w:val="00870B52"/>
    <w:rsid w:val="008814C3"/>
    <w:rsid w:val="0089358C"/>
    <w:rsid w:val="008959D3"/>
    <w:rsid w:val="00897D85"/>
    <w:rsid w:val="008A0680"/>
    <w:rsid w:val="008B1398"/>
    <w:rsid w:val="008B727F"/>
    <w:rsid w:val="008C19EF"/>
    <w:rsid w:val="008C23CE"/>
    <w:rsid w:val="008D7578"/>
    <w:rsid w:val="008E4A28"/>
    <w:rsid w:val="008F0B33"/>
    <w:rsid w:val="00903DE4"/>
    <w:rsid w:val="0090408C"/>
    <w:rsid w:val="009135D0"/>
    <w:rsid w:val="009143CA"/>
    <w:rsid w:val="00916958"/>
    <w:rsid w:val="00916DEE"/>
    <w:rsid w:val="009173B5"/>
    <w:rsid w:val="009230D1"/>
    <w:rsid w:val="00924D97"/>
    <w:rsid w:val="0092614C"/>
    <w:rsid w:val="0092692A"/>
    <w:rsid w:val="00936BCF"/>
    <w:rsid w:val="0097234C"/>
    <w:rsid w:val="0097656F"/>
    <w:rsid w:val="009815CA"/>
    <w:rsid w:val="0098303D"/>
    <w:rsid w:val="00986122"/>
    <w:rsid w:val="00993458"/>
    <w:rsid w:val="009A1DBE"/>
    <w:rsid w:val="009A7B3D"/>
    <w:rsid w:val="009B4F54"/>
    <w:rsid w:val="009B52B3"/>
    <w:rsid w:val="009B586F"/>
    <w:rsid w:val="009C303B"/>
    <w:rsid w:val="009C5DE9"/>
    <w:rsid w:val="009D61AF"/>
    <w:rsid w:val="009D7D0D"/>
    <w:rsid w:val="009F2178"/>
    <w:rsid w:val="009F301D"/>
    <w:rsid w:val="009F712F"/>
    <w:rsid w:val="00A013DE"/>
    <w:rsid w:val="00A0161B"/>
    <w:rsid w:val="00A1406C"/>
    <w:rsid w:val="00A36350"/>
    <w:rsid w:val="00A411DD"/>
    <w:rsid w:val="00A51A2B"/>
    <w:rsid w:val="00A54365"/>
    <w:rsid w:val="00A6146C"/>
    <w:rsid w:val="00A62F8B"/>
    <w:rsid w:val="00A73940"/>
    <w:rsid w:val="00A75E3C"/>
    <w:rsid w:val="00A842A5"/>
    <w:rsid w:val="00A97635"/>
    <w:rsid w:val="00A97CB8"/>
    <w:rsid w:val="00AA3B6B"/>
    <w:rsid w:val="00AB4F98"/>
    <w:rsid w:val="00AC0708"/>
    <w:rsid w:val="00AC31E9"/>
    <w:rsid w:val="00AC4625"/>
    <w:rsid w:val="00AC4DD4"/>
    <w:rsid w:val="00AF0773"/>
    <w:rsid w:val="00AF4741"/>
    <w:rsid w:val="00AF743A"/>
    <w:rsid w:val="00B000A3"/>
    <w:rsid w:val="00B204F6"/>
    <w:rsid w:val="00B208E4"/>
    <w:rsid w:val="00B570F9"/>
    <w:rsid w:val="00B7392B"/>
    <w:rsid w:val="00B92FEB"/>
    <w:rsid w:val="00B93455"/>
    <w:rsid w:val="00BA4808"/>
    <w:rsid w:val="00BB17E8"/>
    <w:rsid w:val="00BD304F"/>
    <w:rsid w:val="00BD3706"/>
    <w:rsid w:val="00BD4A01"/>
    <w:rsid w:val="00BF0463"/>
    <w:rsid w:val="00C20269"/>
    <w:rsid w:val="00C26C02"/>
    <w:rsid w:val="00C5326F"/>
    <w:rsid w:val="00C572E2"/>
    <w:rsid w:val="00C61533"/>
    <w:rsid w:val="00C631C8"/>
    <w:rsid w:val="00C75475"/>
    <w:rsid w:val="00C80B03"/>
    <w:rsid w:val="00C87C95"/>
    <w:rsid w:val="00CA2A39"/>
    <w:rsid w:val="00CA6833"/>
    <w:rsid w:val="00CB3E48"/>
    <w:rsid w:val="00CC46F1"/>
    <w:rsid w:val="00CC7B64"/>
    <w:rsid w:val="00CD00CC"/>
    <w:rsid w:val="00CD48E6"/>
    <w:rsid w:val="00CD6FA2"/>
    <w:rsid w:val="00CE60C4"/>
    <w:rsid w:val="00D03405"/>
    <w:rsid w:val="00D05EB3"/>
    <w:rsid w:val="00D2639C"/>
    <w:rsid w:val="00D453DC"/>
    <w:rsid w:val="00D52E2B"/>
    <w:rsid w:val="00D57CE5"/>
    <w:rsid w:val="00D60114"/>
    <w:rsid w:val="00D6039B"/>
    <w:rsid w:val="00D61110"/>
    <w:rsid w:val="00D70570"/>
    <w:rsid w:val="00D725A8"/>
    <w:rsid w:val="00D72C15"/>
    <w:rsid w:val="00D842C6"/>
    <w:rsid w:val="00D871BE"/>
    <w:rsid w:val="00DA003E"/>
    <w:rsid w:val="00DA74C0"/>
    <w:rsid w:val="00DB0F42"/>
    <w:rsid w:val="00DB6FCF"/>
    <w:rsid w:val="00DD5437"/>
    <w:rsid w:val="00DD644A"/>
    <w:rsid w:val="00DE1588"/>
    <w:rsid w:val="00DE31E7"/>
    <w:rsid w:val="00DE6FBD"/>
    <w:rsid w:val="00DF030E"/>
    <w:rsid w:val="00DF18E3"/>
    <w:rsid w:val="00DF1B00"/>
    <w:rsid w:val="00DF4413"/>
    <w:rsid w:val="00DF55E1"/>
    <w:rsid w:val="00E01BD9"/>
    <w:rsid w:val="00E13B08"/>
    <w:rsid w:val="00E17721"/>
    <w:rsid w:val="00E256D9"/>
    <w:rsid w:val="00E34160"/>
    <w:rsid w:val="00E46F66"/>
    <w:rsid w:val="00E52B06"/>
    <w:rsid w:val="00E72B82"/>
    <w:rsid w:val="00E84D9D"/>
    <w:rsid w:val="00E922F3"/>
    <w:rsid w:val="00EA1AF9"/>
    <w:rsid w:val="00EC041D"/>
    <w:rsid w:val="00EC59AD"/>
    <w:rsid w:val="00EE62F9"/>
    <w:rsid w:val="00EF3A6E"/>
    <w:rsid w:val="00F07394"/>
    <w:rsid w:val="00F14F0A"/>
    <w:rsid w:val="00F20AED"/>
    <w:rsid w:val="00F32206"/>
    <w:rsid w:val="00F43F0E"/>
    <w:rsid w:val="00F52BA9"/>
    <w:rsid w:val="00F61499"/>
    <w:rsid w:val="00F73B15"/>
    <w:rsid w:val="00F74697"/>
    <w:rsid w:val="00F74A92"/>
    <w:rsid w:val="00F74D1D"/>
    <w:rsid w:val="00F93080"/>
    <w:rsid w:val="00FB2A5D"/>
    <w:rsid w:val="00FB7B91"/>
    <w:rsid w:val="00FC2221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D887"/>
  <w15:chartTrackingRefBased/>
  <w15:docId w15:val="{2F535183-B383-42B9-81FB-154B259A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759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175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611;&#3637;&#3591;&#3610;&#3611;&#3619;&#3632;&#3617;&#3634;&#3603;%20%202565\05-&#3650;&#3588;&#3619;&#3591;&#3585;&#3634;&#3619;-&#3585;&#3636;&#3592;&#3585;&#3619;&#3619;&#3617;\02-&#3648;&#3604;&#3636;&#3609;&#3607;&#3634;&#3591;&#3609;&#3633;&#3585;&#3624;&#3638;&#3585;&#3625;&#3634;&#3651;&#3627;&#3617;&#3656;%20&#3619;&#3629;&#3610;%202\02-&#3626;&#3635;&#3619;&#3623;&#3592;&#3585;&#3634;&#3619;&#3648;&#3604;&#3636;&#3609;&#3607;&#3634;&#3591;\03-Normal%20Zone\64-11-24-&#3626;&#3619;&#3640;&#3611;&#3612;&#3621;&#3585;&#3634;&#3619;&#3626;&#3635;&#3619;&#3623;&#3592;&#3588;&#3623;&#3634;&#3617;&#3626;&#3617;&#3633;&#3588;&#3619;&#3651;&#3592;&#3651;&#3609;&#3585;&#3634;&#3619;&#3648;&#3604;&#3636;&#3609;&#3607;&#3634;&#3591;&#3648;&#3586;&#3657;&#3634;&#3617;&#3627;&#3634;&#3623;&#3636;&#3607;&#3618;&#3634;&#3621;&#3633;&#3618;%20&#3626;&#3635;&#3627;&#3619;&#3633;&#3610;&#3609;&#3633;&#3585;&#3624;&#3638;&#3585;&#3625;&#3634;%20&#3594;&#3633;&#3657;&#3609;&#3611;&#3637;&#3607;&#3637;&#3656;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611;&#3637;&#3591;&#3610;&#3611;&#3619;&#3632;&#3617;&#3634;&#3603;%20%202565\05-&#3650;&#3588;&#3619;&#3591;&#3585;&#3634;&#3619;-&#3585;&#3636;&#3592;&#3585;&#3619;&#3619;&#3617;\02-&#3648;&#3604;&#3636;&#3609;&#3607;&#3634;&#3591;&#3609;&#3633;&#3585;&#3624;&#3638;&#3585;&#3625;&#3634;&#3651;&#3627;&#3617;&#3656;%20&#3619;&#3629;&#3610;%202\02-&#3626;&#3635;&#3619;&#3623;&#3592;&#3585;&#3634;&#3619;&#3648;&#3604;&#3636;&#3609;&#3607;&#3634;&#3591;\03-Normal%20Zone\64-11-24-&#3626;&#3619;&#3640;&#3611;&#3612;&#3621;&#3585;&#3634;&#3619;&#3626;&#3635;&#3619;&#3623;&#3592;&#3588;&#3623;&#3634;&#3617;&#3626;&#3617;&#3633;&#3588;&#3619;&#3651;&#3592;&#3651;&#3609;&#3585;&#3634;&#3619;&#3648;&#3604;&#3636;&#3609;&#3607;&#3634;&#3591;&#3648;&#3586;&#3657;&#3634;&#3617;&#3627;&#3634;&#3623;&#3636;&#3607;&#3618;&#3634;&#3621;&#3633;&#3618;%20&#3626;&#3635;&#3627;&#3619;&#3633;&#3610;&#3609;&#3633;&#3585;&#3624;&#3638;&#3585;&#3625;&#3634;%20&#3594;&#3633;&#3657;&#3609;&#3611;&#3637;&#3607;&#3637;&#3656;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611;&#3637;&#3591;&#3610;&#3611;&#3619;&#3632;&#3617;&#3634;&#3603;%20%202565\05-&#3650;&#3588;&#3619;&#3591;&#3585;&#3634;&#3619;-&#3585;&#3636;&#3592;&#3585;&#3619;&#3619;&#3617;\02-&#3648;&#3604;&#3636;&#3609;&#3607;&#3634;&#3591;&#3609;&#3633;&#3585;&#3624;&#3638;&#3585;&#3625;&#3634;&#3651;&#3627;&#3617;&#3656;%20&#3619;&#3629;&#3610;%202\02-&#3626;&#3635;&#3619;&#3623;&#3592;&#3585;&#3634;&#3619;&#3648;&#3604;&#3636;&#3609;&#3607;&#3634;&#3591;\03-Normal%20Zone\64-11-24-&#3626;&#3619;&#3640;&#3611;&#3612;&#3621;&#3585;&#3634;&#3619;&#3626;&#3635;&#3619;&#3623;&#3592;&#3588;&#3623;&#3634;&#3617;&#3626;&#3617;&#3633;&#3588;&#3619;&#3651;&#3592;&#3651;&#3609;&#3585;&#3634;&#3619;&#3648;&#3604;&#3636;&#3609;&#3607;&#3634;&#3591;&#3648;&#3586;&#3657;&#3634;&#3617;&#3627;&#3634;&#3623;&#3636;&#3607;&#3618;&#3634;&#3621;&#3633;&#3618;%20&#3626;&#3635;&#3627;&#3619;&#3633;&#3610;&#3609;&#3633;&#3585;&#3624;&#3638;&#3585;&#3625;&#3634;%20&#3594;&#3633;&#3657;&#3609;&#3611;&#3637;&#3607;&#3637;&#3656;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611;&#3637;&#3591;&#3610;&#3611;&#3619;&#3632;&#3617;&#3634;&#3603;%20%202565\05-&#3650;&#3588;&#3619;&#3591;&#3585;&#3634;&#3619;-&#3585;&#3636;&#3592;&#3585;&#3619;&#3619;&#3617;\02-&#3648;&#3604;&#3636;&#3609;&#3607;&#3634;&#3591;&#3609;&#3633;&#3585;&#3624;&#3638;&#3585;&#3625;&#3634;&#3651;&#3627;&#3617;&#3656;%20&#3619;&#3629;&#3610;%202\02-&#3626;&#3635;&#3619;&#3623;&#3592;&#3585;&#3634;&#3619;&#3648;&#3604;&#3636;&#3609;&#3607;&#3634;&#3591;\03-Normal%20Zone\64-11-24-&#3626;&#3619;&#3640;&#3611;&#3612;&#3621;&#3585;&#3634;&#3619;&#3626;&#3635;&#3619;&#3623;&#3592;&#3588;&#3623;&#3634;&#3617;&#3626;&#3617;&#3633;&#3588;&#3619;&#3651;&#3592;&#3651;&#3609;&#3585;&#3634;&#3619;&#3648;&#3604;&#3636;&#3609;&#3607;&#3634;&#3591;&#3648;&#3586;&#3657;&#3634;&#3617;&#3627;&#3634;&#3623;&#3636;&#3607;&#3618;&#3634;&#3621;&#3633;&#3618;%20&#3626;&#3635;&#3627;&#3619;&#3633;&#3610;&#3609;&#3633;&#3585;&#3624;&#3638;&#3585;&#3625;&#3634;%20&#3594;&#3633;&#3657;&#3609;&#3611;&#3637;&#3607;&#3637;&#3656;%2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611;&#3637;&#3591;&#3610;&#3611;&#3619;&#3632;&#3617;&#3634;&#3603;%20%202565\05-&#3650;&#3588;&#3619;&#3591;&#3585;&#3634;&#3619;-&#3585;&#3636;&#3592;&#3585;&#3619;&#3619;&#3617;\02-&#3648;&#3604;&#3636;&#3609;&#3607;&#3634;&#3591;&#3609;&#3633;&#3585;&#3624;&#3638;&#3585;&#3625;&#3634;&#3651;&#3627;&#3617;&#3656;%20&#3619;&#3629;&#3610;%202\02-&#3626;&#3635;&#3619;&#3623;&#3592;&#3585;&#3634;&#3619;&#3648;&#3604;&#3636;&#3609;&#3607;&#3634;&#3591;\03-Normal%20Zone\64-11-24-&#3626;&#3619;&#3640;&#3611;&#3612;&#3621;&#3585;&#3634;&#3619;&#3626;&#3635;&#3619;&#3623;&#3592;&#3588;&#3623;&#3634;&#3617;&#3626;&#3617;&#3633;&#3588;&#3619;&#3651;&#3592;&#3651;&#3609;&#3585;&#3634;&#3619;&#3648;&#3604;&#3636;&#3609;&#3607;&#3634;&#3591;&#3648;&#3586;&#3657;&#3634;&#3617;&#3627;&#3634;&#3623;&#3636;&#3607;&#3618;&#3634;&#3621;&#3633;&#3618;%20&#3626;&#3635;&#3627;&#3619;&#3633;&#3610;&#3609;&#3633;&#3585;&#3624;&#3638;&#3585;&#3625;&#3634;%20&#3594;&#3633;&#3657;&#3609;&#3611;&#3637;&#3607;&#3637;&#3656;%20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2000">
                <a:latin typeface="TH SarabunPSK" panose="020B0500040200020003" pitchFamily="34" charset="-34"/>
                <a:cs typeface="TH SarabunPSK" panose="020B0500040200020003" pitchFamily="34" charset="-34"/>
              </a:rPr>
              <a:t>การตอบแบบสำรวจ</a:t>
            </a:r>
            <a:r>
              <a:rPr lang="th-TH" sz="20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(แยกคณะ)</a:t>
            </a:r>
            <a:endParaRPr lang="th-TH" sz="2000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9286722325538452E-2"/>
          <c:y val="0.16168578473206391"/>
          <c:w val="0.91228781703794559"/>
          <c:h val="0.436134688234907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ข้อมูลรายคณะ!$C$3</c:f>
              <c:strCache>
                <c:ptCount val="1"/>
                <c:pt idx="0">
                  <c:v>จำนวนผู้มาตอบ</c:v>
                </c:pt>
              </c:strCache>
            </c:strRef>
          </c:tx>
          <c:spPr>
            <a:solidFill>
              <a:srgbClr val="00B05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ข้อมูลรายคณะ!$A$4:$A$16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ข้อมูลรายคณะ!$C$4:$C$16</c:f>
              <c:numCache>
                <c:formatCode>_-* #,##0_-;\-* #,##0_-;_-* "-"??_-;_-@_-</c:formatCode>
                <c:ptCount val="13"/>
                <c:pt idx="0">
                  <c:v>300</c:v>
                </c:pt>
                <c:pt idx="1">
                  <c:v>96</c:v>
                </c:pt>
                <c:pt idx="2">
                  <c:v>105</c:v>
                </c:pt>
                <c:pt idx="3">
                  <c:v>143</c:v>
                </c:pt>
                <c:pt idx="4">
                  <c:v>480</c:v>
                </c:pt>
                <c:pt idx="5">
                  <c:v>99</c:v>
                </c:pt>
                <c:pt idx="6">
                  <c:v>42</c:v>
                </c:pt>
                <c:pt idx="7">
                  <c:v>55</c:v>
                </c:pt>
                <c:pt idx="8">
                  <c:v>148</c:v>
                </c:pt>
                <c:pt idx="9">
                  <c:v>90</c:v>
                </c:pt>
                <c:pt idx="10">
                  <c:v>80</c:v>
                </c:pt>
                <c:pt idx="11">
                  <c:v>41</c:v>
                </c:pt>
                <c:pt idx="12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A5-4D87-881C-AACB87A00761}"/>
            </c:ext>
          </c:extLst>
        </c:ser>
        <c:ser>
          <c:idx val="1"/>
          <c:order val="1"/>
          <c:tx>
            <c:strRef>
              <c:f>ข้อมูลรายคณะ!$D$3</c:f>
              <c:strCache>
                <c:ptCount val="1"/>
                <c:pt idx="0">
                  <c:v>จำนวนผู้ยังไม่ตอบ</c:v>
                </c:pt>
              </c:strCache>
            </c:strRef>
          </c:tx>
          <c:spPr>
            <a:solidFill>
              <a:srgbClr val="FF0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ข้อมูลรายคณะ!$A$4:$A$16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ข้อมูลรายคณะ!$D$4:$D$16</c:f>
              <c:numCache>
                <c:formatCode>_-* #,##0_-;\-* #,##0_-;_-* "-"??_-;_-@_-</c:formatCode>
                <c:ptCount val="13"/>
                <c:pt idx="0">
                  <c:v>249</c:v>
                </c:pt>
                <c:pt idx="1">
                  <c:v>88</c:v>
                </c:pt>
                <c:pt idx="2">
                  <c:v>114</c:v>
                </c:pt>
                <c:pt idx="3">
                  <c:v>132</c:v>
                </c:pt>
                <c:pt idx="4">
                  <c:v>420</c:v>
                </c:pt>
                <c:pt idx="5">
                  <c:v>96</c:v>
                </c:pt>
                <c:pt idx="6">
                  <c:v>62</c:v>
                </c:pt>
                <c:pt idx="7">
                  <c:v>68</c:v>
                </c:pt>
                <c:pt idx="8">
                  <c:v>146</c:v>
                </c:pt>
                <c:pt idx="9">
                  <c:v>122</c:v>
                </c:pt>
                <c:pt idx="10">
                  <c:v>162</c:v>
                </c:pt>
                <c:pt idx="11">
                  <c:v>65</c:v>
                </c:pt>
                <c:pt idx="12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A5-4D87-881C-AACB87A0076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40890127"/>
        <c:axId val="656569039"/>
      </c:barChart>
      <c:catAx>
        <c:axId val="740890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656569039"/>
        <c:crosses val="autoZero"/>
        <c:auto val="1"/>
        <c:lblAlgn val="ctr"/>
        <c:lblOffset val="100"/>
        <c:noMultiLvlLbl val="0"/>
      </c:catAx>
      <c:valAx>
        <c:axId val="656569039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crossAx val="7408901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2000">
                <a:latin typeface="TH SarabunPSK" panose="020B0500040200020003" pitchFamily="34" charset="-34"/>
                <a:cs typeface="TH SarabunPSK" panose="020B0500040200020003" pitchFamily="34" charset="-34"/>
              </a:rPr>
              <a:t>ความสมัครใจในการเดินทางมามหาวิทยาลัย </a:t>
            </a:r>
            <a:r>
              <a:rPr lang="th-TH" sz="20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(แยกคณะ)</a:t>
            </a:r>
            <a:endParaRPr lang="th-TH" sz="2000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4750050280265143E-2"/>
          <c:y val="0.14967177242888405"/>
          <c:w val="0.90173814037913425"/>
          <c:h val="0.397852823101707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ข้อมูลรายคณะ!$C$22</c:f>
              <c:strCache>
                <c:ptCount val="1"/>
                <c:pt idx="0">
                  <c:v>ยังไม่เดินทางมา</c:v>
                </c:pt>
              </c:strCache>
            </c:strRef>
          </c:tx>
          <c:spPr>
            <a:solidFill>
              <a:srgbClr val="FF0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ข้อมูลรายคณะ!$A$23:$A$35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ข้อมูลรายคณะ!$C$23:$C$35</c:f>
              <c:numCache>
                <c:formatCode>_-* #,##0_-;\-* #,##0_-;_-* "-"??_-;_-@_-</c:formatCode>
                <c:ptCount val="13"/>
                <c:pt idx="0">
                  <c:v>177</c:v>
                </c:pt>
                <c:pt idx="1">
                  <c:v>52</c:v>
                </c:pt>
                <c:pt idx="2">
                  <c:v>73</c:v>
                </c:pt>
                <c:pt idx="3">
                  <c:v>99</c:v>
                </c:pt>
                <c:pt idx="4">
                  <c:v>368</c:v>
                </c:pt>
                <c:pt idx="5">
                  <c:v>79</c:v>
                </c:pt>
                <c:pt idx="6">
                  <c:v>20</c:v>
                </c:pt>
                <c:pt idx="7">
                  <c:v>37</c:v>
                </c:pt>
                <c:pt idx="8">
                  <c:v>102</c:v>
                </c:pt>
                <c:pt idx="9">
                  <c:v>55</c:v>
                </c:pt>
                <c:pt idx="10">
                  <c:v>54</c:v>
                </c:pt>
                <c:pt idx="11">
                  <c:v>24</c:v>
                </c:pt>
                <c:pt idx="12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6F-41F9-BAD2-707514581DA8}"/>
            </c:ext>
          </c:extLst>
        </c:ser>
        <c:ser>
          <c:idx val="1"/>
          <c:order val="1"/>
          <c:tx>
            <c:strRef>
              <c:f>ข้อมูลรายคณะ!$D$22</c:f>
              <c:strCache>
                <c:ptCount val="1"/>
                <c:pt idx="0">
                  <c:v>เดินทางมา</c:v>
                </c:pt>
              </c:strCache>
            </c:strRef>
          </c:tx>
          <c:spPr>
            <a:solidFill>
              <a:srgbClr val="00B05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ข้อมูลรายคณะ!$A$23:$A$35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ข้อมูลรายคณะ!$D$23:$D$35</c:f>
              <c:numCache>
                <c:formatCode>_-* #,##0_-;\-* #,##0_-;_-* "-"??_-;_-@_-</c:formatCode>
                <c:ptCount val="13"/>
                <c:pt idx="0">
                  <c:v>123</c:v>
                </c:pt>
                <c:pt idx="1">
                  <c:v>44</c:v>
                </c:pt>
                <c:pt idx="2">
                  <c:v>32</c:v>
                </c:pt>
                <c:pt idx="3">
                  <c:v>44</c:v>
                </c:pt>
                <c:pt idx="4">
                  <c:v>112</c:v>
                </c:pt>
                <c:pt idx="5">
                  <c:v>20</c:v>
                </c:pt>
                <c:pt idx="6">
                  <c:v>22</c:v>
                </c:pt>
                <c:pt idx="7">
                  <c:v>18</c:v>
                </c:pt>
                <c:pt idx="8">
                  <c:v>46</c:v>
                </c:pt>
                <c:pt idx="9">
                  <c:v>35</c:v>
                </c:pt>
                <c:pt idx="10">
                  <c:v>26</c:v>
                </c:pt>
                <c:pt idx="11">
                  <c:v>17</c:v>
                </c:pt>
                <c:pt idx="12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6F-41F9-BAD2-707514581DA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30262960"/>
        <c:axId val="1036872928"/>
      </c:barChart>
      <c:catAx>
        <c:axId val="113026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036872928"/>
        <c:crosses val="autoZero"/>
        <c:auto val="1"/>
        <c:lblAlgn val="ctr"/>
        <c:lblOffset val="100"/>
        <c:noMultiLvlLbl val="0"/>
      </c:catAx>
      <c:valAx>
        <c:axId val="10368729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crossAx val="113026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600"/>
              <a:t>การรับวัคซีนของนักศึกษาชั้นปีที่ 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0838045024107673E-2"/>
          <c:y val="9.5749287749287745E-2"/>
          <c:w val="0.90559806676147858"/>
          <c:h val="0.607597640038584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ข้อมูลรายคณะ!$B$40</c:f>
              <c:strCache>
                <c:ptCount val="1"/>
                <c:pt idx="0">
                  <c:v>ยังไม่ได้รับ</c:v>
                </c:pt>
              </c:strCache>
            </c:strRef>
          </c:tx>
          <c:spPr>
            <a:solidFill>
              <a:srgbClr val="FF0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ข้อมูลรายคณะ!$A$41:$A$53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ข้อมูลรายคณะ!$B$41:$B$53</c:f>
              <c:numCache>
                <c:formatCode>General</c:formatCode>
                <c:ptCount val="13"/>
                <c:pt idx="0">
                  <c:v>40</c:v>
                </c:pt>
                <c:pt idx="1">
                  <c:v>9</c:v>
                </c:pt>
                <c:pt idx="2">
                  <c:v>35</c:v>
                </c:pt>
                <c:pt idx="3">
                  <c:v>32</c:v>
                </c:pt>
                <c:pt idx="4">
                  <c:v>85</c:v>
                </c:pt>
                <c:pt idx="5">
                  <c:v>18</c:v>
                </c:pt>
                <c:pt idx="6">
                  <c:v>4</c:v>
                </c:pt>
                <c:pt idx="7">
                  <c:v>11</c:v>
                </c:pt>
                <c:pt idx="8">
                  <c:v>39</c:v>
                </c:pt>
                <c:pt idx="9">
                  <c:v>22</c:v>
                </c:pt>
                <c:pt idx="10">
                  <c:v>27</c:v>
                </c:pt>
                <c:pt idx="11">
                  <c:v>6</c:v>
                </c:pt>
                <c:pt idx="1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C0-4E12-B21B-F04C7B1DDCBF}"/>
            </c:ext>
          </c:extLst>
        </c:ser>
        <c:ser>
          <c:idx val="1"/>
          <c:order val="1"/>
          <c:tx>
            <c:strRef>
              <c:f>ข้อมูลรายคณะ!$C$40</c:f>
              <c:strCache>
                <c:ptCount val="1"/>
                <c:pt idx="0">
                  <c:v>วัคซีน 1 เข็ม</c:v>
                </c:pt>
              </c:strCache>
            </c:strRef>
          </c:tx>
          <c:spPr>
            <a:solidFill>
              <a:srgbClr val="FFFF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ข้อมูลรายคณะ!$A$41:$A$53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ข้อมูลรายคณะ!$C$41:$C$53</c:f>
              <c:numCache>
                <c:formatCode>General</c:formatCode>
                <c:ptCount val="13"/>
                <c:pt idx="0">
                  <c:v>59</c:v>
                </c:pt>
                <c:pt idx="1">
                  <c:v>22</c:v>
                </c:pt>
                <c:pt idx="2">
                  <c:v>25</c:v>
                </c:pt>
                <c:pt idx="3">
                  <c:v>36</c:v>
                </c:pt>
                <c:pt idx="4">
                  <c:v>112</c:v>
                </c:pt>
                <c:pt idx="5">
                  <c:v>25</c:v>
                </c:pt>
                <c:pt idx="6">
                  <c:v>6</c:v>
                </c:pt>
                <c:pt idx="7">
                  <c:v>7</c:v>
                </c:pt>
                <c:pt idx="8">
                  <c:v>43</c:v>
                </c:pt>
                <c:pt idx="9">
                  <c:v>19</c:v>
                </c:pt>
                <c:pt idx="10">
                  <c:v>14</c:v>
                </c:pt>
                <c:pt idx="11">
                  <c:v>9</c:v>
                </c:pt>
                <c:pt idx="1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C0-4E12-B21B-F04C7B1DDCBF}"/>
            </c:ext>
          </c:extLst>
        </c:ser>
        <c:ser>
          <c:idx val="2"/>
          <c:order val="2"/>
          <c:tx>
            <c:strRef>
              <c:f>ข้อมูลรายคณะ!$D$40</c:f>
              <c:strCache>
                <c:ptCount val="1"/>
                <c:pt idx="0">
                  <c:v>วัคซีน 2 เข็ม </c:v>
                </c:pt>
              </c:strCache>
            </c:strRef>
          </c:tx>
          <c:spPr>
            <a:solidFill>
              <a:srgbClr val="00B05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ข้อมูลรายคณะ!$A$41:$A$53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ข้อมูลรายคณะ!$D$41:$D$53</c:f>
              <c:numCache>
                <c:formatCode>General</c:formatCode>
                <c:ptCount val="13"/>
                <c:pt idx="0">
                  <c:v>195</c:v>
                </c:pt>
                <c:pt idx="1">
                  <c:v>63</c:v>
                </c:pt>
                <c:pt idx="2">
                  <c:v>44</c:v>
                </c:pt>
                <c:pt idx="3">
                  <c:v>70</c:v>
                </c:pt>
                <c:pt idx="4">
                  <c:v>275</c:v>
                </c:pt>
                <c:pt idx="5">
                  <c:v>53</c:v>
                </c:pt>
                <c:pt idx="6">
                  <c:v>30</c:v>
                </c:pt>
                <c:pt idx="7">
                  <c:v>36</c:v>
                </c:pt>
                <c:pt idx="8">
                  <c:v>62</c:v>
                </c:pt>
                <c:pt idx="9">
                  <c:v>47</c:v>
                </c:pt>
                <c:pt idx="10">
                  <c:v>38</c:v>
                </c:pt>
                <c:pt idx="11">
                  <c:v>25</c:v>
                </c:pt>
                <c:pt idx="12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C0-4E12-B21B-F04C7B1DDCBF}"/>
            </c:ext>
          </c:extLst>
        </c:ser>
        <c:ser>
          <c:idx val="3"/>
          <c:order val="3"/>
          <c:tx>
            <c:strRef>
              <c:f>ข้อมูลรายคณะ!$E$40</c:f>
              <c:strCache>
                <c:ptCount val="1"/>
                <c:pt idx="0">
                  <c:v>วัคซีน 3 เข็ม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ข้อมูลรายคณะ!$A$41:$A$53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ข้อมูลรายคณะ!$E$41:$E$53</c:f>
              <c:numCache>
                <c:formatCode>General</c:formatCode>
                <c:ptCount val="13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8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  <c:pt idx="10">
                  <c:v>0</c:v>
                </c:pt>
                <c:pt idx="11">
                  <c:v>1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8C0-4E12-B21B-F04C7B1DDCBF}"/>
            </c:ext>
          </c:extLst>
        </c:ser>
        <c:ser>
          <c:idx val="4"/>
          <c:order val="4"/>
          <c:tx>
            <c:strRef>
              <c:f>ข้อมูลรายคณะ!$F$40</c:f>
              <c:strCache>
                <c:ptCount val="1"/>
                <c:pt idx="0">
                  <c:v>เคยเป็นผู้ป่วย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ข้อมูลรายคณะ!$A$41:$A$53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ข้อมูลรายคณะ!$F$41:$F$53</c:f>
              <c:numCache>
                <c:formatCode>General</c:formatCode>
                <c:ptCount val="13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C0-4E12-B21B-F04C7B1DD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2484048"/>
        <c:axId val="1252466576"/>
      </c:barChart>
      <c:catAx>
        <c:axId val="1252484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52466576"/>
        <c:crosses val="autoZero"/>
        <c:auto val="1"/>
        <c:lblAlgn val="ctr"/>
        <c:lblOffset val="100"/>
        <c:noMultiLvlLbl val="0"/>
      </c:catAx>
      <c:valAx>
        <c:axId val="12524665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52484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800">
                <a:latin typeface="TH SarabunPSK" panose="020B0500040200020003" pitchFamily="34" charset="-34"/>
                <a:cs typeface="TH SarabunPSK" panose="020B0500040200020003" pitchFamily="34" charset="-34"/>
              </a:rPr>
              <a:t>ประเภทการเดินทาง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ข้อมูลรายคณะ!$B$58</c:f>
              <c:strCache>
                <c:ptCount val="1"/>
                <c:pt idx="0">
                  <c:v>เครื่องบิน</c:v>
                </c:pt>
              </c:strCache>
            </c:strRef>
          </c:tx>
          <c:spPr>
            <a:solidFill>
              <a:srgbClr val="00B0F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ข้อมูลรายคณะ!$A$59:$A$71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ข้อมูลรายคณะ!$B$59:$B$71</c:f>
              <c:numCache>
                <c:formatCode>General</c:formatCode>
                <c:ptCount val="13"/>
                <c:pt idx="0">
                  <c:v>13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2</c:v>
                </c:pt>
                <c:pt idx="8">
                  <c:v>5</c:v>
                </c:pt>
                <c:pt idx="9">
                  <c:v>0</c:v>
                </c:pt>
                <c:pt idx="10">
                  <c:v>2</c:v>
                </c:pt>
                <c:pt idx="11">
                  <c:v>4</c:v>
                </c:pt>
                <c:pt idx="1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2C-4207-9936-5C573AC463CA}"/>
            </c:ext>
          </c:extLst>
        </c:ser>
        <c:ser>
          <c:idx val="1"/>
          <c:order val="1"/>
          <c:tx>
            <c:strRef>
              <c:f>ข้อมูลรายคณะ!$C$58</c:f>
              <c:strCache>
                <c:ptCount val="1"/>
                <c:pt idx="0">
                  <c:v>รถไฟ</c:v>
                </c:pt>
              </c:strCache>
            </c:strRef>
          </c:tx>
          <c:spPr>
            <a:solidFill>
              <a:srgbClr val="FF0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ข้อมูลรายคณะ!$A$59:$A$71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ข้อมูลรายคณะ!$C$59:$C$71</c:f>
              <c:numCache>
                <c:formatCode>General</c:formatCode>
                <c:ptCount val="13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2C-4207-9936-5C573AC463CA}"/>
            </c:ext>
          </c:extLst>
        </c:ser>
        <c:ser>
          <c:idx val="2"/>
          <c:order val="2"/>
          <c:tx>
            <c:strRef>
              <c:f>ข้อมูลรายคณะ!$D$58</c:f>
              <c:strCache>
                <c:ptCount val="1"/>
                <c:pt idx="0">
                  <c:v>รถยนต์สาธารณะ</c:v>
                </c:pt>
              </c:strCache>
            </c:strRef>
          </c:tx>
          <c:spPr>
            <a:solidFill>
              <a:srgbClr val="92D05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ข้อมูลรายคณะ!$A$59:$A$71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ข้อมูลรายคณะ!$D$59:$D$71</c:f>
              <c:numCache>
                <c:formatCode>General</c:formatCode>
                <c:ptCount val="13"/>
                <c:pt idx="0">
                  <c:v>8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2C-4207-9936-5C573AC463CA}"/>
            </c:ext>
          </c:extLst>
        </c:ser>
        <c:ser>
          <c:idx val="3"/>
          <c:order val="3"/>
          <c:tx>
            <c:strRef>
              <c:f>ข้อมูลรายคณะ!$E$58</c:f>
              <c:strCache>
                <c:ptCount val="1"/>
                <c:pt idx="0">
                  <c:v>รถยนต์ส่วนตัว</c:v>
                </c:pt>
              </c:strCache>
            </c:strRef>
          </c:tx>
          <c:spPr>
            <a:solidFill>
              <a:srgbClr val="FFFF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ข้อมูลรายคณะ!$A$59:$A$71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ข้อมูลรายคณะ!$E$59:$E$71</c:f>
              <c:numCache>
                <c:formatCode>General</c:formatCode>
                <c:ptCount val="13"/>
                <c:pt idx="0">
                  <c:v>99</c:v>
                </c:pt>
                <c:pt idx="1">
                  <c:v>42</c:v>
                </c:pt>
                <c:pt idx="2">
                  <c:v>28</c:v>
                </c:pt>
                <c:pt idx="3">
                  <c:v>40</c:v>
                </c:pt>
                <c:pt idx="4">
                  <c:v>105</c:v>
                </c:pt>
                <c:pt idx="5">
                  <c:v>18</c:v>
                </c:pt>
                <c:pt idx="6">
                  <c:v>19</c:v>
                </c:pt>
                <c:pt idx="7">
                  <c:v>15</c:v>
                </c:pt>
                <c:pt idx="8">
                  <c:v>38</c:v>
                </c:pt>
                <c:pt idx="9">
                  <c:v>34</c:v>
                </c:pt>
                <c:pt idx="10">
                  <c:v>23</c:v>
                </c:pt>
                <c:pt idx="11">
                  <c:v>11</c:v>
                </c:pt>
                <c:pt idx="1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2C-4207-9936-5C573AC463C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55426960"/>
        <c:axId val="1155436112"/>
      </c:barChart>
      <c:catAx>
        <c:axId val="115542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155436112"/>
        <c:crosses val="autoZero"/>
        <c:auto val="1"/>
        <c:lblAlgn val="ctr"/>
        <c:lblOffset val="100"/>
        <c:noMultiLvlLbl val="0"/>
      </c:catAx>
      <c:valAx>
        <c:axId val="11554361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55426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800" b="1" i="0" u="none" strike="noStrike" baseline="0">
                <a:effectLst/>
              </a:rPr>
              <a:t>การรับวัคซีนของนักศึกษา ชั้นปีที่ 1ที่สมัครใจเดินทางมามหาวิทยาลัย </a:t>
            </a:r>
            <a:endParaRPr lang="th-TH" sz="18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5557090775915167E-2"/>
          <c:y val="0.1026666487022487"/>
          <c:w val="0.95893903325509255"/>
          <c:h val="0.50278534243521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ข้อมูลรายคณะ!$B$76</c:f>
              <c:strCache>
                <c:ptCount val="1"/>
                <c:pt idx="0">
                  <c:v>ยังไม่ได้รับ</c:v>
                </c:pt>
              </c:strCache>
            </c:strRef>
          </c:tx>
          <c:spPr>
            <a:solidFill>
              <a:srgbClr val="FF0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ข้อมูลรายคณะ!$A$77:$A$89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ข้อมูลรายคณะ!$B$77:$B$89</c:f>
              <c:numCache>
                <c:formatCode>General</c:formatCode>
                <c:ptCount val="13"/>
                <c:pt idx="0">
                  <c:v>13</c:v>
                </c:pt>
                <c:pt idx="1">
                  <c:v>2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3</c:v>
                </c:pt>
                <c:pt idx="6">
                  <c:v>1</c:v>
                </c:pt>
                <c:pt idx="7">
                  <c:v>3</c:v>
                </c:pt>
                <c:pt idx="8">
                  <c:v>6</c:v>
                </c:pt>
                <c:pt idx="9">
                  <c:v>3</c:v>
                </c:pt>
                <c:pt idx="10">
                  <c:v>4</c:v>
                </c:pt>
                <c:pt idx="11">
                  <c:v>3</c:v>
                </c:pt>
                <c:pt idx="1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55-44E4-BEEC-3AB3F5058323}"/>
            </c:ext>
          </c:extLst>
        </c:ser>
        <c:ser>
          <c:idx val="1"/>
          <c:order val="1"/>
          <c:tx>
            <c:strRef>
              <c:f>ข้อมูลรายคณะ!$C$76</c:f>
              <c:strCache>
                <c:ptCount val="1"/>
                <c:pt idx="0">
                  <c:v>วัคซีน 1 เข็ม</c:v>
                </c:pt>
              </c:strCache>
            </c:strRef>
          </c:tx>
          <c:spPr>
            <a:solidFill>
              <a:srgbClr val="FFFF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ข้อมูลรายคณะ!$A$77:$A$89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ข้อมูลรายคณะ!$C$77:$C$89</c:f>
              <c:numCache>
                <c:formatCode>General</c:formatCode>
                <c:ptCount val="13"/>
                <c:pt idx="0">
                  <c:v>17</c:v>
                </c:pt>
                <c:pt idx="1">
                  <c:v>8</c:v>
                </c:pt>
                <c:pt idx="2">
                  <c:v>8</c:v>
                </c:pt>
                <c:pt idx="3">
                  <c:v>12</c:v>
                </c:pt>
                <c:pt idx="4">
                  <c:v>25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13</c:v>
                </c:pt>
                <c:pt idx="9">
                  <c:v>5</c:v>
                </c:pt>
                <c:pt idx="10">
                  <c:v>4</c:v>
                </c:pt>
                <c:pt idx="11">
                  <c:v>1</c:v>
                </c:pt>
                <c:pt idx="1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55-44E4-BEEC-3AB3F5058323}"/>
            </c:ext>
          </c:extLst>
        </c:ser>
        <c:ser>
          <c:idx val="2"/>
          <c:order val="2"/>
          <c:tx>
            <c:strRef>
              <c:f>ข้อมูลรายคณะ!$D$76</c:f>
              <c:strCache>
                <c:ptCount val="1"/>
                <c:pt idx="0">
                  <c:v>วัคซีน 2 เข็ม </c:v>
                </c:pt>
              </c:strCache>
            </c:strRef>
          </c:tx>
          <c:spPr>
            <a:solidFill>
              <a:srgbClr val="00B05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ข้อมูลรายคณะ!$A$77:$A$89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ข้อมูลรายคณะ!$D$77:$D$89</c:f>
              <c:numCache>
                <c:formatCode>General</c:formatCode>
                <c:ptCount val="13"/>
                <c:pt idx="0">
                  <c:v>91</c:v>
                </c:pt>
                <c:pt idx="1">
                  <c:v>33</c:v>
                </c:pt>
                <c:pt idx="2">
                  <c:v>18</c:v>
                </c:pt>
                <c:pt idx="3">
                  <c:v>24</c:v>
                </c:pt>
                <c:pt idx="4">
                  <c:v>80</c:v>
                </c:pt>
                <c:pt idx="5">
                  <c:v>12</c:v>
                </c:pt>
                <c:pt idx="6">
                  <c:v>17</c:v>
                </c:pt>
                <c:pt idx="7">
                  <c:v>13</c:v>
                </c:pt>
                <c:pt idx="8">
                  <c:v>24</c:v>
                </c:pt>
                <c:pt idx="9">
                  <c:v>27</c:v>
                </c:pt>
                <c:pt idx="10">
                  <c:v>17</c:v>
                </c:pt>
                <c:pt idx="11">
                  <c:v>13</c:v>
                </c:pt>
                <c:pt idx="12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55-44E4-BEEC-3AB3F5058323}"/>
            </c:ext>
          </c:extLst>
        </c:ser>
        <c:ser>
          <c:idx val="3"/>
          <c:order val="3"/>
          <c:tx>
            <c:strRef>
              <c:f>ข้อมูลรายคณะ!$E$76</c:f>
              <c:strCache>
                <c:ptCount val="1"/>
                <c:pt idx="0">
                  <c:v>วัคซีน 3 เข็ม</c:v>
                </c:pt>
              </c:strCache>
            </c:strRef>
          </c:tx>
          <c:spPr>
            <a:solidFill>
              <a:srgbClr val="0070C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ข้อมูลรายคณะ!$A$77:$A$89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ข้อมูลรายคณะ!$E$77:$E$89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55-44E4-BEEC-3AB3F5058323}"/>
            </c:ext>
          </c:extLst>
        </c:ser>
        <c:ser>
          <c:idx val="4"/>
          <c:order val="4"/>
          <c:tx>
            <c:strRef>
              <c:f>ข้อมูลรายคณะ!$F$76</c:f>
              <c:strCache>
                <c:ptCount val="1"/>
                <c:pt idx="0">
                  <c:v>เคยเป็นผู้ป่วย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ข้อมูลรายคณะ!$A$77:$A$89</c:f>
              <c:strCache>
                <c:ptCount val="13"/>
                <c:pt idx="0">
                  <c:v>ผลิตกรรมการเกษตร</c:v>
                </c:pt>
                <c:pt idx="1">
                  <c:v>วิศวกรรมและอุตสาหกรรมเกษตร</c:v>
                </c:pt>
                <c:pt idx="2">
                  <c:v>วิทยาศาสตร์</c:v>
                </c:pt>
                <c:pt idx="3">
                  <c:v>วิทยาลัยบริหารศาสตร์</c:v>
                </c:pt>
                <c:pt idx="4">
                  <c:v>บริหารธุรกิจ</c:v>
                </c:pt>
                <c:pt idx="5">
                  <c:v>พัฒนาการท่องเที่ยว</c:v>
                </c:pt>
                <c:pt idx="6">
                  <c:v>เทคโนโลยีการประมงและทรัพยากรทางน้ำ</c:v>
                </c:pt>
                <c:pt idx="7">
                  <c:v>เศรษฐศาสตร์</c:v>
                </c:pt>
                <c:pt idx="8">
                  <c:v>ศิลปศาสตร์</c:v>
                </c:pt>
                <c:pt idx="9">
                  <c:v>วิทยาลัยพลังงานทดแทน</c:v>
                </c:pt>
                <c:pt idx="10">
                  <c:v>สารสนเทศและการสื่อสาร</c:v>
                </c:pt>
                <c:pt idx="11">
                  <c:v>สถาปัตยกรรมศาสตร์และการออกแบบสิ่งแวดล้อม</c:v>
                </c:pt>
                <c:pt idx="12">
                  <c:v>สัตวศาสตร์และเทคโนโลยี</c:v>
                </c:pt>
              </c:strCache>
            </c:strRef>
          </c:cat>
          <c:val>
            <c:numRef>
              <c:f>ข้อมูลรายคณะ!$F$77:$F$89</c:f>
              <c:numCache>
                <c:formatCode>General</c:formatCode>
                <c:ptCount val="13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55-44E4-BEEC-3AB3F505832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63818624"/>
        <c:axId val="863796160"/>
      </c:barChart>
      <c:catAx>
        <c:axId val="86381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863796160"/>
        <c:crosses val="autoZero"/>
        <c:auto val="1"/>
        <c:lblAlgn val="ctr"/>
        <c:lblOffset val="100"/>
        <c:noMultiLvlLbl val="0"/>
      </c:catAx>
      <c:valAx>
        <c:axId val="8637961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86381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EA44-2E77-41D9-8B89-40A50A62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ณภัทร แก่นสาร์</cp:lastModifiedBy>
  <cp:revision>69</cp:revision>
  <cp:lastPrinted>2021-11-16T10:10:00Z</cp:lastPrinted>
  <dcterms:created xsi:type="dcterms:W3CDTF">2021-11-16T07:19:00Z</dcterms:created>
  <dcterms:modified xsi:type="dcterms:W3CDTF">2021-11-30T04:23:00Z</dcterms:modified>
</cp:coreProperties>
</file>