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727" w:rsidRPr="00B678B4" w:rsidRDefault="00C31A31" w:rsidP="00B678B4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r w:rsidRPr="00B678B4">
        <w:rPr>
          <w:rFonts w:ascii="Angsana New" w:hAnsi="Angsana New" w:cs="Angsana New" w:hint="cs"/>
          <w:b/>
          <w:bCs/>
          <w:sz w:val="32"/>
          <w:szCs w:val="32"/>
          <w:cs/>
        </w:rPr>
        <w:t>พิจารณากำหนดเป้าหมายการดำเนินงานประกันคุณภาพ ปีการศึกษา 2553</w:t>
      </w:r>
    </w:p>
    <w:tbl>
      <w:tblPr>
        <w:tblStyle w:val="a3"/>
        <w:tblW w:w="143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1276"/>
        <w:gridCol w:w="992"/>
        <w:gridCol w:w="992"/>
        <w:gridCol w:w="851"/>
        <w:gridCol w:w="850"/>
        <w:gridCol w:w="3680"/>
      </w:tblGrid>
      <w:tr w:rsidR="00B35710" w:rsidTr="00B35710">
        <w:trPr>
          <w:trHeight w:val="625"/>
          <w:tblHeader/>
        </w:trPr>
        <w:tc>
          <w:tcPr>
            <w:tcW w:w="5671" w:type="dxa"/>
            <w:vMerge w:val="restart"/>
            <w:shd w:val="clear" w:color="auto" w:fill="DAEEF3" w:themeFill="accent5" w:themeFillTint="33"/>
            <w:vAlign w:val="bottom"/>
          </w:tcPr>
          <w:bookmarkEnd w:id="0"/>
          <w:p w:rsidR="00B35710" w:rsidRDefault="00B35710" w:rsidP="00A4583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องค์ประกอบ/ตัวบ่งชี้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</w:tcPr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เป้าหมายดำเนินงาน</w:t>
            </w:r>
          </w:p>
          <w:p w:rsidR="00B35710" w:rsidRPr="00B35710" w:rsidRDefault="00B35710" w:rsidP="00B35710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เป้าหมายดำเนินงาน</w:t>
            </w:r>
          </w:p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3680" w:type="dxa"/>
            <w:vMerge w:val="restart"/>
            <w:shd w:val="clear" w:color="auto" w:fill="DAEEF3" w:themeFill="accent5" w:themeFillTint="33"/>
            <w:vAlign w:val="bottom"/>
          </w:tcPr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ผู้ผลักดัน</w:t>
            </w:r>
          </w:p>
        </w:tc>
      </w:tr>
      <w:tr w:rsidR="00B35710" w:rsidTr="00B35710">
        <w:trPr>
          <w:tblHeader/>
        </w:trPr>
        <w:tc>
          <w:tcPr>
            <w:tcW w:w="5671" w:type="dxa"/>
            <w:vMerge/>
            <w:shd w:val="clear" w:color="auto" w:fill="DAEEF3" w:themeFill="accent5" w:themeFillTint="33"/>
          </w:tcPr>
          <w:p w:rsidR="00B35710" w:rsidRDefault="00B3571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bottom"/>
          </w:tcPr>
          <w:p w:rsidR="00B35710" w:rsidRPr="00B35710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B35710">
              <w:rPr>
                <w:rFonts w:ascii="Angsana New" w:hAnsi="Angsana New" w:cs="Angsana New" w:hint="cs"/>
                <w:sz w:val="24"/>
                <w:szCs w:val="24"/>
                <w:cs/>
              </w:rPr>
              <w:t>ข้อที่ทำได้ปัจจุบัน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:rsidR="00B35710" w:rsidRDefault="00B35710" w:rsidP="00435F8E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ข้อที่ต้องผลักตัน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AEEF3" w:themeFill="accent5" w:themeFillTint="33"/>
          </w:tcPr>
          <w:p w:rsidR="00B35710" w:rsidRPr="00236CDB" w:rsidRDefault="00B35710" w:rsidP="00435F8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ตัวตั้ง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vAlign w:val="bottom"/>
          </w:tcPr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ผลลัพธ์</w:t>
            </w:r>
          </w:p>
        </w:tc>
        <w:tc>
          <w:tcPr>
            <w:tcW w:w="3680" w:type="dxa"/>
            <w:vMerge/>
            <w:shd w:val="clear" w:color="auto" w:fill="DAEEF3" w:themeFill="accent5" w:themeFillTint="33"/>
          </w:tcPr>
          <w:p w:rsidR="00B35710" w:rsidRPr="00236CDB" w:rsidRDefault="00B35710" w:rsidP="00433727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B35710" w:rsidTr="00B35710">
        <w:trPr>
          <w:tblHeader/>
        </w:trPr>
        <w:tc>
          <w:tcPr>
            <w:tcW w:w="5671" w:type="dxa"/>
            <w:vMerge/>
            <w:shd w:val="clear" w:color="auto" w:fill="DAEEF3" w:themeFill="accent5" w:themeFillTint="33"/>
          </w:tcPr>
          <w:p w:rsidR="00B35710" w:rsidRDefault="00B3571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AEEF3" w:themeFill="accent5" w:themeFillTint="33"/>
          </w:tcPr>
          <w:p w:rsidR="00B35710" w:rsidRDefault="00B35710" w:rsidP="00A4583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DAEEF3" w:themeFill="accent5" w:themeFillTint="33"/>
          </w:tcPr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AEEF3" w:themeFill="accent5" w:themeFillTint="33"/>
          </w:tcPr>
          <w:p w:rsidR="00B35710" w:rsidRPr="00236CDB" w:rsidRDefault="00B35710" w:rsidP="00A45834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(จำนวนข้อ)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35710" w:rsidRPr="00236CDB" w:rsidRDefault="00B35710" w:rsidP="00C2624D">
            <w:pPr>
              <w:tabs>
                <w:tab w:val="center" w:pos="459"/>
              </w:tabs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ตัวหาร</w:t>
            </w: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B35710" w:rsidRDefault="00B35710" w:rsidP="00A4583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  <w:vMerge/>
            <w:shd w:val="clear" w:color="auto" w:fill="DAEEF3" w:themeFill="accent5" w:themeFillTint="33"/>
          </w:tcPr>
          <w:p w:rsidR="00B35710" w:rsidRPr="00236CDB" w:rsidRDefault="00B35710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F2C02" w:rsidTr="00433727">
        <w:tc>
          <w:tcPr>
            <w:tcW w:w="10632" w:type="dxa"/>
            <w:gridSpan w:val="6"/>
            <w:shd w:val="clear" w:color="auto" w:fill="F2DBDB" w:themeFill="accent2" w:themeFillTint="33"/>
          </w:tcPr>
          <w:p w:rsidR="006F2C02" w:rsidRDefault="006F2C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องค์ประกอบที่ 2 การผลิตบัณฑิต</w:t>
            </w:r>
          </w:p>
        </w:tc>
        <w:tc>
          <w:tcPr>
            <w:tcW w:w="3680" w:type="dxa"/>
            <w:shd w:val="clear" w:color="auto" w:fill="F2DBDB" w:themeFill="accent2" w:themeFillTint="33"/>
          </w:tcPr>
          <w:p w:rsidR="006F2C02" w:rsidRPr="00236CDB" w:rsidRDefault="006F2C02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รองอธิการบดีฝ่ายวิชาการ</w:t>
            </w:r>
          </w:p>
        </w:tc>
      </w:tr>
      <w:tr w:rsidR="00B35710" w:rsidTr="00B35710">
        <w:tc>
          <w:tcPr>
            <w:tcW w:w="5671" w:type="dxa"/>
          </w:tcPr>
          <w:p w:rsidR="008145EB" w:rsidRDefault="00B35710" w:rsidP="009D6F90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="009D6F90">
              <w:rPr>
                <w:rFonts w:ascii="Angsana New" w:hAnsi="Angsana New" w:cs="Angsana New" w:hint="cs"/>
                <w:sz w:val="32"/>
                <w:szCs w:val="32"/>
                <w:cs/>
              </w:rPr>
              <w:t>5  ห้องสมุด อุปกรณ์การศึกษา และสภาพแวดล้อมการเรียนรู้</w:t>
            </w:r>
          </w:p>
        </w:tc>
        <w:tc>
          <w:tcPr>
            <w:tcW w:w="1276" w:type="dxa"/>
          </w:tcPr>
          <w:p w:rsidR="00B3571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B3571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6-7</w:t>
            </w:r>
          </w:p>
        </w:tc>
        <w:tc>
          <w:tcPr>
            <w:tcW w:w="992" w:type="dxa"/>
          </w:tcPr>
          <w:p w:rsidR="00B3571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:rsidR="00B35710" w:rsidRDefault="00B3571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35710" w:rsidRDefault="00B3571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B35710" w:rsidRPr="00236CDB" w:rsidRDefault="00F17AD5" w:rsidP="009D6F90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ข้อ </w:t>
            </w:r>
            <w:r w:rsidR="009D6F90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4, 6, 7 </w:t>
            </w: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ผอ.กองกิจการนักศึกษา</w:t>
            </w:r>
          </w:p>
        </w:tc>
      </w:tr>
      <w:tr w:rsidR="009D6F90" w:rsidTr="00B35710">
        <w:tc>
          <w:tcPr>
            <w:tcW w:w="5671" w:type="dxa"/>
          </w:tcPr>
          <w:p w:rsidR="009D6F90" w:rsidRDefault="009D6F90" w:rsidP="008145EB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4 มีบริการสิ่งอำนวยความสะดวกที่จำเป็นอื่นๆ อย่างน้อยในด้านงานทะเบียนนักศึกษาผ่านระบบเครือข่ายคอมพิวเตอร์ การบริการอนามัยและการรักษาพยาบาล การจัดการหรือจัดบริการด้านอาหาร และสนามกีฬา</w:t>
            </w:r>
          </w:p>
        </w:tc>
        <w:tc>
          <w:tcPr>
            <w:tcW w:w="1276" w:type="dxa"/>
          </w:tcPr>
          <w:p w:rsidR="009D6F90" w:rsidRDefault="006663E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-หอพัก นศ.</w:t>
            </w:r>
          </w:p>
          <w:p w:rsidR="006663E2" w:rsidRDefault="006663E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-สนามกีฬา</w:t>
            </w:r>
          </w:p>
          <w:p w:rsidR="006663E2" w:rsidRDefault="006663E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-โรงอาหาร</w:t>
            </w:r>
          </w:p>
          <w:p w:rsidR="006663E2" w:rsidRDefault="006663E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-อนามัย+พยาบาล</w:t>
            </w:r>
          </w:p>
        </w:tc>
        <w:tc>
          <w:tcPr>
            <w:tcW w:w="992" w:type="dxa"/>
          </w:tcPr>
          <w:p w:rsidR="009D6F90" w:rsidRDefault="009D6F9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9D6F90" w:rsidRDefault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9D6F90" w:rsidRDefault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F90" w:rsidRDefault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9D6F90" w:rsidRPr="00236CDB" w:rsidRDefault="009D6F90" w:rsidP="008145E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9D6F90" w:rsidTr="009D6F90">
        <w:tc>
          <w:tcPr>
            <w:tcW w:w="5671" w:type="dxa"/>
          </w:tcPr>
          <w:p w:rsidR="009D6F90" w:rsidRDefault="009D6F90" w:rsidP="009D6F90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6 มีผลการประเมินคุณภาพของบริการในข้อ 2-5 ทุกข้อไม่ต่ำกว่า 3.51 จากคะแนนเต็ม</w:t>
            </w:r>
          </w:p>
        </w:tc>
        <w:tc>
          <w:tcPr>
            <w:tcW w:w="1276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9D6F9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9D6F90" w:rsidRPr="00236CDB" w:rsidRDefault="009D6F90" w:rsidP="009D6F90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9D6F90" w:rsidTr="009D6F90">
        <w:tc>
          <w:tcPr>
            <w:tcW w:w="5671" w:type="dxa"/>
          </w:tcPr>
          <w:p w:rsidR="009D6F90" w:rsidRDefault="009D6F90" w:rsidP="009D6F90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7 มีการนำผลการประเมินคุณภาพในข้อ 6 มาใช้เป็นข้อมูลในการพัฒนาการจัดบริการด้านกายภาพที่สนองความต้องการของผู้รับบริการ</w:t>
            </w:r>
          </w:p>
        </w:tc>
        <w:tc>
          <w:tcPr>
            <w:tcW w:w="1276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9D6F9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F90" w:rsidRDefault="009D6F90" w:rsidP="009D6F9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9D6F90" w:rsidRPr="00236CDB" w:rsidRDefault="009D6F90" w:rsidP="009D6F90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9D6F90" w:rsidTr="00B35710">
        <w:tc>
          <w:tcPr>
            <w:tcW w:w="5671" w:type="dxa"/>
          </w:tcPr>
          <w:p w:rsidR="009D6F90" w:rsidRPr="009D6F90" w:rsidRDefault="009D6F90" w:rsidP="008145EB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2.7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ระบบและกลไกการพัฒนาสัมฤทธิผลการเรียนตามคุณลักษณะของบัณฑิต (เกณฑ์ทั่วไป 5 ข้อ)</w:t>
            </w:r>
          </w:p>
        </w:tc>
        <w:tc>
          <w:tcPr>
            <w:tcW w:w="1276" w:type="dxa"/>
          </w:tcPr>
          <w:p w:rsidR="009D6F9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9D6F9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9D6F90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D6F90" w:rsidRDefault="009D6F9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9D6F90" w:rsidRDefault="009D6F9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9D6F90" w:rsidRPr="00236CDB" w:rsidRDefault="009D6F90" w:rsidP="008145E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ข้อ 5 ผอ.กองกิจการนักศึกษา</w:t>
            </w:r>
          </w:p>
        </w:tc>
      </w:tr>
      <w:tr w:rsidR="008145EB" w:rsidTr="00B35710">
        <w:tc>
          <w:tcPr>
            <w:tcW w:w="5671" w:type="dxa"/>
          </w:tcPr>
          <w:p w:rsidR="008145EB" w:rsidRDefault="008145EB" w:rsidP="008145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 5  มีกิจกรรมเสริมสร้างคุณธรรมจริยธรรมให้แก่นักศึกษา    </w:t>
            </w:r>
          </w:p>
          <w:p w:rsidR="009D6F90" w:rsidRDefault="008145EB" w:rsidP="0099123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ระดับปริญญาตรี และบัณฑิตศึกษาที่จัดโดยสถาบัน</w:t>
            </w:r>
          </w:p>
        </w:tc>
        <w:tc>
          <w:tcPr>
            <w:tcW w:w="1276" w:type="dxa"/>
          </w:tcPr>
          <w:p w:rsidR="008145EB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8145EB" w:rsidRDefault="00991232" w:rsidP="0099123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8145EB" w:rsidRDefault="008145E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8145EB" w:rsidRDefault="008145E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145EB" w:rsidRDefault="008145E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8145EB" w:rsidRPr="00236CDB" w:rsidRDefault="008145E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B35710" w:rsidTr="00B35710">
        <w:tc>
          <w:tcPr>
            <w:tcW w:w="5671" w:type="dxa"/>
          </w:tcPr>
          <w:p w:rsidR="00B35710" w:rsidRPr="00276F62" w:rsidRDefault="00B35710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2.8   ระดับความสำเร็จของการเสริมสร้างคุณธรรม จริยธรรมที่จัดให้กับนักศึกษา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(เกณฑ์ 5 ข้อ)</w:t>
            </w:r>
          </w:p>
        </w:tc>
        <w:tc>
          <w:tcPr>
            <w:tcW w:w="1276" w:type="dxa"/>
          </w:tcPr>
          <w:p w:rsidR="00B35710" w:rsidRDefault="00B3571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B35710" w:rsidRDefault="00B3571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B35710" w:rsidRDefault="00B3571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B35710" w:rsidRDefault="00B3571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B35710" w:rsidRDefault="00B35710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B35710" w:rsidRPr="00236CDB" w:rsidRDefault="00B35710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ผอ.กองกิจการนักศึกษา</w:t>
            </w:r>
            <w:r w:rsidR="00F17AD5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="00F17AD5">
              <w:rPr>
                <w:rFonts w:ascii="Angsana New" w:hAnsi="Angsana New" w:cs="Angsana New" w:hint="cs"/>
                <w:sz w:val="24"/>
                <w:szCs w:val="24"/>
                <w:cs/>
              </w:rPr>
              <w:t>(5 ข้อ)</w:t>
            </w:r>
          </w:p>
        </w:tc>
      </w:tr>
      <w:tr w:rsidR="008145EB" w:rsidTr="00B35710">
        <w:tc>
          <w:tcPr>
            <w:tcW w:w="5671" w:type="dxa"/>
          </w:tcPr>
          <w:p w:rsidR="008145EB" w:rsidRDefault="007615C5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1 มีการกำหนดพฤติกรรมด้านคุณธรรมจริยธรรมสำหรับ</w:t>
            </w:r>
          </w:p>
          <w:p w:rsidR="007615C5" w:rsidRDefault="007615C5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นักศึกษาที่ต้องการส่งเสริม ไว้เป็นลายลักษณ์อักษร</w:t>
            </w:r>
          </w:p>
        </w:tc>
        <w:tc>
          <w:tcPr>
            <w:tcW w:w="1276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145EB" w:rsidRDefault="00CA2CDC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8145EB" w:rsidRPr="00236CDB" w:rsidRDefault="008145EB" w:rsidP="00CA2CDC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8145EB" w:rsidTr="00B35710">
        <w:tc>
          <w:tcPr>
            <w:tcW w:w="5671" w:type="dxa"/>
          </w:tcPr>
          <w:p w:rsidR="008145EB" w:rsidRDefault="007615C5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2 มีการถ่ายทอดหรือเผยแพร่พฤติกรรมด้านคุณธรรมจริยธรรมสำหรับนักศึกษาที่ต้องการส่งเสริมตามข้อ 1</w:t>
            </w:r>
          </w:p>
          <w:p w:rsidR="007615C5" w:rsidRDefault="007615C5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ไปยังผู้บริหาร คณาจารย์ นักศึกษา และผู้เกี่ยวข้องทราบ</w:t>
            </w:r>
          </w:p>
          <w:p w:rsidR="00FF7AFC" w:rsidRDefault="007615C5" w:rsidP="00E05507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อย่างทั่วถึงทั้งสถาบัน</w:t>
            </w:r>
          </w:p>
        </w:tc>
        <w:tc>
          <w:tcPr>
            <w:tcW w:w="1276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145EB" w:rsidRDefault="00CA2CDC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8145EB" w:rsidRPr="00236CDB" w:rsidRDefault="008145EB" w:rsidP="00CA2CDC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8145EB" w:rsidTr="00B35710">
        <w:tc>
          <w:tcPr>
            <w:tcW w:w="5671" w:type="dxa"/>
          </w:tcPr>
          <w:p w:rsidR="008145EB" w:rsidRDefault="00F17AD5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3 มีโครงการหรือกิจกรรมส่งเสริมการพัฒนาพฤติกรรมด้าน</w:t>
            </w:r>
          </w:p>
          <w:p w:rsidR="00F17AD5" w:rsidRDefault="00F17AD5" w:rsidP="004C645A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คุณธรรมจริยธรรม</w:t>
            </w:r>
            <w:r w:rsidR="004C645A">
              <w:rPr>
                <w:rFonts w:ascii="Angsana New" w:hAnsi="Angsana New" w:cs="Angsana New" w:hint="cs"/>
                <w:sz w:val="32"/>
                <w:szCs w:val="32"/>
                <w:cs/>
              </w:rPr>
              <w:t>ที่กำหนดในข้อ 1 โดยระบุตัวบ่งชี้</w:t>
            </w:r>
          </w:p>
          <w:p w:rsidR="004C645A" w:rsidRDefault="004C645A" w:rsidP="004C645A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และเป้าหมายวัดความสำเร็จ</w:t>
            </w:r>
          </w:p>
        </w:tc>
        <w:tc>
          <w:tcPr>
            <w:tcW w:w="1276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145EB" w:rsidRDefault="00CA2CDC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8145EB" w:rsidRPr="00236CDB" w:rsidRDefault="008145EB" w:rsidP="00CA2CDC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8145EB" w:rsidTr="00B35710">
        <w:tc>
          <w:tcPr>
            <w:tcW w:w="5671" w:type="dxa"/>
          </w:tcPr>
          <w:p w:rsidR="008145EB" w:rsidRDefault="004C645A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4 มีการประเมินผลโครงการ หรือกิจกรรมส่งเสริมคุณธรรม</w:t>
            </w:r>
          </w:p>
          <w:p w:rsidR="004C645A" w:rsidRDefault="004C645A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จริยธรรมของนักศึกษาตามตัวบ่งชี้และเป้าหมายที่กำหนด</w:t>
            </w:r>
          </w:p>
          <w:p w:rsidR="004C645A" w:rsidRDefault="004C645A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ในข้อ 3 โดยมีผลการประเมินบรรลุเป้าหมายอย่างน้อย</w:t>
            </w:r>
          </w:p>
          <w:p w:rsidR="006663E2" w:rsidRDefault="004C645A" w:rsidP="00991232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ร้อยละ 90 ของตัวบ่งชี้</w:t>
            </w:r>
          </w:p>
        </w:tc>
        <w:tc>
          <w:tcPr>
            <w:tcW w:w="1276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145EB" w:rsidRDefault="00CA2CDC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8145EB" w:rsidRPr="00236CDB" w:rsidRDefault="008145E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8145EB" w:rsidTr="00B35710">
        <w:tc>
          <w:tcPr>
            <w:tcW w:w="5671" w:type="dxa"/>
          </w:tcPr>
          <w:p w:rsidR="008145EB" w:rsidRDefault="004C645A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5 มีนักศึกษาหรือกิจกรรมที่เกี่ยวกับนักศึกษาได้รับการยกย่อง</w:t>
            </w:r>
          </w:p>
          <w:p w:rsidR="00E1319C" w:rsidRDefault="004C645A" w:rsidP="00E1319C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ชมเชย ประกาศเกียรติคุณด้านคุณธรรมจริยธรรม โดย</w:t>
            </w:r>
          </w:p>
          <w:p w:rsidR="004C645A" w:rsidRDefault="004C645A" w:rsidP="00276F62">
            <w:pPr>
              <w:ind w:left="426" w:hanging="42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         </w:t>
            </w:r>
            <w:r w:rsidR="00E1319C">
              <w:rPr>
                <w:rFonts w:ascii="Angsana New" w:hAnsi="Angsana New" w:cs="Angsana New" w:hint="cs"/>
                <w:sz w:val="32"/>
                <w:szCs w:val="32"/>
                <w:cs/>
              </w:rPr>
              <w:t>หน่วยงานหรือองค์กรระดับชาติ</w:t>
            </w:r>
          </w:p>
        </w:tc>
        <w:tc>
          <w:tcPr>
            <w:tcW w:w="1276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8145EB" w:rsidRDefault="00CA2CDC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8145EB" w:rsidRDefault="008145EB" w:rsidP="00CA2CD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8145EB" w:rsidRPr="00236CDB" w:rsidRDefault="008145E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6F2C02" w:rsidTr="00433727">
        <w:tc>
          <w:tcPr>
            <w:tcW w:w="10632" w:type="dxa"/>
            <w:gridSpan w:val="6"/>
            <w:shd w:val="clear" w:color="auto" w:fill="F2DBDB" w:themeFill="accent2" w:themeFillTint="33"/>
          </w:tcPr>
          <w:p w:rsidR="006F2C02" w:rsidRDefault="006F2C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องค์ประกอบที่ 3 กิจกรรมการพัฒนานักศึกษา</w:t>
            </w:r>
          </w:p>
        </w:tc>
        <w:tc>
          <w:tcPr>
            <w:tcW w:w="3680" w:type="dxa"/>
            <w:shd w:val="clear" w:color="auto" w:fill="F2DBDB" w:themeFill="accent2" w:themeFillTint="33"/>
          </w:tcPr>
          <w:p w:rsidR="006F2C02" w:rsidRPr="00236CDB" w:rsidRDefault="006F2C02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รองอธิการบดีฝ่ายพัฒนานักศึกษาฯ</w:t>
            </w:r>
          </w:p>
        </w:tc>
      </w:tr>
      <w:tr w:rsidR="00B35710" w:rsidTr="00B35710">
        <w:tc>
          <w:tcPr>
            <w:tcW w:w="5671" w:type="dxa"/>
          </w:tcPr>
          <w:p w:rsidR="00B35710" w:rsidRDefault="00B3571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3.2   ระบบและกลไกการส่งเสริมกิจกรรมนักศึกษา</w:t>
            </w:r>
          </w:p>
        </w:tc>
        <w:tc>
          <w:tcPr>
            <w:tcW w:w="1276" w:type="dxa"/>
          </w:tcPr>
          <w:p w:rsidR="00B35710" w:rsidRDefault="005569E7" w:rsidP="005569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2, 3, 4</w:t>
            </w:r>
          </w:p>
        </w:tc>
        <w:tc>
          <w:tcPr>
            <w:tcW w:w="992" w:type="dxa"/>
          </w:tcPr>
          <w:p w:rsidR="00B35710" w:rsidRDefault="00F86C3D" w:rsidP="005569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1,2,3,5,6</w:t>
            </w:r>
          </w:p>
        </w:tc>
        <w:tc>
          <w:tcPr>
            <w:tcW w:w="992" w:type="dxa"/>
          </w:tcPr>
          <w:p w:rsidR="00B35710" w:rsidRDefault="005569E7" w:rsidP="005569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B35710" w:rsidRDefault="00B35710" w:rsidP="005569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B35710" w:rsidRDefault="00B35710" w:rsidP="005569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B35710" w:rsidRPr="00236CDB" w:rsidRDefault="00B35710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236CDB">
              <w:rPr>
                <w:rFonts w:ascii="Angsana New" w:hAnsi="Angsana New" w:cs="Angsana New" w:hint="cs"/>
                <w:sz w:val="24"/>
                <w:szCs w:val="24"/>
                <w:cs/>
              </w:rPr>
              <w:t>ผอ.กองกิจการนักศึกษา</w:t>
            </w:r>
          </w:p>
        </w:tc>
      </w:tr>
      <w:tr w:rsidR="00E05507" w:rsidTr="00B35710">
        <w:tc>
          <w:tcPr>
            <w:tcW w:w="5671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1 สถาบันจัดทำแผนการจัดกิจกรรมพัฒนานักศึกษา ที่ส่งเสริมผลการเรียนรู้ตามกรอบมาตรฐานคุณวุฒิระดับอุดมศึกษาแห่งชาติทุกด้าน</w:t>
            </w:r>
          </w:p>
        </w:tc>
        <w:tc>
          <w:tcPr>
            <w:tcW w:w="1276" w:type="dxa"/>
          </w:tcPr>
          <w:p w:rsidR="00E05507" w:rsidRDefault="00E0550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05507" w:rsidRDefault="00E0550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05507" w:rsidRDefault="00E0550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E05507" w:rsidRDefault="00E0550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E05507" w:rsidRDefault="00E0550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E05507" w:rsidRPr="00236CDB" w:rsidRDefault="00E05507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E92D3D" w:rsidTr="00B35710">
        <w:tc>
          <w:tcPr>
            <w:tcW w:w="5671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2 มีกิจกรรมให้ความรู้และทักษะการประกันคุณภาพการศึกษาแก่นักศึกษา</w:t>
            </w:r>
          </w:p>
        </w:tc>
        <w:tc>
          <w:tcPr>
            <w:tcW w:w="1276" w:type="dxa"/>
          </w:tcPr>
          <w:p w:rsidR="00E92D3D" w:rsidRDefault="00F86C3D" w:rsidP="0099123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E92D3D" w:rsidRPr="00236CDB" w:rsidRDefault="00E92D3D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E92D3D" w:rsidTr="00B35710">
        <w:tc>
          <w:tcPr>
            <w:tcW w:w="5671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3 มีการส่งเสริมให้นักศึกษานำความรู้ด้านการประกันคุณภาพ ไปใช้ในการจัดกิจกรรมที่ดำเนินการโดยนักศึกษา จากกิจกรรมดังต่อไปนี้</w:t>
            </w:r>
          </w:p>
          <w:p w:rsidR="00E92D3D" w:rsidRDefault="00E92D3D" w:rsidP="00E92D3D">
            <w:pPr>
              <w:pStyle w:val="a8"/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กิจกรรมวิชาการที่ส่งเสริมคุณลักษณะบัณฑิตที่พึงประสงค์</w:t>
            </w:r>
          </w:p>
          <w:p w:rsidR="00E92D3D" w:rsidRDefault="00E92D3D" w:rsidP="00E92D3D">
            <w:pPr>
              <w:pStyle w:val="a8"/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กิจกรรมกีฬาหรือการส่งเสริมสุขภาพ</w:t>
            </w:r>
          </w:p>
          <w:p w:rsidR="00E92D3D" w:rsidRDefault="00E92D3D" w:rsidP="00E92D3D">
            <w:pPr>
              <w:pStyle w:val="a8"/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กิจกรรมบำเพ็ญประโยชน์หรือรักษาสิ่งแวดล้อม</w:t>
            </w:r>
          </w:p>
          <w:p w:rsidR="00E92D3D" w:rsidRDefault="00E92D3D" w:rsidP="00E92D3D">
            <w:pPr>
              <w:pStyle w:val="a8"/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กิจกรรมเสริมสร้างคุณธรรมและจริยธรรม</w:t>
            </w:r>
          </w:p>
          <w:p w:rsidR="00E92D3D" w:rsidRPr="00E92D3D" w:rsidRDefault="00E92D3D" w:rsidP="00E92D3D">
            <w:pPr>
              <w:pStyle w:val="a8"/>
              <w:numPr>
                <w:ilvl w:val="0"/>
                <w:numId w:val="2"/>
              </w:num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กิจกรรมส่งเสริมศิลปะและวัฒนธรรม</w:t>
            </w:r>
          </w:p>
        </w:tc>
        <w:tc>
          <w:tcPr>
            <w:tcW w:w="1276" w:type="dxa"/>
          </w:tcPr>
          <w:p w:rsidR="00E92D3D" w:rsidRDefault="00E92D3D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123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92D3D" w:rsidRDefault="00E92D3D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63E2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63E2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63E2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63E2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63E2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  <w:p w:rsidR="006663E2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  <w:p w:rsidR="006663E2" w:rsidRDefault="006663E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  <w:p w:rsidR="006663E2" w:rsidRDefault="00991232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E92D3D" w:rsidRDefault="00E92D3D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E92D3D" w:rsidRDefault="00E92D3D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E92D3D" w:rsidRDefault="00E92D3D" w:rsidP="006663E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E92D3D" w:rsidRPr="00236CDB" w:rsidRDefault="00E92D3D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E92D3D" w:rsidTr="00B35710">
        <w:tc>
          <w:tcPr>
            <w:tcW w:w="5671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ข้อ 4 มีการสนับสนุนให้นักศึกษาสร้างเครือข่ายพัฒนาคุณภาพภายในสถาบัน และมีกิจกรรมร่วมกัน</w:t>
            </w:r>
          </w:p>
        </w:tc>
        <w:tc>
          <w:tcPr>
            <w:tcW w:w="1276" w:type="dxa"/>
          </w:tcPr>
          <w:p w:rsidR="00E92D3D" w:rsidRDefault="005569E7" w:rsidP="005569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E92D3D" w:rsidRDefault="00BF55C0" w:rsidP="00BF55C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E92D3D" w:rsidRPr="00236CDB" w:rsidRDefault="00E92D3D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E92D3D" w:rsidTr="00B35710">
        <w:tc>
          <w:tcPr>
            <w:tcW w:w="5671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5 มีการประเมินความสำเร็จตามวัตถุประสงค์ของแผนการจัดกิจกรรมพัฒนานักศึกษา</w:t>
            </w:r>
          </w:p>
        </w:tc>
        <w:tc>
          <w:tcPr>
            <w:tcW w:w="1276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92D3D" w:rsidRDefault="00BF55C0" w:rsidP="00BF55C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E92D3D" w:rsidRPr="00236CDB" w:rsidRDefault="00E92D3D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E92D3D" w:rsidTr="00B35710">
        <w:tc>
          <w:tcPr>
            <w:tcW w:w="5671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ข้อ 6 มีการนำผลการประเมินไปปรับปรุงแผนหรือปรับปรุงการจัดกิจกรรมเพื่อพัฒนานักศึกษา</w:t>
            </w:r>
          </w:p>
        </w:tc>
        <w:tc>
          <w:tcPr>
            <w:tcW w:w="1276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E92D3D" w:rsidRDefault="00BF55C0" w:rsidP="00BF55C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</w:p>
        </w:tc>
        <w:tc>
          <w:tcPr>
            <w:tcW w:w="992" w:type="dxa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E92D3D" w:rsidRDefault="00E92D3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0" w:type="dxa"/>
          </w:tcPr>
          <w:p w:rsidR="00E92D3D" w:rsidRPr="00236CDB" w:rsidRDefault="00E92D3D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</w:tbl>
    <w:p w:rsidR="00DB16F5" w:rsidRPr="00C31A31" w:rsidRDefault="00DB16F5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หมายเหตุ 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ขาดตัวบ่งชี้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อัต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ลักษณ์ที่ยังอยู่ในการพิจารณาของคณะกรรมการฯ และต้องขอความเห็นชอบจากสภามหาวิทยาลัย</w:t>
      </w:r>
    </w:p>
    <w:sectPr w:rsidR="00DB16F5" w:rsidRPr="00C31A31" w:rsidSect="00C21C43">
      <w:footerReference w:type="default" r:id="rId8"/>
      <w:pgSz w:w="16838" w:h="11906" w:orient="landscape"/>
      <w:pgMar w:top="1440" w:right="138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34" w:rsidRDefault="00C94934" w:rsidP="00E05F27">
      <w:pPr>
        <w:spacing w:after="0" w:line="240" w:lineRule="auto"/>
      </w:pPr>
      <w:r>
        <w:separator/>
      </w:r>
    </w:p>
  </w:endnote>
  <w:endnote w:type="continuationSeparator" w:id="0">
    <w:p w:rsidR="00C94934" w:rsidRDefault="00C94934" w:rsidP="00E0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="Cambria"/>
        <w:sz w:val="28"/>
        <w:cs/>
        <w:lang w:val="th-TH"/>
      </w:rPr>
      <w:id w:val="10710748"/>
      <w:docPartObj>
        <w:docPartGallery w:val="Page Numbers (Bottom of Page)"/>
        <w:docPartUnique/>
      </w:docPartObj>
    </w:sdtPr>
    <w:sdtEndPr>
      <w:rPr>
        <w:rFonts w:cstheme="minorBidi"/>
        <w:cs w:val="0"/>
        <w:lang w:val="en-US"/>
      </w:rPr>
    </w:sdtEndPr>
    <w:sdtContent>
      <w:p w:rsidR="009D6F90" w:rsidRDefault="009D6F90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~ </w:t>
        </w:r>
        <w:r w:rsidR="00470572" w:rsidRPr="00DB16F5">
          <w:rPr>
            <w:rFonts w:asciiTheme="majorBidi" w:hAnsiTheme="majorBidi" w:cstheme="majorBidi"/>
          </w:rPr>
          <w:fldChar w:fldCharType="begin"/>
        </w:r>
        <w:r w:rsidRPr="00DB16F5">
          <w:rPr>
            <w:rFonts w:asciiTheme="majorBidi" w:hAnsiTheme="majorBidi" w:cstheme="majorBidi"/>
          </w:rPr>
          <w:instrText xml:space="preserve"> PAGE    \* MERGEFORMAT </w:instrText>
        </w:r>
        <w:r w:rsidR="00470572" w:rsidRPr="00DB16F5">
          <w:rPr>
            <w:rFonts w:asciiTheme="majorBidi" w:hAnsiTheme="majorBidi" w:cstheme="majorBidi"/>
          </w:rPr>
          <w:fldChar w:fldCharType="separate"/>
        </w:r>
        <w:r w:rsidR="00B678B4" w:rsidRPr="00B678B4">
          <w:rPr>
            <w:rFonts w:asciiTheme="majorBidi" w:hAnsiTheme="majorBidi" w:cs="Angsana New"/>
            <w:noProof/>
            <w:sz w:val="28"/>
            <w:lang w:val="th-TH"/>
          </w:rPr>
          <w:t>1</w:t>
        </w:r>
        <w:r w:rsidR="00470572" w:rsidRPr="00DB16F5">
          <w:rPr>
            <w:rFonts w:asciiTheme="majorBidi" w:hAnsiTheme="majorBidi" w:cstheme="majorBidi"/>
          </w:rPr>
          <w:fldChar w:fldCharType="end"/>
        </w:r>
        <w:r w:rsidRPr="00DB16F5">
          <w:rPr>
            <w:rFonts w:asciiTheme="majorBidi" w:hAnsiTheme="majorBidi" w:cstheme="majorBidi"/>
            <w:sz w:val="28"/>
            <w:cs/>
            <w:lang w:val="th-TH"/>
          </w:rPr>
          <w:t xml:space="preserve"> </w:t>
        </w:r>
        <w:r>
          <w:rPr>
            <w:rFonts w:asciiTheme="majorHAnsi" w:hAnsiTheme="majorHAnsi" w:cs="Cambria"/>
            <w:sz w:val="28"/>
            <w:cs/>
            <w:lang w:val="th-TH"/>
          </w:rPr>
          <w:t>~</w:t>
        </w:r>
      </w:p>
    </w:sdtContent>
  </w:sdt>
  <w:p w:rsidR="009D6F90" w:rsidRDefault="009D6F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34" w:rsidRDefault="00C94934" w:rsidP="00E05F27">
      <w:pPr>
        <w:spacing w:after="0" w:line="240" w:lineRule="auto"/>
      </w:pPr>
      <w:r>
        <w:separator/>
      </w:r>
    </w:p>
  </w:footnote>
  <w:footnote w:type="continuationSeparator" w:id="0">
    <w:p w:rsidR="00C94934" w:rsidRDefault="00C94934" w:rsidP="00E05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F57E7"/>
    <w:multiLevelType w:val="hybridMultilevel"/>
    <w:tmpl w:val="A2564D3E"/>
    <w:lvl w:ilvl="0" w:tplc="2B74549E">
      <w:start w:val="1"/>
      <w:numFmt w:val="bullet"/>
      <w:lvlText w:val="-"/>
      <w:lvlJc w:val="left"/>
      <w:pPr>
        <w:ind w:left="5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40FA7E63"/>
    <w:multiLevelType w:val="hybridMultilevel"/>
    <w:tmpl w:val="8D60000E"/>
    <w:lvl w:ilvl="0" w:tplc="744E6C20">
      <w:start w:val="5"/>
      <w:numFmt w:val="bullet"/>
      <w:lvlText w:val="-"/>
      <w:lvlJc w:val="left"/>
      <w:pPr>
        <w:ind w:left="73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31"/>
    <w:rsid w:val="000404E8"/>
    <w:rsid w:val="00086E01"/>
    <w:rsid w:val="000B1CE5"/>
    <w:rsid w:val="000B7759"/>
    <w:rsid w:val="0015535F"/>
    <w:rsid w:val="0016358B"/>
    <w:rsid w:val="001A0E2D"/>
    <w:rsid w:val="001C5019"/>
    <w:rsid w:val="00210757"/>
    <w:rsid w:val="00236CDB"/>
    <w:rsid w:val="0024525E"/>
    <w:rsid w:val="00276F62"/>
    <w:rsid w:val="00291861"/>
    <w:rsid w:val="003C3AB8"/>
    <w:rsid w:val="00433727"/>
    <w:rsid w:val="00434FDD"/>
    <w:rsid w:val="00435F8E"/>
    <w:rsid w:val="00454616"/>
    <w:rsid w:val="00470572"/>
    <w:rsid w:val="00474A91"/>
    <w:rsid w:val="0048611A"/>
    <w:rsid w:val="004C645A"/>
    <w:rsid w:val="004F17D5"/>
    <w:rsid w:val="00513F99"/>
    <w:rsid w:val="005569E7"/>
    <w:rsid w:val="0062622D"/>
    <w:rsid w:val="00665B2F"/>
    <w:rsid w:val="006663E2"/>
    <w:rsid w:val="006F2C02"/>
    <w:rsid w:val="007615C5"/>
    <w:rsid w:val="007668B3"/>
    <w:rsid w:val="00782805"/>
    <w:rsid w:val="007C5886"/>
    <w:rsid w:val="007F08F7"/>
    <w:rsid w:val="008145EB"/>
    <w:rsid w:val="008433F4"/>
    <w:rsid w:val="009077AB"/>
    <w:rsid w:val="00913765"/>
    <w:rsid w:val="00920D08"/>
    <w:rsid w:val="00991232"/>
    <w:rsid w:val="009C21EE"/>
    <w:rsid w:val="009D6F90"/>
    <w:rsid w:val="00A31248"/>
    <w:rsid w:val="00A45834"/>
    <w:rsid w:val="00A63683"/>
    <w:rsid w:val="00A73F97"/>
    <w:rsid w:val="00AB539D"/>
    <w:rsid w:val="00AE38FA"/>
    <w:rsid w:val="00B35710"/>
    <w:rsid w:val="00B678B4"/>
    <w:rsid w:val="00B76F30"/>
    <w:rsid w:val="00B95171"/>
    <w:rsid w:val="00BA7A3C"/>
    <w:rsid w:val="00BF55C0"/>
    <w:rsid w:val="00C21C43"/>
    <w:rsid w:val="00C2624D"/>
    <w:rsid w:val="00C26814"/>
    <w:rsid w:val="00C31A31"/>
    <w:rsid w:val="00C94934"/>
    <w:rsid w:val="00CA2CDC"/>
    <w:rsid w:val="00DB16F5"/>
    <w:rsid w:val="00DC69C7"/>
    <w:rsid w:val="00E05507"/>
    <w:rsid w:val="00E05F27"/>
    <w:rsid w:val="00E1319C"/>
    <w:rsid w:val="00E14961"/>
    <w:rsid w:val="00E92D3D"/>
    <w:rsid w:val="00F12F0E"/>
    <w:rsid w:val="00F17AD5"/>
    <w:rsid w:val="00F83837"/>
    <w:rsid w:val="00F86C3D"/>
    <w:rsid w:val="00F9028E"/>
    <w:rsid w:val="00FC4F31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E35D95-A1A2-4C98-A6EB-676A0D1A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05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E05F27"/>
  </w:style>
  <w:style w:type="paragraph" w:styleId="a6">
    <w:name w:val="footer"/>
    <w:basedOn w:val="a"/>
    <w:link w:val="a7"/>
    <w:uiPriority w:val="99"/>
    <w:unhideWhenUsed/>
    <w:rsid w:val="00E05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05F27"/>
  </w:style>
  <w:style w:type="paragraph" w:styleId="a8">
    <w:name w:val="List Paragraph"/>
    <w:basedOn w:val="a"/>
    <w:uiPriority w:val="34"/>
    <w:qFormat/>
    <w:rsid w:val="007C58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6F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6F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7676-231E-4D75-ABED-EB1B1A2A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Oranuttra Jarkunchon</cp:lastModifiedBy>
  <cp:revision>2</cp:revision>
  <cp:lastPrinted>2011-02-25T03:59:00Z</cp:lastPrinted>
  <dcterms:created xsi:type="dcterms:W3CDTF">2025-03-05T04:02:00Z</dcterms:created>
  <dcterms:modified xsi:type="dcterms:W3CDTF">2025-03-05T04:02:00Z</dcterms:modified>
</cp:coreProperties>
</file>