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5EBF2" w:themeColor="accent6" w:themeTint="33"/>
  <w:body>
    <w:p w:rsidR="003D03CD" w:rsidRPr="009E1560" w:rsidRDefault="003D03CD" w:rsidP="00BD12DF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9E1560">
        <w:rPr>
          <w:rFonts w:ascii="Angsana New" w:hAnsi="Angsana New" w:cs="Angsana New"/>
          <w:b/>
          <w:bCs/>
          <w:sz w:val="40"/>
          <w:szCs w:val="40"/>
          <w:cs/>
        </w:rPr>
        <w:t>ส่วนที่  1</w:t>
      </w:r>
    </w:p>
    <w:p w:rsidR="003D03CD" w:rsidRPr="009E1560" w:rsidRDefault="003D03CD" w:rsidP="00BD12DF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bookmarkStart w:id="0" w:name="_GoBack"/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ข้อมูลเบื้องต้นของกองกิจการนักศึกษา</w:t>
      </w:r>
    </w:p>
    <w:bookmarkEnd w:id="0"/>
    <w:p w:rsidR="00BD12DF" w:rsidRPr="009E1560" w:rsidRDefault="00BD12DF" w:rsidP="00BD12DF">
      <w:pPr>
        <w:spacing w:after="0" w:line="12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A01358" w:rsidRPr="009E1560" w:rsidRDefault="00A01358" w:rsidP="00BD272D">
      <w:pPr>
        <w:pStyle w:val="af5"/>
        <w:numPr>
          <w:ilvl w:val="0"/>
          <w:numId w:val="43"/>
        </w:numPr>
        <w:spacing w:after="0" w:line="240" w:lineRule="auto"/>
        <w:ind w:left="426" w:hanging="426"/>
        <w:jc w:val="thaiDistribute"/>
        <w:rPr>
          <w:rFonts w:ascii="Angsana New" w:hAnsi="Angsana New"/>
          <w:b/>
          <w:bCs/>
          <w:sz w:val="32"/>
          <w:szCs w:val="32"/>
        </w:rPr>
      </w:pPr>
      <w:r w:rsidRPr="009E1560">
        <w:rPr>
          <w:rFonts w:ascii="Angsana New" w:hAnsi="Angsana New"/>
          <w:b/>
          <w:bCs/>
          <w:sz w:val="32"/>
          <w:szCs w:val="32"/>
          <w:cs/>
        </w:rPr>
        <w:t xml:space="preserve"> บริบทของกองกิจการนักศึกษา</w:t>
      </w:r>
    </w:p>
    <w:p w:rsidR="00A01358" w:rsidRPr="009E1560" w:rsidRDefault="00A01358" w:rsidP="00BD12DF">
      <w:pPr>
        <w:spacing w:after="0" w:line="120" w:lineRule="auto"/>
        <w:rPr>
          <w:rFonts w:ascii="Angsana New" w:eastAsia="Times New Roman" w:hAnsi="Angsana New" w:cs="Angsana New"/>
          <w:b/>
          <w:bCs/>
          <w:color w:val="003300"/>
          <w:sz w:val="32"/>
          <w:szCs w:val="32"/>
        </w:rPr>
      </w:pPr>
    </w:p>
    <w:p w:rsidR="00236C3B" w:rsidRPr="009E1560" w:rsidRDefault="00236C3B" w:rsidP="00236C3B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9E1560">
        <w:rPr>
          <w:rFonts w:ascii="Angsana New" w:eastAsia="Times New Roman" w:hAnsi="Angsana New" w:cs="Angsana New"/>
          <w:b/>
          <w:bCs/>
          <w:color w:val="003300"/>
          <w:sz w:val="32"/>
          <w:szCs w:val="32"/>
          <w:cs/>
        </w:rPr>
        <w:t>ประวัติความเป็นมา</w:t>
      </w:r>
    </w:p>
    <w:p w:rsidR="00236C3B" w:rsidRPr="009E1560" w:rsidRDefault="00236C3B" w:rsidP="00732BB0">
      <w:pPr>
        <w:spacing w:after="0" w:line="240" w:lineRule="auto"/>
        <w:ind w:firstLine="1134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9E1560">
        <w:rPr>
          <w:rFonts w:ascii="Angsana New" w:eastAsia="Times New Roman" w:hAnsi="Angsana New" w:cs="Angsana New"/>
          <w:sz w:val="32"/>
          <w:szCs w:val="32"/>
          <w:cs/>
        </w:rPr>
        <w:t>กองกิจการนักศึกษา</w:t>
      </w:r>
      <w:r w:rsidRPr="009E156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9E1560">
        <w:rPr>
          <w:rFonts w:ascii="Angsana New" w:eastAsia="Times New Roman" w:hAnsi="Angsana New" w:cs="Angsana New"/>
          <w:sz w:val="32"/>
          <w:szCs w:val="32"/>
          <w:cs/>
        </w:rPr>
        <w:t>แต่เดิมเป็นงานหนึ่ง ชื่องานกิจการนักศึกษา สังกัด กองบริการการศึกษา</w:t>
      </w:r>
      <w:r w:rsidRPr="009E156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9E1560">
        <w:rPr>
          <w:rFonts w:ascii="Angsana New" w:eastAsia="Times New Roman" w:hAnsi="Angsana New" w:cs="Angsana New"/>
          <w:sz w:val="32"/>
          <w:szCs w:val="32"/>
          <w:cs/>
        </w:rPr>
        <w:t xml:space="preserve">สำนักงานอธิการบดี สถาบันเทคโนโลยีการเกษตรแม่โจ้ มาตั้งแต่ปี พ.ศ. </w:t>
      </w:r>
      <w:r w:rsidR="00EE44D9" w:rsidRPr="009E1560">
        <w:rPr>
          <w:rFonts w:ascii="Angsana New" w:eastAsia="Times New Roman" w:hAnsi="Angsana New" w:cs="Angsana New"/>
          <w:sz w:val="32"/>
          <w:szCs w:val="32"/>
          <w:cs/>
        </w:rPr>
        <w:t>2527</w:t>
      </w:r>
      <w:r w:rsidRPr="009E156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6E5265" w:rsidRPr="009E1560">
        <w:rPr>
          <w:rFonts w:ascii="Angsana New" w:hAnsi="Angsana New" w:cs="Angsana New"/>
          <w:sz w:val="32"/>
          <w:szCs w:val="32"/>
          <w:cs/>
        </w:rPr>
        <w:t>และต่อมาเมื่อปี พ.ศ. 2535  ได้จัดตั้งเป็นทางการตามประกาศของทบวงมหาวิทยาลัย  (ฉบับที่ 6)</w:t>
      </w:r>
      <w:r w:rsidR="006E5265" w:rsidRPr="009E1560">
        <w:rPr>
          <w:rFonts w:ascii="Angsana New" w:hAnsi="Angsana New" w:cs="Angsana New"/>
          <w:sz w:val="32"/>
          <w:szCs w:val="32"/>
        </w:rPr>
        <w:t xml:space="preserve"> </w:t>
      </w:r>
      <w:r w:rsidR="006E5265" w:rsidRPr="009E1560">
        <w:rPr>
          <w:rFonts w:ascii="Angsana New" w:hAnsi="Angsana New" w:cs="Angsana New"/>
          <w:sz w:val="32"/>
          <w:szCs w:val="32"/>
          <w:cs/>
        </w:rPr>
        <w:t>พ.ศ. 2535  ลงวันที่ 17 มกราคม พ.ศ. 2535  ชื่อ กองกิจการนักศึกษา สังกัดสำนักงานอธิการบดี</w:t>
      </w:r>
      <w:r w:rsidR="006E5265" w:rsidRPr="009E1560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9E1560">
        <w:rPr>
          <w:rFonts w:ascii="Angsana New" w:eastAsia="Times New Roman" w:hAnsi="Angsana New" w:cs="Angsana New"/>
          <w:sz w:val="32"/>
          <w:szCs w:val="32"/>
          <w:cs/>
        </w:rPr>
        <w:t>โดยมีหน้าที่และความรับผิดชอบด้านต่าง ๆ ดังนี้</w:t>
      </w:r>
    </w:p>
    <w:p w:rsidR="004D5E15" w:rsidRPr="009E1560" w:rsidRDefault="00EE44D9" w:rsidP="004D5E15">
      <w:pPr>
        <w:spacing w:after="0" w:line="240" w:lineRule="auto"/>
        <w:ind w:firstLine="1134"/>
        <w:rPr>
          <w:rFonts w:ascii="Angsana New" w:eastAsia="Times New Roman" w:hAnsi="Angsana New" w:cs="Angsana New"/>
          <w:sz w:val="32"/>
          <w:szCs w:val="32"/>
        </w:rPr>
      </w:pPr>
      <w:r w:rsidRPr="009E1560">
        <w:rPr>
          <w:rFonts w:ascii="Angsana New" w:eastAsia="Times New Roman" w:hAnsi="Angsana New" w:cs="Angsana New"/>
          <w:sz w:val="32"/>
          <w:szCs w:val="32"/>
          <w:cs/>
        </w:rPr>
        <w:t>1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. อำนวยความสะดวก</w:t>
      </w:r>
      <w:r w:rsidR="00236C3B" w:rsidRPr="009E156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การติดต่อประสานงานแก่นักศึกษา โครงการกิจกรรมนักศึกษาต่างๆ</w:t>
      </w:r>
    </w:p>
    <w:p w:rsidR="004D5E15" w:rsidRPr="009E1560" w:rsidRDefault="00EE44D9" w:rsidP="004D5E15">
      <w:pPr>
        <w:spacing w:after="0" w:line="240" w:lineRule="auto"/>
        <w:ind w:firstLine="1134"/>
        <w:rPr>
          <w:rFonts w:ascii="Angsana New" w:eastAsia="Times New Roman" w:hAnsi="Angsana New" w:cs="Angsana New"/>
          <w:sz w:val="32"/>
          <w:szCs w:val="32"/>
        </w:rPr>
      </w:pPr>
      <w:r w:rsidRPr="009E1560">
        <w:rPr>
          <w:rFonts w:ascii="Angsana New" w:eastAsia="Times New Roman" w:hAnsi="Angsana New" w:cs="Angsana New"/>
          <w:sz w:val="32"/>
          <w:szCs w:val="32"/>
          <w:cs/>
        </w:rPr>
        <w:t>2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="00236C3B" w:rsidRPr="009E156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ด้านจัดกิจกรรมบำเพ็ญประโยชน์ โครงการกิจกรรมนักศึกษาต่างๆ</w:t>
      </w:r>
    </w:p>
    <w:p w:rsidR="004D5E15" w:rsidRPr="009E1560" w:rsidRDefault="00EE44D9" w:rsidP="006E5265">
      <w:pPr>
        <w:spacing w:after="0" w:line="240" w:lineRule="auto"/>
        <w:ind w:firstLine="1134"/>
        <w:rPr>
          <w:rFonts w:ascii="Angsana New" w:eastAsia="Times New Roman" w:hAnsi="Angsana New" w:cs="Angsana New"/>
          <w:sz w:val="32"/>
          <w:szCs w:val="32"/>
        </w:rPr>
      </w:pPr>
      <w:r w:rsidRPr="009E1560">
        <w:rPr>
          <w:rFonts w:ascii="Angsana New" w:eastAsia="Times New Roman" w:hAnsi="Angsana New" w:cs="Angsana New"/>
          <w:sz w:val="32"/>
          <w:szCs w:val="32"/>
          <w:cs/>
        </w:rPr>
        <w:t>3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="00236C3B" w:rsidRPr="009E156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การจัดตั้งองค์กรนักศึกษา ได้แก่ ชมรม สโมสรนักศึกษา องค์การนักศึกษา สภานักศึกษา</w:t>
      </w:r>
      <w:r w:rsidR="00236C3B" w:rsidRPr="009E156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เป็นต้น</w:t>
      </w:r>
    </w:p>
    <w:p w:rsidR="004D5E15" w:rsidRPr="009E1560" w:rsidRDefault="006E5265" w:rsidP="004D5E15">
      <w:pPr>
        <w:spacing w:after="0" w:line="240" w:lineRule="auto"/>
        <w:ind w:firstLine="1134"/>
        <w:rPr>
          <w:rFonts w:ascii="Angsana New" w:eastAsia="Times New Roman" w:hAnsi="Angsana New" w:cs="Angsana New"/>
          <w:sz w:val="32"/>
          <w:szCs w:val="32"/>
        </w:rPr>
      </w:pPr>
      <w:r w:rsidRPr="009E1560">
        <w:rPr>
          <w:rFonts w:ascii="Angsana New" w:eastAsia="Times New Roman" w:hAnsi="Angsana New" w:cs="Angsana New"/>
          <w:sz w:val="32"/>
          <w:szCs w:val="32"/>
          <w:cs/>
        </w:rPr>
        <w:t>4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. ด้านอบรมพัฒนานักศึกษา</w:t>
      </w:r>
      <w:r w:rsidR="00236C3B" w:rsidRPr="009E156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การประชุม/สัมมนาต่าง ๆ และด้านวินัยนักศึกษา</w:t>
      </w:r>
    </w:p>
    <w:p w:rsidR="004D5E15" w:rsidRPr="009E1560" w:rsidRDefault="006E5265" w:rsidP="004D5E15">
      <w:pPr>
        <w:spacing w:after="0" w:line="240" w:lineRule="auto"/>
        <w:ind w:firstLine="1134"/>
        <w:rPr>
          <w:rFonts w:ascii="Angsana New" w:eastAsia="Times New Roman" w:hAnsi="Angsana New" w:cs="Angsana New"/>
          <w:sz w:val="32"/>
          <w:szCs w:val="32"/>
          <w:cs/>
        </w:rPr>
      </w:pPr>
      <w:r w:rsidRPr="009E1560">
        <w:rPr>
          <w:rFonts w:ascii="Angsana New" w:eastAsia="Times New Roman" w:hAnsi="Angsana New" w:cs="Angsana New"/>
          <w:sz w:val="32"/>
          <w:szCs w:val="32"/>
          <w:cs/>
        </w:rPr>
        <w:t>5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. ด้านกิจกรรมกีฬา เช่น</w:t>
      </w:r>
      <w:r w:rsidR="00236C3B" w:rsidRPr="009E156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กีฬามหาวิทยาลัย กีฬาภายในสถาบันและระหว่างสถาบัน และกีฬาประชาชนจังหวัด</w:t>
      </w:r>
      <w:r w:rsidR="00236C3B" w:rsidRPr="009E156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เป็นต้น</w:t>
      </w:r>
    </w:p>
    <w:p w:rsidR="004D5E15" w:rsidRPr="009E1560" w:rsidRDefault="006E5265" w:rsidP="004D5E15">
      <w:pPr>
        <w:spacing w:after="0" w:line="240" w:lineRule="auto"/>
        <w:ind w:firstLine="1134"/>
        <w:rPr>
          <w:rFonts w:ascii="Angsana New" w:eastAsia="Times New Roman" w:hAnsi="Angsana New" w:cs="Angsana New"/>
          <w:sz w:val="32"/>
          <w:szCs w:val="32"/>
        </w:rPr>
      </w:pPr>
      <w:r w:rsidRPr="009E1560">
        <w:rPr>
          <w:rFonts w:ascii="Angsana New" w:eastAsia="Times New Roman" w:hAnsi="Angsana New" w:cs="Angsana New"/>
          <w:sz w:val="32"/>
          <w:szCs w:val="32"/>
          <w:cs/>
        </w:rPr>
        <w:t>6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="00236C3B" w:rsidRPr="009E156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จัดโครงการบรรยายพิเศษต่างๆ แก่นักศึกษา</w:t>
      </w:r>
    </w:p>
    <w:p w:rsidR="004D5E15" w:rsidRPr="009E1560" w:rsidRDefault="006E5265" w:rsidP="004D5E15">
      <w:pPr>
        <w:spacing w:after="0" w:line="240" w:lineRule="auto"/>
        <w:ind w:firstLine="1134"/>
        <w:rPr>
          <w:rFonts w:ascii="Angsana New" w:eastAsia="Times New Roman" w:hAnsi="Angsana New" w:cs="Angsana New"/>
          <w:sz w:val="32"/>
          <w:szCs w:val="32"/>
        </w:rPr>
      </w:pPr>
      <w:r w:rsidRPr="009E1560">
        <w:rPr>
          <w:rFonts w:ascii="Angsana New" w:eastAsia="Times New Roman" w:hAnsi="Angsana New" w:cs="Angsana New"/>
          <w:sz w:val="32"/>
          <w:szCs w:val="32"/>
          <w:cs/>
        </w:rPr>
        <w:t>7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="00236C3B" w:rsidRPr="009E156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ด้านบริการและสวัสดิการ เช่น ให้คำปรึกษาแนะนำ ประกันอุบัติเหตุ</w:t>
      </w:r>
      <w:r w:rsidR="00236C3B" w:rsidRPr="009E156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 xml:space="preserve"> การศึกษาวิชาทหาร การผ่อนผันทหารกรณีต่างๆ ไปรษณียภัณฑ์</w:t>
      </w:r>
      <w:r w:rsidR="00236C3B" w:rsidRPr="009E156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ด้านหอพัก ด้านทุนการศึกษา บริการตรวจรักษาโดยแพทย์ บริการการรักษาพยาบาล</w:t>
      </w:r>
      <w:r w:rsidR="00236C3B" w:rsidRPr="009E156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236C3B" w:rsidRPr="009E1560">
        <w:rPr>
          <w:rFonts w:ascii="Angsana New" w:eastAsia="Times New Roman" w:hAnsi="Angsana New" w:cs="Angsana New"/>
          <w:sz w:val="32"/>
          <w:szCs w:val="32"/>
          <w:cs/>
        </w:rPr>
        <w:t>เป็นต้น</w:t>
      </w:r>
    </w:p>
    <w:p w:rsidR="00EE44D9" w:rsidRPr="009E1560" w:rsidRDefault="00EE44D9" w:rsidP="00BD12DF">
      <w:pPr>
        <w:spacing w:after="0" w:line="120" w:lineRule="auto"/>
        <w:ind w:firstLine="1134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3D03CD" w:rsidRPr="009E1560" w:rsidRDefault="003D03CD" w:rsidP="00512874">
      <w:pPr>
        <w:spacing w:after="0" w:line="240" w:lineRule="auto"/>
        <w:ind w:firstLine="144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>กองกิจการนักศึกษา  เดิมเป็นงานกิจการนักศึกษา  สังกัดกองบริการการศึกษา  สำนักงานอธิการบดี  และต่อมาเมื่อปี พ.ศ. 2535  ได้จัดตั้งเป็นทางการตามประกาศของทบวงมหาวิทยาลัย  (ฉบับที่ 6)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พ.ศ. 2535  ลงวันที่ 17 มกราคม พ.ศ. 2535  สังกัดสำนักงานอธิการบดี ปัจจุบันกองกิจการนักศึกษา  มีการแบ่งส่วนราชการภายในเป็น </w:t>
      </w:r>
      <w:r w:rsidRPr="009E1560">
        <w:rPr>
          <w:rFonts w:ascii="Angsana New" w:hAnsi="Angsana New" w:cs="Angsana New"/>
          <w:sz w:val="32"/>
          <w:szCs w:val="32"/>
        </w:rPr>
        <w:t>7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งาน ดังนี้ </w:t>
      </w:r>
    </w:p>
    <w:p w:rsidR="003D03CD" w:rsidRPr="009E1560" w:rsidRDefault="003D03CD" w:rsidP="00512874">
      <w:pPr>
        <w:pStyle w:val="af5"/>
        <w:numPr>
          <w:ilvl w:val="0"/>
          <w:numId w:val="28"/>
        </w:numPr>
        <w:spacing w:after="0" w:line="240" w:lineRule="auto"/>
        <w:ind w:left="1843" w:hanging="425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งานบริหารและธุรการ</w:t>
      </w:r>
    </w:p>
    <w:p w:rsidR="003D03CD" w:rsidRPr="009E1560" w:rsidRDefault="003D03CD" w:rsidP="00512874">
      <w:pPr>
        <w:pStyle w:val="af5"/>
        <w:numPr>
          <w:ilvl w:val="0"/>
          <w:numId w:val="28"/>
        </w:numPr>
        <w:spacing w:after="0" w:line="240" w:lineRule="auto"/>
        <w:ind w:left="1843" w:hanging="425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งานกิจกรรมนักศึกษา</w:t>
      </w:r>
    </w:p>
    <w:p w:rsidR="003D03CD" w:rsidRPr="009E1560" w:rsidRDefault="003D03CD" w:rsidP="00512874">
      <w:pPr>
        <w:pStyle w:val="af5"/>
        <w:numPr>
          <w:ilvl w:val="0"/>
          <w:numId w:val="28"/>
        </w:numPr>
        <w:tabs>
          <w:tab w:val="left" w:pos="1200"/>
        </w:tabs>
        <w:spacing w:after="0" w:line="240" w:lineRule="auto"/>
        <w:ind w:left="1843" w:hanging="425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งานบริการและสวัสดิการนักศึกษา</w:t>
      </w:r>
    </w:p>
    <w:p w:rsidR="003D03CD" w:rsidRPr="009E1560" w:rsidRDefault="003D03CD" w:rsidP="00512874">
      <w:pPr>
        <w:pStyle w:val="af5"/>
        <w:numPr>
          <w:ilvl w:val="0"/>
          <w:numId w:val="28"/>
        </w:numPr>
        <w:tabs>
          <w:tab w:val="left" w:pos="1200"/>
        </w:tabs>
        <w:spacing w:after="0" w:line="240" w:lineRule="auto"/>
        <w:ind w:left="1843" w:hanging="425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งานวินัยและพัฒนานักศึกษา</w:t>
      </w:r>
    </w:p>
    <w:p w:rsidR="003D03CD" w:rsidRPr="009E1560" w:rsidRDefault="003D03CD" w:rsidP="00512874">
      <w:pPr>
        <w:pStyle w:val="af5"/>
        <w:numPr>
          <w:ilvl w:val="0"/>
          <w:numId w:val="28"/>
        </w:numPr>
        <w:tabs>
          <w:tab w:val="left" w:pos="1200"/>
        </w:tabs>
        <w:spacing w:after="0" w:line="240" w:lineRule="auto"/>
        <w:ind w:left="1843" w:hanging="425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งานอนามัยและพยาบาล</w:t>
      </w:r>
    </w:p>
    <w:p w:rsidR="003D03CD" w:rsidRPr="009E1560" w:rsidRDefault="003D03CD" w:rsidP="00512874">
      <w:pPr>
        <w:pStyle w:val="af5"/>
        <w:numPr>
          <w:ilvl w:val="0"/>
          <w:numId w:val="28"/>
        </w:numPr>
        <w:tabs>
          <w:tab w:val="left" w:pos="1200"/>
        </w:tabs>
        <w:spacing w:after="0" w:line="240" w:lineRule="auto"/>
        <w:ind w:left="1843" w:hanging="425"/>
        <w:jc w:val="thaiDistribute"/>
        <w:rPr>
          <w:rFonts w:ascii="Angsana New" w:hAnsi="Angsana New"/>
          <w:b/>
          <w:bCs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lastRenderedPageBreak/>
        <w:t>งานการกีฬา</w:t>
      </w:r>
    </w:p>
    <w:p w:rsidR="003D03CD" w:rsidRPr="009E1560" w:rsidRDefault="003D03CD" w:rsidP="00512874">
      <w:pPr>
        <w:pStyle w:val="af5"/>
        <w:numPr>
          <w:ilvl w:val="0"/>
          <w:numId w:val="28"/>
        </w:numPr>
        <w:tabs>
          <w:tab w:val="left" w:pos="1200"/>
        </w:tabs>
        <w:spacing w:after="0" w:line="240" w:lineRule="auto"/>
        <w:ind w:left="1843" w:hanging="425"/>
        <w:jc w:val="thaiDistribute"/>
        <w:rPr>
          <w:rFonts w:ascii="Angsana New" w:hAnsi="Angsana New"/>
          <w:b/>
          <w:bCs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งานหอพัก</w:t>
      </w:r>
    </w:p>
    <w:p w:rsidR="003D03CD" w:rsidRPr="009E1560" w:rsidRDefault="003D03CD" w:rsidP="00D430C1">
      <w:pPr>
        <w:pStyle w:val="af5"/>
        <w:tabs>
          <w:tab w:val="left" w:pos="1200"/>
        </w:tabs>
        <w:spacing w:after="0" w:line="120" w:lineRule="auto"/>
        <w:rPr>
          <w:rFonts w:ascii="Angsana New" w:hAnsi="Angsana New"/>
          <w:b/>
          <w:bCs/>
          <w:sz w:val="32"/>
          <w:szCs w:val="32"/>
        </w:rPr>
      </w:pPr>
    </w:p>
    <w:p w:rsidR="003D03CD" w:rsidRPr="009E1560" w:rsidRDefault="003D03CD" w:rsidP="0093192C">
      <w:pPr>
        <w:pStyle w:val="af5"/>
        <w:numPr>
          <w:ilvl w:val="0"/>
          <w:numId w:val="43"/>
        </w:numPr>
        <w:spacing w:before="240" w:after="0" w:line="240" w:lineRule="auto"/>
        <w:ind w:left="426" w:hanging="426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b/>
          <w:bCs/>
          <w:sz w:val="32"/>
          <w:szCs w:val="32"/>
          <w:cs/>
        </w:rPr>
        <w:t>ปรัชญา</w:t>
      </w:r>
      <w:r w:rsidRPr="009E1560">
        <w:rPr>
          <w:rFonts w:ascii="Angsana New" w:hAnsi="Angsana New"/>
          <w:sz w:val="32"/>
          <w:szCs w:val="32"/>
          <w:cs/>
        </w:rPr>
        <w:t xml:space="preserve"> </w:t>
      </w:r>
      <w:r w:rsidRPr="009E1560">
        <w:rPr>
          <w:rFonts w:ascii="Angsana New" w:hAnsi="Angsana New"/>
          <w:b/>
          <w:bCs/>
          <w:sz w:val="32"/>
          <w:szCs w:val="32"/>
          <w:cs/>
        </w:rPr>
        <w:t xml:space="preserve"> วิสัยทัศน์  พันธกิจ  </w:t>
      </w:r>
      <w:r w:rsidR="00512874" w:rsidRPr="009E1560">
        <w:rPr>
          <w:rFonts w:ascii="Angsana New" w:hAnsi="Angsana New"/>
          <w:b/>
          <w:bCs/>
          <w:sz w:val="32"/>
          <w:szCs w:val="32"/>
          <w:cs/>
        </w:rPr>
        <w:t xml:space="preserve">อัตลักษณ์  </w:t>
      </w:r>
      <w:r w:rsidRPr="009E1560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3D03CD" w:rsidRPr="009E1560" w:rsidRDefault="003D03CD" w:rsidP="003D03CD">
      <w:pPr>
        <w:tabs>
          <w:tab w:val="left" w:pos="1843"/>
        </w:tabs>
        <w:ind w:left="360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ปรัชญา</w:t>
      </w: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    :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 บ่มเพาะวิชาชีวิต  </w:t>
      </w:r>
      <w:r w:rsidR="008D4D06">
        <w:rPr>
          <w:rFonts w:ascii="Angsana New" w:hAnsi="Angsana New" w:cs="Angsana New" w:hint="cs"/>
          <w:sz w:val="32"/>
          <w:szCs w:val="32"/>
          <w:cs/>
        </w:rPr>
        <w:t>จิตรักบริการ สืบสานวัฒนธรรม นำสามัคคี</w:t>
      </w:r>
    </w:p>
    <w:p w:rsidR="003D03CD" w:rsidRPr="009E1560" w:rsidRDefault="003D03CD" w:rsidP="00791CD1">
      <w:pPr>
        <w:ind w:left="1560" w:right="-58" w:hanging="1200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วิสัยทัศน์</w:t>
      </w: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  : 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เป็นองค์กรที่มีความเป็นเลิศด้านการให้บริการและสร้างเสริมทักษะชีวิตเพื่อสนับสนุนพันธกิจของมหาวิทยาลัย</w:t>
      </w:r>
    </w:p>
    <w:p w:rsidR="003D03CD" w:rsidRPr="009E1560" w:rsidRDefault="003D03CD" w:rsidP="005277C3">
      <w:pPr>
        <w:spacing w:after="0" w:line="240" w:lineRule="auto"/>
        <w:ind w:left="1843" w:hanging="1486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พันธกิจ    </w:t>
      </w:r>
      <w:r w:rsidRPr="009E1560">
        <w:rPr>
          <w:rFonts w:ascii="Angsana New" w:hAnsi="Angsana New" w:cs="Angsana New"/>
          <w:b/>
          <w:bCs/>
          <w:sz w:val="32"/>
          <w:szCs w:val="32"/>
        </w:rPr>
        <w:t>:</w:t>
      </w:r>
      <w:r w:rsidRPr="009E1560">
        <w:rPr>
          <w:rFonts w:ascii="Angsana New" w:hAnsi="Angsana New" w:cs="Angsana New"/>
          <w:sz w:val="32"/>
          <w:szCs w:val="32"/>
        </w:rPr>
        <w:t xml:space="preserve">  </w:t>
      </w:r>
      <w:r w:rsidR="00512874" w:rsidRPr="009E1560">
        <w:rPr>
          <w:rFonts w:ascii="Angsana New" w:hAnsi="Angsana New" w:cs="Angsana New"/>
          <w:sz w:val="32"/>
          <w:szCs w:val="32"/>
          <w:cs/>
        </w:rPr>
        <w:t xml:space="preserve">  </w:t>
      </w:r>
      <w:r w:rsidRPr="009E1560">
        <w:rPr>
          <w:rFonts w:ascii="Angsana New" w:hAnsi="Angsana New" w:cs="Angsana New"/>
          <w:sz w:val="32"/>
          <w:szCs w:val="32"/>
          <w:cs/>
        </w:rPr>
        <w:t>1. จัดส่งเสริมและสนับสนุนกิจกรรมนักศึกษาในทุกด้านให้สอดคล้องกับคุณลักษณะของบัณฑิตที่พึงประสงค์</w:t>
      </w:r>
    </w:p>
    <w:p w:rsidR="003D03CD" w:rsidRPr="009E1560" w:rsidRDefault="003D03CD" w:rsidP="00853793">
      <w:pPr>
        <w:spacing w:after="0" w:line="240" w:lineRule="auto"/>
        <w:ind w:left="1560" w:hanging="1061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  <w:t>2. พัฒนาระบบการบริการให้มีความเป็นเลิศ</w:t>
      </w:r>
    </w:p>
    <w:p w:rsidR="003D03CD" w:rsidRPr="009E1560" w:rsidRDefault="003D03CD" w:rsidP="00853793">
      <w:pPr>
        <w:spacing w:after="0" w:line="240" w:lineRule="auto"/>
        <w:ind w:left="1560" w:right="-483" w:hanging="1203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  <w:t>3. ทำนุบำรุงศิลปวัฒนธรรมและอนุรักษ์ทรัพยากรธรรมชาติและสิ่งแวดล้อม</w:t>
      </w:r>
    </w:p>
    <w:p w:rsidR="003D03CD" w:rsidRPr="009E1560" w:rsidRDefault="003D03CD" w:rsidP="00853793">
      <w:pPr>
        <w:spacing w:after="0" w:line="240" w:lineRule="auto"/>
        <w:ind w:left="1843" w:right="-483" w:hanging="283"/>
        <w:rPr>
          <w:rFonts w:ascii="Angsana New" w:hAnsi="Angsana New" w:cs="Angsana New"/>
          <w:sz w:val="32"/>
          <w:szCs w:val="32"/>
          <w:cs/>
        </w:rPr>
      </w:pPr>
      <w:r w:rsidRPr="009E1560">
        <w:rPr>
          <w:rFonts w:ascii="Angsana New" w:hAnsi="Angsana New" w:cs="Angsana New"/>
          <w:sz w:val="32"/>
          <w:szCs w:val="32"/>
          <w:cs/>
        </w:rPr>
        <w:t>4. พัฒนาระบบบริหารจัดการให้มีประสิทธิภาพ ประสิทธิผล และมีความโปร่งใส</w:t>
      </w:r>
      <w:r w:rsidR="00742EFE" w:rsidRPr="009E1560">
        <w:rPr>
          <w:rFonts w:ascii="Angsana New" w:hAnsi="Angsana New" w:cs="Angsana New"/>
          <w:sz w:val="32"/>
          <w:szCs w:val="32"/>
          <w:cs/>
        </w:rPr>
        <w:t>ในการบริหารงาน</w:t>
      </w:r>
    </w:p>
    <w:p w:rsidR="00512874" w:rsidRPr="009E1560" w:rsidRDefault="00512874" w:rsidP="0093192C">
      <w:pPr>
        <w:spacing w:after="0" w:line="120" w:lineRule="auto"/>
        <w:ind w:firstLine="425"/>
        <w:jc w:val="both"/>
        <w:rPr>
          <w:rFonts w:ascii="Angsana New" w:hAnsi="Angsana New" w:cs="Angsana New"/>
          <w:b/>
          <w:bCs/>
          <w:sz w:val="32"/>
          <w:szCs w:val="32"/>
        </w:rPr>
      </w:pPr>
    </w:p>
    <w:p w:rsidR="003D03CD" w:rsidRPr="009E1560" w:rsidRDefault="003D03CD" w:rsidP="00512874">
      <w:pPr>
        <w:spacing w:after="0" w:line="240" w:lineRule="auto"/>
        <w:ind w:firstLine="426"/>
        <w:jc w:val="both"/>
        <w:rPr>
          <w:rFonts w:ascii="Angsana New" w:hAnsi="Angsana New" w:cs="Angsana New"/>
          <w:b/>
          <w:bCs/>
          <w:sz w:val="32"/>
          <w:szCs w:val="32"/>
          <w:cs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อัตลักษณ์</w:t>
      </w:r>
    </w:p>
    <w:p w:rsidR="003D03CD" w:rsidRPr="009E1560" w:rsidRDefault="003D03CD" w:rsidP="00512874">
      <w:pPr>
        <w:numPr>
          <w:ilvl w:val="0"/>
          <w:numId w:val="35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>เป็นผู้นำด้านการให้บริการแก่นักศึกษา</w:t>
      </w:r>
    </w:p>
    <w:p w:rsidR="003D03CD" w:rsidRPr="009E1560" w:rsidRDefault="003D03CD" w:rsidP="003D03CD">
      <w:pPr>
        <w:numPr>
          <w:ilvl w:val="0"/>
          <w:numId w:val="35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>เป็นศูนย์รวมด้านกิจกรรมนักศึกษา</w:t>
      </w:r>
    </w:p>
    <w:p w:rsidR="005277C3" w:rsidRPr="009E1560" w:rsidRDefault="005277C3" w:rsidP="00D430C1">
      <w:pPr>
        <w:spacing w:after="0" w:line="120" w:lineRule="auto"/>
        <w:ind w:left="357"/>
        <w:rPr>
          <w:rFonts w:ascii="Angsana New" w:hAnsi="Angsana New" w:cs="Angsana New"/>
          <w:b/>
          <w:bCs/>
          <w:sz w:val="32"/>
          <w:szCs w:val="32"/>
        </w:rPr>
      </w:pPr>
    </w:p>
    <w:p w:rsidR="003D03CD" w:rsidRPr="009E1560" w:rsidRDefault="003D03CD" w:rsidP="003D03CD">
      <w:pPr>
        <w:ind w:left="360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</w:t>
      </w:r>
    </w:p>
    <w:p w:rsidR="00512874" w:rsidRPr="009E1560" w:rsidRDefault="003D03CD" w:rsidP="00512874">
      <w:pPr>
        <w:pStyle w:val="af5"/>
        <w:numPr>
          <w:ilvl w:val="0"/>
          <w:numId w:val="25"/>
        </w:numPr>
        <w:tabs>
          <w:tab w:val="left" w:pos="1843"/>
        </w:tabs>
        <w:spacing w:before="120" w:line="240" w:lineRule="auto"/>
        <w:ind w:left="0" w:firstLine="144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เพื่อจัดบริการและสวัสดิการต่าง ๆ  ให้แก่นักศึกษา  เช่น  ทุนการศึกษา  หอพัก  การให้คำปรึกษา  กีฬา  สุขภาพอนามัย  ผ่อนผันการเกณฑ์ทหาร  เป็นต้น เพื่อเสริมสร้างประสบการณ์ชีวิตให้นักศึกษาโดยกระตุ้นให้นักศึกษามีส่วนร่วมในกิจกรรมต่าง ๆ  เป็นพลเมืองดี</w:t>
      </w:r>
      <w:r w:rsidRPr="009E1560">
        <w:rPr>
          <w:rFonts w:ascii="Angsana New" w:hAnsi="Angsana New"/>
          <w:sz w:val="32"/>
          <w:szCs w:val="32"/>
        </w:rPr>
        <w:t xml:space="preserve"> </w:t>
      </w:r>
      <w:r w:rsidRPr="009E1560">
        <w:rPr>
          <w:rFonts w:ascii="Angsana New" w:hAnsi="Angsana New"/>
          <w:sz w:val="32"/>
          <w:szCs w:val="32"/>
          <w:cs/>
        </w:rPr>
        <w:t xml:space="preserve"> เป็นที่พึ่งของสังคม</w:t>
      </w:r>
      <w:r w:rsidRPr="009E1560">
        <w:rPr>
          <w:rFonts w:ascii="Angsana New" w:hAnsi="Angsana New"/>
          <w:sz w:val="32"/>
          <w:szCs w:val="32"/>
        </w:rPr>
        <w:t xml:space="preserve">  </w:t>
      </w:r>
      <w:r w:rsidRPr="009E1560">
        <w:rPr>
          <w:rFonts w:ascii="Angsana New" w:hAnsi="Angsana New"/>
          <w:sz w:val="32"/>
          <w:szCs w:val="32"/>
          <w:cs/>
        </w:rPr>
        <w:t>และประเทศชาติ</w:t>
      </w:r>
    </w:p>
    <w:p w:rsidR="00512874" w:rsidRPr="009E1560" w:rsidRDefault="003D03CD" w:rsidP="00512874">
      <w:pPr>
        <w:pStyle w:val="af5"/>
        <w:numPr>
          <w:ilvl w:val="0"/>
          <w:numId w:val="25"/>
        </w:numPr>
        <w:tabs>
          <w:tab w:val="left" w:pos="1843"/>
        </w:tabs>
        <w:spacing w:before="120" w:line="240" w:lineRule="auto"/>
        <w:ind w:left="0" w:firstLine="144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เพื่อให้นักศึกษาแต่ละคนสามารถพัฒนาตนเองในด้านสติปัญญา</w:t>
      </w:r>
      <w:r w:rsidRPr="009E1560">
        <w:rPr>
          <w:rFonts w:ascii="Angsana New" w:hAnsi="Angsana New"/>
          <w:sz w:val="32"/>
          <w:szCs w:val="32"/>
        </w:rPr>
        <w:t xml:space="preserve">  </w:t>
      </w:r>
      <w:r w:rsidRPr="009E1560">
        <w:rPr>
          <w:rFonts w:ascii="Angsana New" w:hAnsi="Angsana New"/>
          <w:sz w:val="32"/>
          <w:szCs w:val="32"/>
          <w:cs/>
        </w:rPr>
        <w:t>ร่างกาย</w:t>
      </w:r>
      <w:r w:rsidRPr="009E1560">
        <w:rPr>
          <w:rFonts w:ascii="Angsana New" w:hAnsi="Angsana New"/>
          <w:sz w:val="32"/>
          <w:szCs w:val="32"/>
        </w:rPr>
        <w:t xml:space="preserve">  </w:t>
      </w:r>
      <w:r w:rsidRPr="009E1560">
        <w:rPr>
          <w:rFonts w:ascii="Angsana New" w:hAnsi="Angsana New"/>
          <w:sz w:val="32"/>
          <w:szCs w:val="32"/>
          <w:cs/>
        </w:rPr>
        <w:t>จิตใจ</w:t>
      </w:r>
      <w:r w:rsidRPr="009E1560">
        <w:rPr>
          <w:rFonts w:ascii="Angsana New" w:hAnsi="Angsana New"/>
          <w:sz w:val="32"/>
          <w:szCs w:val="32"/>
        </w:rPr>
        <w:t xml:space="preserve">  </w:t>
      </w:r>
      <w:r w:rsidRPr="009E1560">
        <w:rPr>
          <w:rFonts w:ascii="Angsana New" w:hAnsi="Angsana New"/>
          <w:sz w:val="32"/>
          <w:szCs w:val="32"/>
          <w:cs/>
        </w:rPr>
        <w:t>อารมณ์</w:t>
      </w:r>
      <w:r w:rsidRPr="009E1560">
        <w:rPr>
          <w:rFonts w:ascii="Angsana New" w:hAnsi="Angsana New"/>
          <w:sz w:val="32"/>
          <w:szCs w:val="32"/>
        </w:rPr>
        <w:t xml:space="preserve">  </w:t>
      </w:r>
      <w:r w:rsidRPr="009E1560">
        <w:rPr>
          <w:rFonts w:ascii="Angsana New" w:hAnsi="Angsana New"/>
          <w:sz w:val="32"/>
          <w:szCs w:val="32"/>
          <w:cs/>
        </w:rPr>
        <w:t>และสังคม</w:t>
      </w:r>
    </w:p>
    <w:p w:rsidR="00512874" w:rsidRPr="009E1560" w:rsidRDefault="003D03CD" w:rsidP="00512874">
      <w:pPr>
        <w:pStyle w:val="af5"/>
        <w:numPr>
          <w:ilvl w:val="0"/>
          <w:numId w:val="25"/>
        </w:numPr>
        <w:tabs>
          <w:tab w:val="left" w:pos="1843"/>
        </w:tabs>
        <w:spacing w:before="120" w:line="240" w:lineRule="auto"/>
        <w:ind w:left="0" w:firstLine="144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เพื่อให้นักศึกษาได้รู้จักตนเอง</w:t>
      </w:r>
      <w:r w:rsidRPr="009E1560">
        <w:rPr>
          <w:rFonts w:ascii="Angsana New" w:hAnsi="Angsana New"/>
          <w:sz w:val="32"/>
          <w:szCs w:val="32"/>
        </w:rPr>
        <w:t xml:space="preserve">  </w:t>
      </w:r>
      <w:r w:rsidRPr="009E1560">
        <w:rPr>
          <w:rFonts w:ascii="Angsana New" w:hAnsi="Angsana New"/>
          <w:sz w:val="32"/>
          <w:szCs w:val="32"/>
          <w:cs/>
        </w:rPr>
        <w:t>แสดงออกถึงการเป็นผู้นำ</w:t>
      </w:r>
      <w:r w:rsidRPr="009E1560">
        <w:rPr>
          <w:rFonts w:ascii="Angsana New" w:hAnsi="Angsana New"/>
          <w:sz w:val="32"/>
          <w:szCs w:val="32"/>
        </w:rPr>
        <w:t xml:space="preserve">  </w:t>
      </w:r>
      <w:r w:rsidRPr="009E1560">
        <w:rPr>
          <w:rFonts w:ascii="Angsana New" w:hAnsi="Angsana New"/>
          <w:sz w:val="32"/>
          <w:szCs w:val="32"/>
          <w:cs/>
        </w:rPr>
        <w:t>และผู้ตามที่ดี</w:t>
      </w:r>
    </w:p>
    <w:p w:rsidR="00512874" w:rsidRPr="009E1560" w:rsidRDefault="003D03CD" w:rsidP="00512874">
      <w:pPr>
        <w:pStyle w:val="af5"/>
        <w:numPr>
          <w:ilvl w:val="0"/>
          <w:numId w:val="25"/>
        </w:numPr>
        <w:tabs>
          <w:tab w:val="left" w:pos="1843"/>
        </w:tabs>
        <w:spacing w:before="120" w:line="240" w:lineRule="auto"/>
        <w:ind w:left="0" w:firstLine="144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เพื่อสร้างความสัมพันธ์อันดีระหว่างอาจารย์</w:t>
      </w:r>
      <w:r w:rsidRPr="009E1560">
        <w:rPr>
          <w:rFonts w:ascii="Angsana New" w:hAnsi="Angsana New"/>
          <w:sz w:val="32"/>
          <w:szCs w:val="32"/>
        </w:rPr>
        <w:t xml:space="preserve">  </w:t>
      </w:r>
      <w:r w:rsidRPr="009E1560">
        <w:rPr>
          <w:rFonts w:ascii="Angsana New" w:hAnsi="Angsana New"/>
          <w:sz w:val="32"/>
          <w:szCs w:val="32"/>
          <w:cs/>
        </w:rPr>
        <w:t>นักศึกษา</w:t>
      </w:r>
      <w:r w:rsidRPr="009E1560">
        <w:rPr>
          <w:rFonts w:ascii="Angsana New" w:hAnsi="Angsana New"/>
          <w:sz w:val="32"/>
          <w:szCs w:val="32"/>
        </w:rPr>
        <w:t xml:space="preserve">  </w:t>
      </w:r>
      <w:r w:rsidRPr="009E1560">
        <w:rPr>
          <w:rFonts w:ascii="Angsana New" w:hAnsi="Angsana New"/>
          <w:sz w:val="32"/>
          <w:szCs w:val="32"/>
          <w:cs/>
        </w:rPr>
        <w:t>และบุคลากร</w:t>
      </w:r>
    </w:p>
    <w:p w:rsidR="003D03CD" w:rsidRPr="009E1560" w:rsidRDefault="003D03CD" w:rsidP="00512874">
      <w:pPr>
        <w:pStyle w:val="af5"/>
        <w:numPr>
          <w:ilvl w:val="0"/>
          <w:numId w:val="25"/>
        </w:numPr>
        <w:tabs>
          <w:tab w:val="left" w:pos="1843"/>
        </w:tabs>
        <w:spacing w:before="120" w:line="240" w:lineRule="auto"/>
        <w:ind w:left="0" w:firstLine="144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เพื่อให้นักศึกษารู้จักรักษาดำรงไว้ซึ่งศิลปวัฒนธรรม  ศาสนา</w:t>
      </w:r>
      <w:r w:rsidRPr="009E1560">
        <w:rPr>
          <w:rFonts w:ascii="Angsana New" w:hAnsi="Angsana New"/>
          <w:sz w:val="32"/>
          <w:szCs w:val="32"/>
        </w:rPr>
        <w:t xml:space="preserve"> </w:t>
      </w:r>
      <w:r w:rsidRPr="009E1560">
        <w:rPr>
          <w:rFonts w:ascii="Angsana New" w:hAnsi="Angsana New"/>
          <w:sz w:val="32"/>
          <w:szCs w:val="32"/>
          <w:cs/>
        </w:rPr>
        <w:t xml:space="preserve"> อันแสดงออกถึงคุณธรรมจริยธรรมที่ดีงาม</w:t>
      </w:r>
    </w:p>
    <w:p w:rsidR="003D03CD" w:rsidRPr="009E1560" w:rsidRDefault="003D03CD" w:rsidP="0093192C">
      <w:pPr>
        <w:spacing w:after="0" w:line="240" w:lineRule="auto"/>
        <w:ind w:right="-198" w:firstLine="425"/>
        <w:rPr>
          <w:rFonts w:ascii="Angsana New" w:hAnsi="Angsana New" w:cs="Angsana New"/>
          <w:b/>
          <w:bCs/>
          <w:sz w:val="32"/>
          <w:szCs w:val="32"/>
          <w:cs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ประเด็นยุทธศาสตร์  </w:t>
      </w:r>
      <w:r w:rsidRPr="009E1560">
        <w:rPr>
          <w:rFonts w:ascii="Angsana New" w:hAnsi="Angsana New" w:cs="Angsana New"/>
          <w:sz w:val="32"/>
          <w:szCs w:val="32"/>
          <w:cs/>
        </w:rPr>
        <w:t>กองกิจการนักศึกษาได้กำหนดประเด็นยุทธศาสตร์ไว้ 6 ประเด็น ดังนี้</w:t>
      </w:r>
    </w:p>
    <w:p w:rsidR="003D03CD" w:rsidRPr="009E1560" w:rsidRDefault="003D03CD" w:rsidP="003D03CD">
      <w:pPr>
        <w:pStyle w:val="af5"/>
        <w:numPr>
          <w:ilvl w:val="0"/>
          <w:numId w:val="26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lastRenderedPageBreak/>
        <w:t>ส่งเสริมและพัฒนาบุคลากรให้มีความรู้และทักษะการให้บริการ</w:t>
      </w:r>
    </w:p>
    <w:p w:rsidR="003D03CD" w:rsidRPr="009E1560" w:rsidRDefault="003D03CD" w:rsidP="003D03CD">
      <w:pPr>
        <w:pStyle w:val="af5"/>
        <w:numPr>
          <w:ilvl w:val="0"/>
          <w:numId w:val="26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เพิ่มประสิทธิภาพการบริหารจัดการและการให้บริการ</w:t>
      </w:r>
    </w:p>
    <w:p w:rsidR="003D03CD" w:rsidRPr="009E1560" w:rsidRDefault="003D03CD" w:rsidP="003D03CD">
      <w:pPr>
        <w:pStyle w:val="af5"/>
        <w:numPr>
          <w:ilvl w:val="0"/>
          <w:numId w:val="26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ส่งเสริมและนำเทคโนโลยีมาประยุกต์ใช้ในการปฏิบัติงาน</w:t>
      </w:r>
    </w:p>
    <w:p w:rsidR="003D03CD" w:rsidRPr="009E1560" w:rsidRDefault="003D03CD" w:rsidP="003D03CD">
      <w:pPr>
        <w:pStyle w:val="af5"/>
        <w:numPr>
          <w:ilvl w:val="0"/>
          <w:numId w:val="26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ส่งเสริมและพัฒนาคุณภาพชีวิตและการสร้างเสริมสุขภาวะอย่างยั่งยืน</w:t>
      </w:r>
    </w:p>
    <w:p w:rsidR="003D03CD" w:rsidRPr="009E1560" w:rsidRDefault="003D03CD" w:rsidP="003D03CD">
      <w:pPr>
        <w:pStyle w:val="af5"/>
        <w:numPr>
          <w:ilvl w:val="0"/>
          <w:numId w:val="26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การดำรงศิลปวัฒนธรรมและรักษาระบบนิเวศของทรัพยากรธรรมชาติ</w:t>
      </w:r>
    </w:p>
    <w:p w:rsidR="003D03CD" w:rsidRPr="009E1560" w:rsidRDefault="003D03CD" w:rsidP="00512874">
      <w:pPr>
        <w:pStyle w:val="af5"/>
        <w:numPr>
          <w:ilvl w:val="0"/>
          <w:numId w:val="26"/>
        </w:numPr>
        <w:tabs>
          <w:tab w:val="left" w:pos="1843"/>
        </w:tabs>
        <w:spacing w:after="0" w:line="240" w:lineRule="auto"/>
        <w:ind w:left="0" w:right="-341" w:firstLine="1418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pacing w:val="-4"/>
          <w:sz w:val="32"/>
          <w:szCs w:val="32"/>
          <w:cs/>
        </w:rPr>
        <w:t>ส่งเสริมและพัฒนานักศึกษาให้มีความรู้ ความสามารถ และทักษะในด้านเก่ง</w:t>
      </w:r>
      <w:r w:rsidRPr="009E1560">
        <w:rPr>
          <w:rFonts w:ascii="Angsana New" w:hAnsi="Angsana New"/>
          <w:sz w:val="32"/>
          <w:szCs w:val="32"/>
          <w:cs/>
        </w:rPr>
        <w:t>คน  เก่งงาน  เก่งคิด</w:t>
      </w:r>
    </w:p>
    <w:p w:rsidR="003D03CD" w:rsidRPr="009E1560" w:rsidRDefault="003D03CD" w:rsidP="0009677F">
      <w:pPr>
        <w:spacing w:after="0"/>
        <w:ind w:firstLine="360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กลยุทธ์   </w:t>
      </w:r>
      <w:r w:rsidRPr="009E1560">
        <w:rPr>
          <w:rFonts w:ascii="Angsana New" w:hAnsi="Angsana New" w:cs="Angsana New"/>
          <w:sz w:val="32"/>
          <w:szCs w:val="32"/>
          <w:cs/>
        </w:rPr>
        <w:t>กองกิจการนักศึกษาได้กำหนดกลยุทธ์ไว้  12  ข้อ ดังนี้</w:t>
      </w:r>
    </w:p>
    <w:p w:rsidR="003D03CD" w:rsidRPr="009E1560" w:rsidRDefault="003D03CD" w:rsidP="0009677F">
      <w:pPr>
        <w:pStyle w:val="af5"/>
        <w:numPr>
          <w:ilvl w:val="0"/>
          <w:numId w:val="27"/>
        </w:numPr>
        <w:tabs>
          <w:tab w:val="left" w:pos="1800"/>
        </w:tabs>
        <w:spacing w:after="0" w:line="240" w:lineRule="auto"/>
        <w:ind w:left="180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กำหนดให้มีการสอนและระบบพี่เลี้ยง</w:t>
      </w:r>
    </w:p>
    <w:p w:rsidR="003D03CD" w:rsidRPr="009E1560" w:rsidRDefault="003D03CD" w:rsidP="003D03CD">
      <w:pPr>
        <w:pStyle w:val="af5"/>
        <w:numPr>
          <w:ilvl w:val="0"/>
          <w:numId w:val="27"/>
        </w:numPr>
        <w:tabs>
          <w:tab w:val="left" w:pos="1800"/>
        </w:tabs>
        <w:spacing w:after="0" w:line="240" w:lineRule="auto"/>
        <w:ind w:left="180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ส่งเสริมหรืออบรมสร้างจิตสำนึกในการให้บริการ</w:t>
      </w:r>
    </w:p>
    <w:p w:rsidR="003D03CD" w:rsidRPr="009E1560" w:rsidRDefault="003D03CD" w:rsidP="003D03CD">
      <w:pPr>
        <w:pStyle w:val="af5"/>
        <w:numPr>
          <w:ilvl w:val="0"/>
          <w:numId w:val="27"/>
        </w:numPr>
        <w:tabs>
          <w:tab w:val="left" w:pos="1800"/>
        </w:tabs>
        <w:spacing w:after="0" w:line="240" w:lineRule="auto"/>
        <w:ind w:left="180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ปรับปรุงรูปแบบ ขั้นตอน วิธีการปฏิบัติงาน</w:t>
      </w:r>
    </w:p>
    <w:p w:rsidR="003D03CD" w:rsidRPr="009E1560" w:rsidRDefault="003D03CD" w:rsidP="0093192C">
      <w:pPr>
        <w:pStyle w:val="af5"/>
        <w:numPr>
          <w:ilvl w:val="0"/>
          <w:numId w:val="27"/>
        </w:numPr>
        <w:tabs>
          <w:tab w:val="left" w:pos="1843"/>
        </w:tabs>
        <w:spacing w:after="0" w:line="240" w:lineRule="auto"/>
        <w:ind w:left="0" w:right="-341" w:firstLine="144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กำหนดนโยบายให้มีการพัฒนา ปรับปรุงกฎ ระเบียบให้สอดคล้องและทันสมัย</w:t>
      </w:r>
    </w:p>
    <w:p w:rsidR="003D03CD" w:rsidRPr="009E1560" w:rsidRDefault="003D03CD" w:rsidP="003D03CD">
      <w:pPr>
        <w:pStyle w:val="af5"/>
        <w:numPr>
          <w:ilvl w:val="0"/>
          <w:numId w:val="27"/>
        </w:numPr>
        <w:tabs>
          <w:tab w:val="left" w:pos="1800"/>
        </w:tabs>
        <w:spacing w:after="0" w:line="240" w:lineRule="auto"/>
        <w:ind w:left="180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มีการบูรณาการเชื่อมโยงฐานข้อมูลทุกหน่วยงาน</w:t>
      </w:r>
    </w:p>
    <w:p w:rsidR="00512874" w:rsidRPr="009E1560" w:rsidRDefault="003D03CD" w:rsidP="00512874">
      <w:pPr>
        <w:pStyle w:val="af5"/>
        <w:numPr>
          <w:ilvl w:val="0"/>
          <w:numId w:val="27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รณรงค์และส่งเสริมให้นักศึกษาและบุคลากรตระหนักถึงการสร้างเสริมสุขภาพอย่าง</w:t>
      </w:r>
      <w:r w:rsidR="00853793">
        <w:rPr>
          <w:rFonts w:ascii="Angsana New" w:hAnsi="Angsana New" w:hint="cs"/>
          <w:sz w:val="32"/>
          <w:szCs w:val="32"/>
          <w:cs/>
        </w:rPr>
        <w:t>ยั่ง</w:t>
      </w:r>
      <w:r w:rsidRPr="009E1560">
        <w:rPr>
          <w:rFonts w:ascii="Angsana New" w:hAnsi="Angsana New"/>
          <w:sz w:val="32"/>
          <w:szCs w:val="32"/>
          <w:cs/>
        </w:rPr>
        <w:t>ยืน โดยยึดหลักปรัชญาวิถีชีวิตพอเพียงตามแนวพระราชดำริ</w:t>
      </w:r>
    </w:p>
    <w:p w:rsidR="00512874" w:rsidRPr="009E1560" w:rsidRDefault="003D03CD" w:rsidP="00512874">
      <w:pPr>
        <w:pStyle w:val="af5"/>
        <w:numPr>
          <w:ilvl w:val="0"/>
          <w:numId w:val="27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สนับสนุนให้องค์กรปกครองส่วนท้องถิ่นระดับตำบล สามารถพัฒนาคุณภาพชีวิตเด็ก เยาวชนและครอบครัวในพื้นที่โดยผ่านกระบวนการมีส่วนร่วมของผู้นำชุมชน องค์กรชุมชน ตลอดจนภาคประชาชนในทุกระดับ</w:t>
      </w:r>
    </w:p>
    <w:p w:rsidR="003D03CD" w:rsidRPr="009E1560" w:rsidRDefault="003D03CD" w:rsidP="00512874">
      <w:pPr>
        <w:pStyle w:val="af5"/>
        <w:numPr>
          <w:ilvl w:val="0"/>
          <w:numId w:val="27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ส่งเสริมและสนับสนุนให้มหาวิทยาลัยเป็นผู้นำและ มีส่วนร่วมในการส่งเสริม สืบสานศิลปวัฒนธรรมท้องถิ่นและการฟื้นฟูอนุรักษ์ระบบนิเวศน์</w:t>
      </w:r>
    </w:p>
    <w:p w:rsidR="003D03CD" w:rsidRPr="009E1560" w:rsidRDefault="003D03CD" w:rsidP="003D03CD">
      <w:pPr>
        <w:pStyle w:val="af5"/>
        <w:numPr>
          <w:ilvl w:val="0"/>
          <w:numId w:val="27"/>
        </w:numPr>
        <w:tabs>
          <w:tab w:val="left" w:pos="1800"/>
        </w:tabs>
        <w:spacing w:after="0" w:line="240" w:lineRule="auto"/>
        <w:ind w:left="180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พัฒนานักศึกษาให้มีทักษะในการสื่อสารด้วยภาษาต่างประเทศ</w:t>
      </w:r>
    </w:p>
    <w:p w:rsidR="000E7468" w:rsidRPr="009E1560" w:rsidRDefault="003D03CD" w:rsidP="003D03CD">
      <w:pPr>
        <w:pStyle w:val="af5"/>
        <w:numPr>
          <w:ilvl w:val="0"/>
          <w:numId w:val="27"/>
        </w:numPr>
        <w:tabs>
          <w:tab w:val="left" w:pos="1985"/>
        </w:tabs>
        <w:spacing w:after="0" w:line="240" w:lineRule="auto"/>
        <w:ind w:left="180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ส่งเสริมและอบรมสร้างจิตสำนึกในการให้บริการ</w:t>
      </w:r>
    </w:p>
    <w:p w:rsidR="000E7468" w:rsidRPr="009E1560" w:rsidRDefault="003D03CD" w:rsidP="003D03CD">
      <w:pPr>
        <w:pStyle w:val="af5"/>
        <w:numPr>
          <w:ilvl w:val="0"/>
          <w:numId w:val="27"/>
        </w:numPr>
        <w:tabs>
          <w:tab w:val="left" w:pos="1985"/>
        </w:tabs>
        <w:spacing w:after="0" w:line="240" w:lineRule="auto"/>
        <w:ind w:left="180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สนับสนุนนักศึกษาให้ได้รับการพัฒนาศักยภาพการเป็นผู้นำ</w:t>
      </w:r>
    </w:p>
    <w:p w:rsidR="003D03CD" w:rsidRPr="009E1560" w:rsidRDefault="003D03CD" w:rsidP="003D03CD">
      <w:pPr>
        <w:pStyle w:val="af5"/>
        <w:numPr>
          <w:ilvl w:val="0"/>
          <w:numId w:val="27"/>
        </w:numPr>
        <w:tabs>
          <w:tab w:val="left" w:pos="1985"/>
        </w:tabs>
        <w:spacing w:after="0" w:line="240" w:lineRule="auto"/>
        <w:ind w:left="1800"/>
        <w:jc w:val="thaiDistribute"/>
        <w:rPr>
          <w:rFonts w:ascii="Angsana New" w:hAnsi="Angsana New"/>
          <w:sz w:val="32"/>
          <w:szCs w:val="32"/>
        </w:rPr>
      </w:pPr>
      <w:r w:rsidRPr="009E1560">
        <w:rPr>
          <w:rFonts w:ascii="Angsana New" w:hAnsi="Angsana New"/>
          <w:sz w:val="32"/>
          <w:szCs w:val="32"/>
          <w:cs/>
        </w:rPr>
        <w:t>สนับสนุนให้นักศึกษาได้รับการพัฒนาด้านวิชาชีวิตและวิชาการ</w:t>
      </w:r>
    </w:p>
    <w:p w:rsidR="003D03CD" w:rsidRPr="009E1560" w:rsidRDefault="003D03CD" w:rsidP="003D03CD">
      <w:pPr>
        <w:pStyle w:val="af5"/>
        <w:spacing w:before="240" w:after="0" w:line="240" w:lineRule="auto"/>
        <w:ind w:left="360"/>
        <w:rPr>
          <w:rFonts w:ascii="Angsana New" w:hAnsi="Angsana New"/>
          <w:sz w:val="32"/>
          <w:szCs w:val="32"/>
        </w:rPr>
        <w:sectPr w:rsidR="003D03CD" w:rsidRPr="009E1560" w:rsidSect="001F62C8">
          <w:footerReference w:type="even" r:id="rId8"/>
          <w:footerReference w:type="default" r:id="rId9"/>
          <w:pgSz w:w="11906" w:h="16838" w:code="9"/>
          <w:pgMar w:top="1762" w:right="1440" w:bottom="1135" w:left="2160" w:header="993" w:footer="720" w:gutter="0"/>
          <w:cols w:space="708"/>
          <w:docGrid w:linePitch="360"/>
        </w:sectPr>
      </w:pPr>
    </w:p>
    <w:p w:rsidR="0093192C" w:rsidRPr="009E1560" w:rsidRDefault="003D03CD" w:rsidP="0093192C">
      <w:pPr>
        <w:ind w:left="5040" w:hanging="5040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</w:rPr>
        <w:lastRenderedPageBreak/>
        <w:t>3</w:t>
      </w:r>
      <w:r w:rsidR="0093192C" w:rsidRPr="009E1560">
        <w:rPr>
          <w:rFonts w:ascii="Angsana New" w:hAnsi="Angsana New" w:cs="Angsana New"/>
          <w:b/>
          <w:bCs/>
          <w:sz w:val="32"/>
          <w:szCs w:val="32"/>
        </w:rPr>
        <w:t>.</w:t>
      </w: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93192C"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 โครงสร้างองค์กรกองกิจ</w:t>
      </w:r>
      <w:r w:rsidR="00853793">
        <w:rPr>
          <w:rFonts w:ascii="Angsana New" w:hAnsi="Angsana New" w:cs="Angsana New" w:hint="cs"/>
          <w:b/>
          <w:bCs/>
          <w:sz w:val="32"/>
          <w:szCs w:val="32"/>
          <w:cs/>
        </w:rPr>
        <w:t>การ</w:t>
      </w:r>
      <w:r w:rsidR="0093192C" w:rsidRPr="009E1560">
        <w:rPr>
          <w:rFonts w:ascii="Angsana New" w:hAnsi="Angsana New" w:cs="Angsana New"/>
          <w:b/>
          <w:bCs/>
          <w:sz w:val="32"/>
          <w:szCs w:val="32"/>
          <w:cs/>
        </w:rPr>
        <w:t>นักศึกษา</w:t>
      </w:r>
    </w:p>
    <w:p w:rsidR="003D03CD" w:rsidRPr="009E1560" w:rsidRDefault="003D03CD" w:rsidP="003D03CD">
      <w:pPr>
        <w:rPr>
          <w:rFonts w:ascii="Angsana New" w:hAnsi="Angsana New" w:cs="Angsana New"/>
          <w:sz w:val="32"/>
          <w:szCs w:val="32"/>
          <w:cs/>
        </w:rPr>
      </w:pPr>
    </w:p>
    <w:p w:rsidR="003D03CD" w:rsidRPr="009E1560" w:rsidRDefault="003D03CD" w:rsidP="000E7468">
      <w:pPr>
        <w:ind w:left="5040" w:firstLine="63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โครงสร้างองค์กรกองกิจ</w:t>
      </w:r>
      <w:r w:rsidR="00853793">
        <w:rPr>
          <w:rFonts w:ascii="Angsana New" w:hAnsi="Angsana New" w:cs="Angsana New" w:hint="cs"/>
          <w:b/>
          <w:bCs/>
          <w:sz w:val="32"/>
          <w:szCs w:val="32"/>
          <w:cs/>
        </w:rPr>
        <w:t>การ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นักศึกษา</w:t>
      </w:r>
    </w:p>
    <w:p w:rsidR="003D03CD" w:rsidRPr="009E1560" w:rsidRDefault="00D51F22" w:rsidP="003D03CD">
      <w:pPr>
        <w:ind w:left="5040"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109220</wp:posOffset>
                </wp:positionV>
                <wp:extent cx="2171700" cy="542925"/>
                <wp:effectExtent l="12700" t="14605" r="15875" b="33020"/>
                <wp:wrapNone/>
                <wp:docPr id="2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1950" w:rsidRPr="004010A3" w:rsidRDefault="004A1950" w:rsidP="000551D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s/>
                              </w:rPr>
                              <w:t>มหาวิทยาลัยแม่โจ้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left:0;text-align:left;margin-left:250.75pt;margin-top:8.6pt;width:171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4A1950" w:rsidRPr="004010A3" w:rsidRDefault="004A1950" w:rsidP="000551DF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cs/>
                        </w:rPr>
                        <w:t>มหาวิทยาลัยแม่โจ้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03CD" w:rsidRPr="009E1560" w:rsidRDefault="00D51F22" w:rsidP="003D03CD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341630</wp:posOffset>
                </wp:positionV>
                <wp:extent cx="161925" cy="162560"/>
                <wp:effectExtent l="104775" t="23495" r="114300" b="71120"/>
                <wp:wrapNone/>
                <wp:docPr id="2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downArrow">
                          <a:avLst>
                            <a:gd name="adj1" fmla="val 50000"/>
                            <a:gd name="adj2" fmla="val 25098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3D4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4" o:spid="_x0000_s1026" type="#_x0000_t67" style="position:absolute;margin-left:327.75pt;margin-top:26.9pt;width:12.75pt;height:1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" fillcolor="#4f81bd" strokecolor="#f2f2f2" strokeweight="3pt">
                <v:shadow on="t" color="#243f60" opacity=".5" offset="1pt"/>
              </v:shape>
            </w:pict>
          </mc:Fallback>
        </mc:AlternateContent>
      </w:r>
    </w:p>
    <w:p w:rsidR="003D03CD" w:rsidRPr="009E1560" w:rsidRDefault="00D51F22" w:rsidP="003D03CD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265430</wp:posOffset>
                </wp:positionV>
                <wp:extent cx="2171700" cy="542925"/>
                <wp:effectExtent l="7620" t="6985" r="20955" b="31115"/>
                <wp:wrapNone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1950" w:rsidRPr="004010A3" w:rsidRDefault="004A1950" w:rsidP="000551D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s/>
                              </w:rPr>
                            </w:pPr>
                            <w:r w:rsidRPr="004010A3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s/>
                              </w:rPr>
                              <w:t>กองกิจการนักศึกษา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7" style="position:absolute;left:0;text-align:left;margin-left:255.6pt;margin-top:20.9pt;width:171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4A1950" w:rsidRPr="004010A3" w:rsidRDefault="004A1950" w:rsidP="000551DF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s/>
                        </w:rPr>
                      </w:pPr>
                      <w:r w:rsidRPr="004010A3">
                        <w:rPr>
                          <w:rFonts w:hint="cs"/>
                          <w:b/>
                          <w:bCs/>
                          <w:i/>
                          <w:iCs/>
                          <w:cs/>
                        </w:rPr>
                        <w:t>กองกิจการนักศึกษา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03CD" w:rsidRPr="009E1560" w:rsidRDefault="00D51F22" w:rsidP="003D03CD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350520</wp:posOffset>
                </wp:positionV>
                <wp:extent cx="0" cy="286385"/>
                <wp:effectExtent l="38100" t="38100" r="38100" b="3746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AF3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40.5pt;margin-top:27.6pt;width:0;height:2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" strokecolor="#4f81bd" strokeweight="5pt">
                <v:shadow color="#868686"/>
              </v:shape>
            </w:pict>
          </mc:Fallback>
        </mc:AlternateContent>
      </w:r>
    </w:p>
    <w:p w:rsidR="003D03CD" w:rsidRPr="009E1560" w:rsidRDefault="00D51F22" w:rsidP="003D03CD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7995920</wp:posOffset>
                </wp:positionH>
                <wp:positionV relativeFrom="paragraph">
                  <wp:posOffset>267335</wp:posOffset>
                </wp:positionV>
                <wp:extent cx="90805" cy="142240"/>
                <wp:effectExtent l="128270" t="34290" r="123825" b="80645"/>
                <wp:wrapNone/>
                <wp:docPr id="2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240"/>
                        </a:xfrm>
                        <a:prstGeom prst="downArrow">
                          <a:avLst>
                            <a:gd name="adj1" fmla="val 50000"/>
                            <a:gd name="adj2" fmla="val 39161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2D698" id="AutoShape 36" o:spid="_x0000_s1026" type="#_x0000_t67" style="position:absolute;margin-left:629.6pt;margin-top:21.05pt;width:7.15pt;height:1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" strokecolor="#4f81bd" strokeweight="5pt">
                <v:stroke linestyle="thickThin"/>
                <v:shadow color="#868686"/>
              </v:shap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6729095</wp:posOffset>
                </wp:positionH>
                <wp:positionV relativeFrom="paragraph">
                  <wp:posOffset>248285</wp:posOffset>
                </wp:positionV>
                <wp:extent cx="90805" cy="142240"/>
                <wp:effectExtent l="128270" t="34290" r="123825" b="80645"/>
                <wp:wrapNone/>
                <wp:docPr id="2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240"/>
                        </a:xfrm>
                        <a:prstGeom prst="downArrow">
                          <a:avLst>
                            <a:gd name="adj1" fmla="val 50000"/>
                            <a:gd name="adj2" fmla="val 39161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2BC3D" id="AutoShape 33" o:spid="_x0000_s1026" type="#_x0000_t67" style="position:absolute;margin-left:529.85pt;margin-top:19.55pt;width:7.15pt;height:1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" strokecolor="#4f81bd" strokeweight="5pt">
                <v:stroke linestyle="thickThin"/>
                <v:shadow color="#868686"/>
              </v:shap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5485765</wp:posOffset>
                </wp:positionH>
                <wp:positionV relativeFrom="paragraph">
                  <wp:posOffset>267335</wp:posOffset>
                </wp:positionV>
                <wp:extent cx="90805" cy="142240"/>
                <wp:effectExtent l="132715" t="34290" r="128905" b="80645"/>
                <wp:wrapNone/>
                <wp:docPr id="2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240"/>
                        </a:xfrm>
                        <a:prstGeom prst="downArrow">
                          <a:avLst>
                            <a:gd name="adj1" fmla="val 50000"/>
                            <a:gd name="adj2" fmla="val 39161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09731" id="AutoShape 32" o:spid="_x0000_s1026" type="#_x0000_t67" style="position:absolute;margin-left:431.95pt;margin-top:21.05pt;width:7.15pt;height:1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" strokecolor="#4f81bd" strokeweight="5pt">
                <v:stroke linestyle="thickThin"/>
                <v:shadow color="#868686"/>
              </v:shap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217805</wp:posOffset>
                </wp:positionV>
                <wp:extent cx="90805" cy="142240"/>
                <wp:effectExtent l="128270" t="32385" r="123825" b="73025"/>
                <wp:wrapNone/>
                <wp:docPr id="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240"/>
                        </a:xfrm>
                        <a:prstGeom prst="downArrow">
                          <a:avLst>
                            <a:gd name="adj1" fmla="val 50000"/>
                            <a:gd name="adj2" fmla="val 39161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9316E" id="AutoShape 31" o:spid="_x0000_s1026" type="#_x0000_t67" style="position:absolute;margin-left:333.35pt;margin-top:17.15pt;width:7.15pt;height:1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" strokecolor="#4f81bd" strokeweight="5pt">
                <v:stroke linestyle="thickThin"/>
                <v:shadow color="#868686"/>
              </v:shap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267335</wp:posOffset>
                </wp:positionV>
                <wp:extent cx="90805" cy="142240"/>
                <wp:effectExtent l="128905" t="34290" r="132715" b="80645"/>
                <wp:wrapNone/>
                <wp:docPr id="1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240"/>
                        </a:xfrm>
                        <a:prstGeom prst="downArrow">
                          <a:avLst>
                            <a:gd name="adj1" fmla="val 50000"/>
                            <a:gd name="adj2" fmla="val 39161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D5696" id="AutoShape 30" o:spid="_x0000_s1026" type="#_x0000_t67" style="position:absolute;margin-left:231.4pt;margin-top:21.05pt;width:7.15pt;height:1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" strokecolor="#4f81bd" strokeweight="5pt">
                <v:stroke linestyle="thickThin"/>
                <v:shadow color="#868686"/>
              </v:shap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248285</wp:posOffset>
                </wp:positionV>
                <wp:extent cx="90805" cy="142240"/>
                <wp:effectExtent l="128270" t="34290" r="123825" b="80645"/>
                <wp:wrapNone/>
                <wp:docPr id="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240"/>
                        </a:xfrm>
                        <a:prstGeom prst="downArrow">
                          <a:avLst>
                            <a:gd name="adj1" fmla="val 50000"/>
                            <a:gd name="adj2" fmla="val 39161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C2176" id="AutoShape 29" o:spid="_x0000_s1026" type="#_x0000_t67" style="position:absolute;margin-left:133.85pt;margin-top:19.55pt;width:7.15pt;height:1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" strokecolor="#4f81bd" strokeweight="5pt">
                <v:stroke linestyle="thickThin"/>
                <v:shadow color="#868686"/>
              </v:shap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177800</wp:posOffset>
                </wp:positionV>
                <wp:extent cx="4747895" cy="27940"/>
                <wp:effectExtent l="33655" t="40005" r="38100" b="36830"/>
                <wp:wrapNone/>
                <wp:docPr id="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47895" cy="2794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C160D" id="AutoShape 26" o:spid="_x0000_s1026" type="#_x0000_t32" style="position:absolute;margin-left:29.65pt;margin-top:14pt;width:373.85pt;height:2.2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" strokecolor="#4f81bd" strokeweight="5pt">
                <v:shadow color="#868686"/>
              </v:shap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248285</wp:posOffset>
                </wp:positionV>
                <wp:extent cx="90805" cy="142240"/>
                <wp:effectExtent l="128905" t="34290" r="132715" b="8064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240"/>
                        </a:xfrm>
                        <a:prstGeom prst="downArrow">
                          <a:avLst>
                            <a:gd name="adj1" fmla="val 50000"/>
                            <a:gd name="adj2" fmla="val 39161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5BBEE" id="AutoShape 28" o:spid="_x0000_s1026" type="#_x0000_t67" style="position:absolute;margin-left:29.65pt;margin-top:19.55pt;width:7.15pt;height:1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" strokecolor="#4f81bd" strokeweight="5pt">
                <v:stroke linestyle="thickThin"/>
                <v:shadow color="#868686"/>
              </v:shap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205740</wp:posOffset>
                </wp:positionV>
                <wp:extent cx="2943225" cy="0"/>
                <wp:effectExtent l="38100" t="39370" r="38100" b="36830"/>
                <wp:wrapNone/>
                <wp:docPr id="1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9879C" id="AutoShape 27" o:spid="_x0000_s1026" type="#_x0000_t32" style="position:absolute;margin-left:403.5pt;margin-top:16.2pt;width:231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" strokecolor="#4f81bd" strokeweight="5pt">
                <v:shadow color="#868686"/>
              </v:shape>
            </w:pict>
          </mc:Fallback>
        </mc:AlternateContent>
      </w:r>
    </w:p>
    <w:p w:rsidR="003D03CD" w:rsidRPr="009E1560" w:rsidRDefault="00D51F22" w:rsidP="003D03CD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5043170</wp:posOffset>
                </wp:positionH>
                <wp:positionV relativeFrom="paragraph">
                  <wp:posOffset>47625</wp:posOffset>
                </wp:positionV>
                <wp:extent cx="971550" cy="1238250"/>
                <wp:effectExtent l="13970" t="7620" r="14605" b="30480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1950" w:rsidRPr="000E7468" w:rsidRDefault="004A1950" w:rsidP="000E746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0E7468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งานบริการและสวัสดิการ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8" style="position:absolute;left:0;text-align:left;margin-left:397.1pt;margin-top:3.75pt;width:76.5pt;height:9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4A1950" w:rsidRPr="000E7468" w:rsidRDefault="004A1950" w:rsidP="000E746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 w:rsidRPr="000E7468">
                        <w:rPr>
                          <w:rFonts w:hint="cs"/>
                          <w:sz w:val="32"/>
                          <w:szCs w:val="32"/>
                          <w:cs/>
                        </w:rPr>
                        <w:t>งานบริการและสวัสดิการ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นักศึกษา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971550" cy="933450"/>
                <wp:effectExtent l="9525" t="7620" r="19050" b="3048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1950" w:rsidRPr="000E7468" w:rsidRDefault="004A1950" w:rsidP="00CA245A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E7468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งานบริหารและธุรการ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9" style="position:absolute;left:0;text-align:left;margin-left:1.5pt;margin-top:3.75pt;width:76.5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4A1950" w:rsidRPr="000E7468" w:rsidRDefault="004A1950" w:rsidP="00CA245A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E7468">
                        <w:rPr>
                          <w:rFonts w:hint="cs"/>
                          <w:sz w:val="32"/>
                          <w:szCs w:val="32"/>
                          <w:cs/>
                        </w:rPr>
                        <w:t>งานบริหารและธุรการ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47625</wp:posOffset>
                </wp:positionV>
                <wp:extent cx="971550" cy="933450"/>
                <wp:effectExtent l="13970" t="7620" r="14605" b="3048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1950" w:rsidRPr="000E7468" w:rsidRDefault="004A1950" w:rsidP="000E7468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E7468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งานกิจกรรมนักศึกษา</w:t>
                            </w:r>
                          </w:p>
                          <w:p w:rsidR="004A1950" w:rsidRDefault="004A195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0" style="position:absolute;left:0;text-align:left;margin-left:99.35pt;margin-top:3.75pt;width:76.5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4A1950" w:rsidRPr="000E7468" w:rsidRDefault="004A1950" w:rsidP="000E7468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E7468">
                        <w:rPr>
                          <w:rFonts w:hint="cs"/>
                          <w:sz w:val="32"/>
                          <w:szCs w:val="32"/>
                          <w:cs/>
                        </w:rPr>
                        <w:t>งานกิจกรรมนักศึกษา</w:t>
                      </w:r>
                    </w:p>
                    <w:p w:rsidR="004A1950" w:rsidRDefault="004A1950"/>
                  </w:txbxContent>
                </v:textbox>
              </v:round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47625</wp:posOffset>
                </wp:positionV>
                <wp:extent cx="971550" cy="933450"/>
                <wp:effectExtent l="9525" t="7620" r="19050" b="3048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1950" w:rsidRPr="000E7468" w:rsidRDefault="004A1950" w:rsidP="000E746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0E7468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งานวินัยและพัฒนานักศึกษา</w:t>
                            </w:r>
                          </w:p>
                          <w:p w:rsidR="004A1950" w:rsidRPr="000E7468" w:rsidRDefault="004A1950" w:rsidP="00C6692E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0E7468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31" style="position:absolute;left:0;text-align:left;margin-left:197.25pt;margin-top:3.75pt;width:76.5pt;height:7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4A1950" w:rsidRPr="000E7468" w:rsidRDefault="004A1950" w:rsidP="000E746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 w:rsidRPr="000E7468">
                        <w:rPr>
                          <w:rFonts w:hint="cs"/>
                          <w:sz w:val="32"/>
                          <w:szCs w:val="32"/>
                          <w:cs/>
                        </w:rPr>
                        <w:t>งานวินัยและพัฒนานักศึกษา</w:t>
                      </w:r>
                    </w:p>
                    <w:p w:rsidR="004A1950" w:rsidRPr="000E7468" w:rsidRDefault="004A1950" w:rsidP="00C6692E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 w:rsidRPr="000E7468">
                        <w:rPr>
                          <w:rFonts w:hint="cs"/>
                          <w:sz w:val="32"/>
                          <w:szCs w:val="32"/>
                          <w:cs/>
                        </w:rPr>
                        <w:t>นักศึกษา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47625</wp:posOffset>
                </wp:positionV>
                <wp:extent cx="971550" cy="933450"/>
                <wp:effectExtent l="9525" t="7620" r="19050" b="3048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1950" w:rsidRPr="000E7468" w:rsidRDefault="004A1950" w:rsidP="000E746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0E7468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งานอนามัยและพยาบาล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32" style="position:absolute;left:0;text-align:left;margin-left:297pt;margin-top:3.75pt;width:76.5pt;height:7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4A1950" w:rsidRPr="000E7468" w:rsidRDefault="004A1950" w:rsidP="000E746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 w:rsidRPr="000E7468">
                        <w:rPr>
                          <w:rFonts w:hint="cs"/>
                          <w:sz w:val="32"/>
                          <w:szCs w:val="32"/>
                          <w:cs/>
                        </w:rPr>
                        <w:t>งานอนามัยและพยาบาล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47625</wp:posOffset>
                </wp:positionV>
                <wp:extent cx="971550" cy="933450"/>
                <wp:effectExtent l="9525" t="7620" r="19050" b="30480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1950" w:rsidRPr="000E7468" w:rsidRDefault="004A1950" w:rsidP="003D03CD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0E7468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งานการกีฬา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3" style="position:absolute;left:0;text-align:left;margin-left:495pt;margin-top:3.75pt;width:76.5pt;height:7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4A1950" w:rsidRPr="000E7468" w:rsidRDefault="004A1950" w:rsidP="003D03CD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 w:rsidRPr="000E7468">
                        <w:rPr>
                          <w:rFonts w:hint="cs"/>
                          <w:sz w:val="32"/>
                          <w:szCs w:val="32"/>
                          <w:cs/>
                        </w:rPr>
                        <w:t>งานการกีฬา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7562850</wp:posOffset>
                </wp:positionH>
                <wp:positionV relativeFrom="paragraph">
                  <wp:posOffset>47625</wp:posOffset>
                </wp:positionV>
                <wp:extent cx="971550" cy="933450"/>
                <wp:effectExtent l="9525" t="7620" r="19050" b="30480"/>
                <wp:wrapNone/>
                <wp:docPr id="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1950" w:rsidRPr="000E7468" w:rsidRDefault="004A1950" w:rsidP="00512874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0E7468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หอพัก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34" style="position:absolute;left:0;text-align:left;margin-left:595.5pt;margin-top:3.75pt;width:76.5pt;height:7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4A1950" w:rsidRPr="000E7468" w:rsidRDefault="004A1950" w:rsidP="00512874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 w:rsidRPr="000E7468">
                        <w:rPr>
                          <w:rFonts w:hint="cs"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หอพัก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03CD" w:rsidRPr="009E1560" w:rsidRDefault="003D03CD" w:rsidP="003D03CD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D03CD" w:rsidRPr="009E1560" w:rsidRDefault="003D03CD" w:rsidP="003D03CD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93192C" w:rsidRPr="009E1560" w:rsidRDefault="0093192C" w:rsidP="0093192C">
      <w:pPr>
        <w:ind w:left="5040" w:hanging="5040"/>
        <w:rPr>
          <w:rFonts w:ascii="Angsana New" w:hAnsi="Angsana New" w:cs="Angsana New"/>
          <w:b/>
          <w:bCs/>
          <w:sz w:val="32"/>
          <w:szCs w:val="32"/>
          <w:cs/>
        </w:rPr>
      </w:pP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4.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 โครงสร้างการบริหารงานกองกิจ</w:t>
      </w:r>
      <w:r w:rsidR="00853793">
        <w:rPr>
          <w:rFonts w:ascii="Angsana New" w:hAnsi="Angsana New" w:cs="Angsana New" w:hint="cs"/>
          <w:b/>
          <w:bCs/>
          <w:sz w:val="32"/>
          <w:szCs w:val="32"/>
          <w:cs/>
        </w:rPr>
        <w:t>การ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นักศึกษา</w:t>
      </w:r>
    </w:p>
    <w:p w:rsidR="003D03CD" w:rsidRPr="009E1560" w:rsidRDefault="00193CB8" w:rsidP="00193CB8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 xml:space="preserve">4.  </w:t>
      </w:r>
      <w:r w:rsidR="003D03CD" w:rsidRPr="009E1560">
        <w:rPr>
          <w:rFonts w:ascii="Angsana New" w:hAnsi="Angsana New" w:cs="Angsana New"/>
          <w:b/>
          <w:bCs/>
          <w:sz w:val="32"/>
          <w:szCs w:val="32"/>
          <w:cs/>
        </w:rPr>
        <w:t>โครงสร้างการบริหารงานกองกิจการนักศึกษา</w:t>
      </w:r>
    </w:p>
    <w:p w:rsidR="003D03CD" w:rsidRPr="009E1560" w:rsidRDefault="003D03CD" w:rsidP="003D03CD">
      <w:pPr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noProof/>
          <w:sz w:val="32"/>
          <w:szCs w:val="32"/>
        </w:rPr>
        <w:drawing>
          <wp:inline distT="0" distB="0" distL="0" distR="0">
            <wp:extent cx="8963025" cy="4171950"/>
            <wp:effectExtent l="0" t="57150" r="0" b="76200"/>
            <wp:docPr id="1" name="ไดอะแกรม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="00D51F22"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7809230</wp:posOffset>
                </wp:positionH>
                <wp:positionV relativeFrom="paragraph">
                  <wp:posOffset>685165</wp:posOffset>
                </wp:positionV>
                <wp:extent cx="680085" cy="453390"/>
                <wp:effectExtent l="0" t="2540" r="0" b="127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950" w:rsidRPr="0029160B" w:rsidRDefault="004A1950" w:rsidP="003D03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5" type="#_x0000_t202" style="position:absolute;margin-left:614.9pt;margin-top:53.95pt;width:53.55pt;height:3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" stroked="f">
                <v:textbox>
                  <w:txbxContent>
                    <w:p w:rsidR="004A1950" w:rsidRPr="0029160B" w:rsidRDefault="004A1950" w:rsidP="003D03CD"/>
                  </w:txbxContent>
                </v:textbox>
              </v:shape>
            </w:pict>
          </mc:Fallback>
        </mc:AlternateContent>
      </w:r>
    </w:p>
    <w:p w:rsidR="003D03CD" w:rsidRPr="009E1560" w:rsidRDefault="003D03CD" w:rsidP="003D03CD">
      <w:pPr>
        <w:rPr>
          <w:rFonts w:ascii="Angsana New" w:hAnsi="Angsana New" w:cs="Angsana New"/>
          <w:b/>
          <w:bCs/>
          <w:sz w:val="32"/>
          <w:szCs w:val="32"/>
        </w:rPr>
        <w:sectPr w:rsidR="003D03CD" w:rsidRPr="009E1560" w:rsidSect="001F62C8">
          <w:pgSz w:w="16838" w:h="11906" w:orient="landscape" w:code="9"/>
          <w:pgMar w:top="2160" w:right="1440" w:bottom="1440" w:left="2160" w:header="993" w:footer="720" w:gutter="0"/>
          <w:cols w:space="708"/>
          <w:docGrid w:linePitch="360"/>
        </w:sectPr>
      </w:pPr>
    </w:p>
    <w:p w:rsidR="0093192C" w:rsidRPr="009E1560" w:rsidRDefault="0093192C" w:rsidP="0093192C">
      <w:pPr>
        <w:ind w:left="5040" w:hanging="5040"/>
        <w:rPr>
          <w:rFonts w:ascii="Angsana New" w:hAnsi="Angsana New" w:cs="Angsana New"/>
          <w:b/>
          <w:bCs/>
          <w:sz w:val="32"/>
          <w:szCs w:val="32"/>
          <w:cs/>
        </w:rPr>
      </w:pPr>
      <w:r w:rsidRPr="009E1560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5.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 บุคลากร</w:t>
      </w:r>
    </w:p>
    <w:p w:rsidR="003D03CD" w:rsidRPr="009E1560" w:rsidRDefault="003D03CD" w:rsidP="003D03CD">
      <w:pPr>
        <w:ind w:firstLine="1440"/>
        <w:rPr>
          <w:rFonts w:ascii="Angsana New" w:hAnsi="Angsana New" w:cs="Angsana New"/>
          <w:sz w:val="32"/>
          <w:szCs w:val="32"/>
          <w:cs/>
        </w:rPr>
      </w:pPr>
      <w:r w:rsidRPr="009E1560">
        <w:rPr>
          <w:rFonts w:ascii="Angsana New" w:hAnsi="Angsana New" w:cs="Angsana New"/>
          <w:sz w:val="32"/>
          <w:szCs w:val="32"/>
          <w:cs/>
        </w:rPr>
        <w:t>ในปีงบประมาณ 255</w:t>
      </w:r>
      <w:r w:rsidR="00AA0015" w:rsidRPr="009E1560">
        <w:rPr>
          <w:rFonts w:ascii="Angsana New" w:hAnsi="Angsana New" w:cs="Angsana New"/>
          <w:sz w:val="32"/>
          <w:szCs w:val="32"/>
          <w:cs/>
        </w:rPr>
        <w:t>4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กองกิจการนักศึกษา  มีจำนวนบุคลากรทั้งสิ้น </w:t>
      </w:r>
      <w:r w:rsidR="00647590" w:rsidRPr="009E1560">
        <w:rPr>
          <w:rFonts w:ascii="Angsana New" w:hAnsi="Angsana New" w:cs="Angsana New"/>
          <w:sz w:val="32"/>
          <w:szCs w:val="32"/>
          <w:cs/>
        </w:rPr>
        <w:t>60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คน</w:t>
      </w:r>
      <w:r w:rsidR="00647590" w:rsidRPr="009E1560">
        <w:rPr>
          <w:rFonts w:ascii="Angsana New" w:hAnsi="Angsana New" w:cs="Angsana New"/>
          <w:sz w:val="32"/>
          <w:szCs w:val="32"/>
          <w:cs/>
        </w:rPr>
        <w:t>โดยมีรายละเอียด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ดังนี้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511"/>
        <w:gridCol w:w="1243"/>
        <w:gridCol w:w="1067"/>
        <w:gridCol w:w="1535"/>
        <w:gridCol w:w="1430"/>
        <w:gridCol w:w="736"/>
      </w:tblGrid>
      <w:tr w:rsidR="003D03CD" w:rsidRPr="009E1560" w:rsidTr="00647590">
        <w:tc>
          <w:tcPr>
            <w:tcW w:w="251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3D03CD" w:rsidRPr="009E1560" w:rsidRDefault="003D03CD" w:rsidP="00647590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4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3D03CD" w:rsidRPr="009E1560" w:rsidRDefault="003D03CD" w:rsidP="00647590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06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3D03CD" w:rsidRPr="009E1560" w:rsidRDefault="003D03CD" w:rsidP="00647590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พนักงาน</w:t>
            </w:r>
          </w:p>
        </w:tc>
        <w:tc>
          <w:tcPr>
            <w:tcW w:w="153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3D03CD" w:rsidRPr="009E1560" w:rsidRDefault="003D03CD" w:rsidP="00647590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430" w:type="dxa"/>
            <w:tcBorders>
              <w:top w:val="double" w:sz="4" w:space="0" w:color="auto"/>
              <w:bottom w:val="single" w:sz="4" w:space="0" w:color="000000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ลูกจ้างชั่วคราว</w:t>
            </w:r>
          </w:p>
        </w:tc>
        <w:tc>
          <w:tcPr>
            <w:tcW w:w="73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3D03CD" w:rsidRPr="009E1560" w:rsidRDefault="003D03CD" w:rsidP="00647590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D03CD" w:rsidRPr="009E1560" w:rsidTr="005277C3">
        <w:tc>
          <w:tcPr>
            <w:tcW w:w="2511" w:type="dxa"/>
            <w:tcBorders>
              <w:bottom w:val="nil"/>
            </w:tcBorders>
          </w:tcPr>
          <w:p w:rsidR="003D03CD" w:rsidRPr="009E1560" w:rsidRDefault="003D03CD" w:rsidP="005277C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กองกิจการนักศึกษา</w:t>
            </w:r>
          </w:p>
        </w:tc>
        <w:tc>
          <w:tcPr>
            <w:tcW w:w="1243" w:type="dxa"/>
            <w:tcBorders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1067" w:type="dxa"/>
            <w:tcBorders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535" w:type="dxa"/>
            <w:tcBorders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430" w:type="dxa"/>
            <w:tcBorders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736" w:type="dxa"/>
            <w:tcBorders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</w:p>
        </w:tc>
      </w:tr>
      <w:tr w:rsidR="003D03CD" w:rsidRPr="009E1560" w:rsidTr="005277C3">
        <w:tc>
          <w:tcPr>
            <w:tcW w:w="2511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งานกิจกรรมนักศึกษา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5</w:t>
            </w:r>
          </w:p>
        </w:tc>
      </w:tr>
      <w:tr w:rsidR="003D03CD" w:rsidRPr="009E1560" w:rsidTr="005277C3">
        <w:tc>
          <w:tcPr>
            <w:tcW w:w="2511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งานวินัยและพัฒนานักศึกษา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</w:p>
        </w:tc>
      </w:tr>
      <w:tr w:rsidR="003D03CD" w:rsidRPr="009E1560" w:rsidTr="005277C3">
        <w:tc>
          <w:tcPr>
            <w:tcW w:w="2511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งานบริการและสวัสดิการ</w:t>
            </w:r>
            <w:r w:rsidR="00937EFC">
              <w:rPr>
                <w:rFonts w:ascii="Angsana New" w:hAnsi="Angsana New" w:cs="Angsana New"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12</w:t>
            </w:r>
          </w:p>
        </w:tc>
      </w:tr>
      <w:tr w:rsidR="003D03CD" w:rsidRPr="009E1560" w:rsidTr="005277C3">
        <w:tc>
          <w:tcPr>
            <w:tcW w:w="2511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งานอนามัยและพยาบาล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5</w:t>
            </w:r>
          </w:p>
        </w:tc>
      </w:tr>
      <w:tr w:rsidR="003D03CD" w:rsidRPr="009E1560" w:rsidTr="005277C3">
        <w:tc>
          <w:tcPr>
            <w:tcW w:w="2511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งานบริหารและธุรการ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16</w:t>
            </w:r>
          </w:p>
        </w:tc>
      </w:tr>
      <w:tr w:rsidR="003D03CD" w:rsidRPr="009E1560" w:rsidTr="005277C3">
        <w:tc>
          <w:tcPr>
            <w:tcW w:w="2511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งาน</w:t>
            </w:r>
            <w:r w:rsidR="00937EFC">
              <w:rPr>
                <w:rFonts w:ascii="Angsana New" w:hAnsi="Angsana New" w:cs="Angsana New" w:hint="cs"/>
                <w:sz w:val="32"/>
                <w:szCs w:val="32"/>
                <w:cs/>
              </w:rPr>
              <w:t>การ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กีฬา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3D03CD" w:rsidRPr="009E1560" w:rsidRDefault="009A726B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3D03CD" w:rsidRPr="009E1560" w:rsidRDefault="00623E4B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3D03CD" w:rsidRPr="009E1560" w:rsidRDefault="003D03CD" w:rsidP="00623E4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1</w:t>
            </w:r>
            <w:r w:rsidR="00623E4B"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0</w:t>
            </w:r>
          </w:p>
        </w:tc>
      </w:tr>
      <w:tr w:rsidR="00623E4B" w:rsidRPr="009E1560" w:rsidTr="005277C3">
        <w:tc>
          <w:tcPr>
            <w:tcW w:w="2511" w:type="dxa"/>
            <w:tcBorders>
              <w:top w:val="nil"/>
              <w:bottom w:val="nil"/>
            </w:tcBorders>
          </w:tcPr>
          <w:p w:rsidR="00623E4B" w:rsidRPr="009E1560" w:rsidRDefault="00623E4B" w:rsidP="005277C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งาน</w:t>
            </w:r>
            <w:r w:rsidR="008C2CD1" w:rsidRPr="009E1560">
              <w:rPr>
                <w:rFonts w:ascii="Angsana New" w:hAnsi="Angsana New" w:cs="Angsana New"/>
                <w:sz w:val="32"/>
                <w:szCs w:val="32"/>
                <w:cs/>
              </w:rPr>
              <w:t>หอ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พัก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623E4B" w:rsidRPr="009E1560" w:rsidRDefault="00623E4B" w:rsidP="00197B4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623E4B" w:rsidRPr="009E1560" w:rsidRDefault="00623E4B" w:rsidP="00197B4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623E4B" w:rsidRPr="009E1560" w:rsidRDefault="00623E4B" w:rsidP="00197B4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623E4B" w:rsidRPr="009E1560" w:rsidRDefault="00623E4B" w:rsidP="00197B4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623E4B" w:rsidRPr="009E1560" w:rsidRDefault="00623E4B" w:rsidP="00197B4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6</w:t>
            </w:r>
          </w:p>
        </w:tc>
      </w:tr>
      <w:tr w:rsidR="00623E4B" w:rsidRPr="009E1560" w:rsidTr="00647590">
        <w:tc>
          <w:tcPr>
            <w:tcW w:w="2511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623E4B" w:rsidRPr="009E1560" w:rsidRDefault="00623E4B" w:rsidP="00647590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43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623E4B" w:rsidRPr="009E1560" w:rsidRDefault="00623E4B" w:rsidP="00647590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0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623E4B" w:rsidRPr="009E1560" w:rsidRDefault="00647590" w:rsidP="00647590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53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623E4B" w:rsidRPr="009E1560" w:rsidRDefault="00623E4B" w:rsidP="00647590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623E4B" w:rsidRPr="009E1560" w:rsidRDefault="00647590" w:rsidP="00647590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  <w:r w:rsidR="00623E4B"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623E4B" w:rsidRPr="009E1560" w:rsidRDefault="00647590" w:rsidP="00647590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60</w:t>
            </w:r>
          </w:p>
        </w:tc>
      </w:tr>
    </w:tbl>
    <w:p w:rsidR="003B01BB" w:rsidRPr="009E1560" w:rsidRDefault="003D03CD" w:rsidP="003D03CD">
      <w:pPr>
        <w:jc w:val="center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5543550" cy="3067050"/>
            <wp:effectExtent l="57150" t="19050" r="3810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B01BB" w:rsidRPr="009E1560" w:rsidRDefault="003B01BB" w:rsidP="003D03CD">
      <w:pPr>
        <w:jc w:val="center"/>
        <w:rPr>
          <w:rFonts w:ascii="Angsana New" w:hAnsi="Angsana New" w:cs="Angsana New"/>
          <w:sz w:val="32"/>
          <w:szCs w:val="32"/>
        </w:rPr>
      </w:pPr>
    </w:p>
    <w:p w:rsidR="003D03CD" w:rsidRPr="009E1560" w:rsidRDefault="003D03CD" w:rsidP="003D03CD">
      <w:pPr>
        <w:jc w:val="center"/>
        <w:rPr>
          <w:rFonts w:ascii="Angsana New" w:hAnsi="Angsana New" w:cs="Angsana New"/>
          <w:sz w:val="32"/>
          <w:szCs w:val="32"/>
          <w:cs/>
        </w:rPr>
      </w:pPr>
      <w:r w:rsidRPr="009E1560">
        <w:rPr>
          <w:rFonts w:ascii="Angsana New" w:hAnsi="Angsana New" w:cs="Angsana New"/>
          <w:sz w:val="32"/>
          <w:szCs w:val="32"/>
          <w:cs/>
        </w:rPr>
        <w:t>แผนภูมิแสดงข้อมูลบุคลากรกองกิจการนักศึกษา</w:t>
      </w:r>
    </w:p>
    <w:p w:rsidR="003D03CD" w:rsidRPr="009E1560" w:rsidRDefault="003D03CD" w:rsidP="003D03CD">
      <w:pPr>
        <w:pStyle w:val="af5"/>
        <w:spacing w:line="240" w:lineRule="auto"/>
        <w:ind w:left="0"/>
        <w:rPr>
          <w:rFonts w:ascii="Angsana New" w:hAnsi="Angsana New"/>
          <w:b/>
          <w:bCs/>
          <w:sz w:val="32"/>
          <w:szCs w:val="32"/>
          <w:cs/>
        </w:rPr>
        <w:sectPr w:rsidR="003D03CD" w:rsidRPr="009E1560" w:rsidSect="001F62C8">
          <w:headerReference w:type="default" r:id="rId16"/>
          <w:footerReference w:type="even" r:id="rId17"/>
          <w:footerReference w:type="default" r:id="rId18"/>
          <w:pgSz w:w="11906" w:h="16838" w:code="9"/>
          <w:pgMar w:top="1440" w:right="1440" w:bottom="2160" w:left="2160" w:header="1440" w:footer="1264" w:gutter="0"/>
          <w:cols w:space="708"/>
          <w:docGrid w:linePitch="360"/>
        </w:sectPr>
      </w:pPr>
    </w:p>
    <w:p w:rsidR="003D03CD" w:rsidRPr="009E1560" w:rsidRDefault="0093192C" w:rsidP="0093192C">
      <w:pPr>
        <w:ind w:left="5040" w:hanging="5040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6.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3D03CD" w:rsidRPr="009E1560">
        <w:rPr>
          <w:rFonts w:ascii="Angsana New" w:hAnsi="Angsana New" w:cs="Angsana New"/>
          <w:b/>
          <w:bCs/>
          <w:sz w:val="32"/>
          <w:szCs w:val="32"/>
          <w:cs/>
        </w:rPr>
        <w:t>ข้อมูลด้านงบประมาณ</w:t>
      </w:r>
      <w:r w:rsidR="003D03CD" w:rsidRPr="009E1560">
        <w:rPr>
          <w:rFonts w:ascii="Angsana New" w:hAnsi="Angsana New" w:cs="Angsana New"/>
          <w:b/>
          <w:bCs/>
          <w:sz w:val="32"/>
          <w:szCs w:val="32"/>
        </w:rPr>
        <w:t xml:space="preserve">   </w:t>
      </w:r>
      <w:r w:rsidR="003D03CD" w:rsidRPr="009E1560">
        <w:rPr>
          <w:rFonts w:ascii="Angsana New" w:hAnsi="Angsana New" w:cs="Angsana New"/>
          <w:b/>
          <w:bCs/>
          <w:sz w:val="32"/>
          <w:szCs w:val="32"/>
          <w:cs/>
        </w:rPr>
        <w:t>(งบ</w:t>
      </w:r>
      <w:r w:rsidR="003B01BB" w:rsidRPr="009E1560">
        <w:rPr>
          <w:rFonts w:ascii="Angsana New" w:hAnsi="Angsana New" w:cs="Angsana New"/>
          <w:b/>
          <w:bCs/>
          <w:sz w:val="32"/>
          <w:szCs w:val="32"/>
          <w:cs/>
        </w:rPr>
        <w:t>ประมาณ</w:t>
      </w:r>
      <w:r w:rsidR="003D03CD" w:rsidRPr="009E1560">
        <w:rPr>
          <w:rFonts w:ascii="Angsana New" w:hAnsi="Angsana New" w:cs="Angsana New"/>
          <w:b/>
          <w:bCs/>
          <w:sz w:val="32"/>
          <w:szCs w:val="32"/>
          <w:cs/>
        </w:rPr>
        <w:t>แผ่นดิน</w:t>
      </w:r>
      <w:r w:rsidR="003B01BB"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3D03CD" w:rsidRPr="009E1560">
        <w:rPr>
          <w:rFonts w:ascii="Angsana New" w:hAnsi="Angsana New" w:cs="Angsana New"/>
          <w:b/>
          <w:bCs/>
          <w:sz w:val="32"/>
          <w:szCs w:val="32"/>
          <w:cs/>
        </w:rPr>
        <w:t>และงบ</w:t>
      </w:r>
      <w:r w:rsidR="003B01BB" w:rsidRPr="009E1560">
        <w:rPr>
          <w:rFonts w:ascii="Angsana New" w:hAnsi="Angsana New" w:cs="Angsana New"/>
          <w:b/>
          <w:bCs/>
          <w:sz w:val="32"/>
          <w:szCs w:val="32"/>
          <w:cs/>
        </w:rPr>
        <w:t>ประมาณเงิน</w:t>
      </w:r>
      <w:r w:rsidR="003D03CD" w:rsidRPr="009E1560">
        <w:rPr>
          <w:rFonts w:ascii="Angsana New" w:hAnsi="Angsana New" w:cs="Angsana New"/>
          <w:b/>
          <w:bCs/>
          <w:sz w:val="32"/>
          <w:szCs w:val="32"/>
          <w:cs/>
        </w:rPr>
        <w:t>รายได้</w:t>
      </w:r>
      <w:r w:rsidR="003D03CD" w:rsidRPr="009E1560">
        <w:rPr>
          <w:rFonts w:ascii="Angsana New" w:hAnsi="Angsana New" w:cs="Angsana New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1620"/>
        <w:gridCol w:w="1890"/>
        <w:gridCol w:w="2114"/>
      </w:tblGrid>
      <w:tr w:rsidR="003D03CD" w:rsidRPr="009E1560" w:rsidTr="005277C3">
        <w:tc>
          <w:tcPr>
            <w:tcW w:w="2898" w:type="dxa"/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620" w:type="dxa"/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1890" w:type="dxa"/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2114" w:type="dxa"/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3D03CD" w:rsidRPr="009E1560" w:rsidTr="005277C3">
        <w:tc>
          <w:tcPr>
            <w:tcW w:w="2898" w:type="dxa"/>
          </w:tcPr>
          <w:p w:rsidR="003B01BB" w:rsidRPr="009E1560" w:rsidRDefault="003B01BB" w:rsidP="003B01BB">
            <w:pPr>
              <w:numPr>
                <w:ilvl w:val="0"/>
                <w:numId w:val="29"/>
              </w:numPr>
              <w:spacing w:after="0" w:line="240" w:lineRule="auto"/>
              <w:ind w:left="270" w:hanging="270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งบประมาณแผ่นดิน</w:t>
            </w:r>
          </w:p>
          <w:p w:rsidR="003B01BB" w:rsidRPr="009E1560" w:rsidRDefault="003B01BB" w:rsidP="003B01BB">
            <w:pPr>
              <w:spacing w:after="0" w:line="240" w:lineRule="auto"/>
              <w:ind w:left="270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(งบบุคลากร งบดำเนินการ  งบลงทุน งบเงินอุดหนุน)</w:t>
            </w:r>
          </w:p>
          <w:p w:rsidR="003D03CD" w:rsidRPr="009E1560" w:rsidRDefault="003D03CD" w:rsidP="005277C3">
            <w:pPr>
              <w:ind w:left="27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</w:tcPr>
          <w:p w:rsidR="003D03CD" w:rsidRPr="009E1560" w:rsidRDefault="005140B5" w:rsidP="005277C3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5,970,082.00</w:t>
            </w:r>
          </w:p>
        </w:tc>
        <w:tc>
          <w:tcPr>
            <w:tcW w:w="1890" w:type="dxa"/>
          </w:tcPr>
          <w:p w:rsidR="003D03CD" w:rsidRPr="009E1560" w:rsidRDefault="005140B5" w:rsidP="005277C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5,916,097.16</w:t>
            </w:r>
          </w:p>
        </w:tc>
        <w:tc>
          <w:tcPr>
            <w:tcW w:w="2114" w:type="dxa"/>
          </w:tcPr>
          <w:p w:rsidR="003D03CD" w:rsidRPr="009E1560" w:rsidRDefault="005140B5" w:rsidP="005277C3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53,984.84</w:t>
            </w:r>
          </w:p>
        </w:tc>
      </w:tr>
      <w:tr w:rsidR="003D03CD" w:rsidRPr="009E1560" w:rsidTr="005277C3">
        <w:tc>
          <w:tcPr>
            <w:tcW w:w="2898" w:type="dxa"/>
            <w:tcBorders>
              <w:bottom w:val="single" w:sz="4" w:space="0" w:color="000000"/>
            </w:tcBorders>
          </w:tcPr>
          <w:p w:rsidR="003B01BB" w:rsidRPr="009E1560" w:rsidRDefault="003B01BB" w:rsidP="003B01BB">
            <w:pPr>
              <w:numPr>
                <w:ilvl w:val="0"/>
                <w:numId w:val="29"/>
              </w:numPr>
              <w:spacing w:after="0" w:line="240" w:lineRule="auto"/>
              <w:ind w:left="270" w:hanging="270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งบประมาณเงินรายได้ </w:t>
            </w:r>
          </w:p>
          <w:p w:rsidR="003D03CD" w:rsidRPr="009E1560" w:rsidRDefault="003B01BB" w:rsidP="003B01B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(งบบุคลากร งบดำเนินการ  </w:t>
            </w:r>
            <w:r w:rsidR="005140B5"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  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งบลงทุน งบเงินอุดหนุน)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3D03CD" w:rsidRPr="009E1560" w:rsidRDefault="005140B5" w:rsidP="005277C3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12,272,784.31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3D03CD" w:rsidRPr="009E1560" w:rsidRDefault="005140B5" w:rsidP="005277C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12,240,590.47</w:t>
            </w:r>
          </w:p>
        </w:tc>
        <w:tc>
          <w:tcPr>
            <w:tcW w:w="2114" w:type="dxa"/>
            <w:tcBorders>
              <w:bottom w:val="single" w:sz="4" w:space="0" w:color="000000"/>
            </w:tcBorders>
          </w:tcPr>
          <w:p w:rsidR="003D03CD" w:rsidRPr="009E1560" w:rsidRDefault="00F15257" w:rsidP="005140B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  <w:r w:rsidR="005140B5" w:rsidRPr="009E1560">
              <w:rPr>
                <w:rFonts w:ascii="Angsana New" w:hAnsi="Angsana New" w:cs="Angsana New"/>
                <w:sz w:val="32"/>
                <w:szCs w:val="32"/>
                <w:cs/>
              </w:rPr>
              <w:t>2,193.84</w:t>
            </w:r>
          </w:p>
          <w:p w:rsidR="005140B5" w:rsidRPr="009E1560" w:rsidRDefault="005140B5" w:rsidP="005277C3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3D03CD" w:rsidRPr="009E1560" w:rsidTr="005277C3">
        <w:tc>
          <w:tcPr>
            <w:tcW w:w="2898" w:type="dxa"/>
            <w:tcBorders>
              <w:bottom w:val="single" w:sz="4" w:space="0" w:color="auto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D03CD" w:rsidRPr="009E1560" w:rsidRDefault="005140B5" w:rsidP="005277C3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18,242,866.31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D03CD" w:rsidRPr="009E1560" w:rsidRDefault="005140B5" w:rsidP="005277C3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18,156,587.63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140B5" w:rsidRPr="009E1560" w:rsidRDefault="00C202FE" w:rsidP="005140B5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</w:t>
            </w:r>
            <w:r w:rsidR="005140B5" w:rsidRPr="009E1560">
              <w:rPr>
                <w:rFonts w:ascii="Angsana New" w:hAnsi="Angsana New" w:cs="Angsana New"/>
                <w:sz w:val="32"/>
                <w:szCs w:val="32"/>
                <w:cs/>
              </w:rPr>
              <w:t>6,178.68</w:t>
            </w:r>
          </w:p>
        </w:tc>
      </w:tr>
      <w:tr w:rsidR="003D03CD" w:rsidRPr="009E1560" w:rsidTr="005277C3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3D03CD" w:rsidRPr="009E1560" w:rsidRDefault="003D03CD" w:rsidP="005277C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3D03CD" w:rsidRPr="009E1560" w:rsidRDefault="003D03CD" w:rsidP="005277C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3D03CD" w:rsidRPr="009E1560" w:rsidRDefault="003D03CD" w:rsidP="003D03CD">
      <w:pPr>
        <w:jc w:val="center"/>
        <w:rPr>
          <w:rFonts w:ascii="Angsana New" w:hAnsi="Angsana New" w:cs="Angsana New"/>
          <w:sz w:val="32"/>
          <w:szCs w:val="32"/>
          <w:cs/>
        </w:rPr>
      </w:pPr>
      <w:r w:rsidRPr="009E1560"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5086350" cy="2419350"/>
            <wp:effectExtent l="0" t="0" r="0" b="0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D03CD" w:rsidRPr="009E1560" w:rsidRDefault="003D03CD" w:rsidP="003D03CD">
      <w:pPr>
        <w:jc w:val="center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>แผนภูมิแสดงข้อมูลงบประมาณของกองกิจการนักศึกษา</w:t>
      </w:r>
    </w:p>
    <w:p w:rsidR="003D03CD" w:rsidRPr="009E1560" w:rsidRDefault="003D03CD" w:rsidP="003D03CD">
      <w:pPr>
        <w:ind w:left="360"/>
        <w:rPr>
          <w:rFonts w:ascii="Angsana New" w:hAnsi="Angsana New" w:cs="Angsana New"/>
          <w:b/>
          <w:bCs/>
          <w:sz w:val="32"/>
          <w:szCs w:val="32"/>
        </w:rPr>
      </w:pPr>
    </w:p>
    <w:p w:rsidR="003D03CD" w:rsidRPr="009E1560" w:rsidRDefault="0093192C" w:rsidP="0093192C">
      <w:pPr>
        <w:ind w:left="5040" w:hanging="5040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7.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3D03CD" w:rsidRPr="009E1560">
        <w:rPr>
          <w:rFonts w:ascii="Angsana New" w:hAnsi="Angsana New" w:cs="Angsana New"/>
          <w:b/>
          <w:bCs/>
          <w:sz w:val="32"/>
          <w:szCs w:val="32"/>
          <w:cs/>
        </w:rPr>
        <w:t>ระบบและกลไกการประกันคุณภาพภายในของหน่วยงาน</w:t>
      </w:r>
    </w:p>
    <w:p w:rsidR="003D03CD" w:rsidRPr="009E1560" w:rsidRDefault="003D03CD" w:rsidP="00D07443">
      <w:pPr>
        <w:ind w:firstLine="156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>กองกิจการนักศึกษา เป็นหน่วยงานสนับสนุนการเรียนการสอน    มีระบบและกลไกการประกันคุณภาพภายในที่เหมาะสมกับระดับการพัฒนาของหน่วยงาน  โดยผู้อำนวยการกองกิจการนักศึกษาได้ร่วมเป็นคณะกรรมการประกันคุณภาพ หน่วยงานสนับสนุนด้านการเรียนการสอน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และนำระบบคุณภาพตามองค์ประกอบ  ตัวบ่งชี้และเกณฑ์มาตรฐานตามคู่มือ  </w:t>
      </w:r>
      <w:r w:rsidRPr="009E1560">
        <w:rPr>
          <w:rFonts w:ascii="Angsana New" w:hAnsi="Angsana New" w:cs="Angsana New"/>
          <w:sz w:val="32"/>
          <w:szCs w:val="32"/>
        </w:rPr>
        <w:t>“</w:t>
      </w:r>
      <w:r w:rsidRPr="009E1560">
        <w:rPr>
          <w:rFonts w:ascii="Angsana New" w:hAnsi="Angsana New" w:cs="Angsana New"/>
          <w:sz w:val="32"/>
          <w:szCs w:val="32"/>
          <w:cs/>
        </w:rPr>
        <w:t>การประกันคุณภาพภายใน หน่วยงานสนับสนุนการเรียนการสอน ประจำปีงบประมาณ 255</w:t>
      </w:r>
      <w:r w:rsidR="0009677F" w:rsidRPr="009E1560">
        <w:rPr>
          <w:rFonts w:ascii="Angsana New" w:hAnsi="Angsana New" w:cs="Angsana New"/>
          <w:sz w:val="32"/>
          <w:szCs w:val="32"/>
          <w:cs/>
        </w:rPr>
        <w:t>4</w:t>
      </w:r>
      <w:r w:rsidRPr="009E1560">
        <w:rPr>
          <w:rFonts w:ascii="Angsana New" w:hAnsi="Angsana New" w:cs="Angsana New"/>
          <w:sz w:val="32"/>
          <w:szCs w:val="32"/>
        </w:rPr>
        <w:t xml:space="preserve">”    </w:t>
      </w:r>
    </w:p>
    <w:p w:rsidR="003D03CD" w:rsidRPr="009E1560" w:rsidRDefault="003D03CD" w:rsidP="00D07443">
      <w:pPr>
        <w:jc w:val="thaiDistribute"/>
        <w:rPr>
          <w:rFonts w:ascii="Angsana New" w:hAnsi="Angsana New" w:cs="Angsana New"/>
          <w:sz w:val="32"/>
          <w:szCs w:val="32"/>
          <w:cs/>
        </w:rPr>
      </w:pPr>
      <w:r w:rsidRPr="009E1560">
        <w:rPr>
          <w:rFonts w:ascii="Angsana New" w:hAnsi="Angsana New" w:cs="Angsana New"/>
          <w:sz w:val="32"/>
          <w:szCs w:val="32"/>
        </w:rPr>
        <w:tab/>
      </w:r>
      <w:r w:rsidRPr="009E1560">
        <w:rPr>
          <w:rFonts w:ascii="Angsana New" w:hAnsi="Angsana New" w:cs="Angsana New"/>
          <w:sz w:val="32"/>
          <w:szCs w:val="32"/>
        </w:rPr>
        <w:tab/>
      </w:r>
      <w:r w:rsidRPr="009E1560">
        <w:rPr>
          <w:rFonts w:ascii="Angsana New" w:hAnsi="Angsana New" w:cs="Angsana New"/>
          <w:sz w:val="32"/>
          <w:szCs w:val="32"/>
          <w:cs/>
        </w:rPr>
        <w:t>กองกิจการนักศึกษา มีการพัฒนาระบบและกลไกการประกันคุณภาพภายในหน่วยงานอย่างต่อเนื่อง  สร้างกระบวนการจัดการความรู้ กลไกการประกันคุณภาพ  เป็นสิ่งที่แสดงถึงศักยภาพการพัฒนาคุณภาพของหน่วยงาน โดยคณะกรรมการประกันคุณภาพ หน่วยงานสนับสนุนด้านการเรียนการสอน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>กองกิจการศึกษา  สำนักงานอธิการบดี คณะกรรมการบริหารความเสี่ยงและควบคุมภายใน  กองกิจการนักศึกษา และคณะกรรมการบริหาร   ซึ่งรองอธิการบดีฝ่ายพัฒนานักศึกษาและศิษย์เก่าสัมพันธ์ ผู้อำนวยการกองกิจการนักศึกษา  และหัวหน้างานทุกงาน</w:t>
      </w:r>
      <w:r w:rsidRPr="009E1560">
        <w:rPr>
          <w:rFonts w:ascii="Angsana New" w:hAnsi="Angsana New" w:cs="Angsana New"/>
          <w:sz w:val="32"/>
          <w:szCs w:val="32"/>
        </w:rPr>
        <w:t xml:space="preserve">  </w:t>
      </w:r>
      <w:r w:rsidRPr="009E1560">
        <w:rPr>
          <w:rFonts w:ascii="Angsana New" w:hAnsi="Angsana New" w:cs="Angsana New"/>
          <w:sz w:val="32"/>
          <w:szCs w:val="32"/>
          <w:cs/>
        </w:rPr>
        <w:t>เพื่อวางแผน  ติดตาม  รวบรวมข้อมูล  ผลักดันผลการดำเนินงานด้านประกันคุณภาพภายในหน่วยงานของกองกิจการนักศึกษาให้มีความสมบูรณ์ยิ่งขึ้น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</w:p>
    <w:p w:rsidR="003D03CD" w:rsidRPr="009E1560" w:rsidRDefault="003D03CD" w:rsidP="003D03CD">
      <w:pPr>
        <w:ind w:left="360"/>
        <w:rPr>
          <w:rFonts w:ascii="Angsana New" w:hAnsi="Angsana New" w:cs="Angsana New"/>
          <w:b/>
          <w:bCs/>
          <w:sz w:val="32"/>
          <w:szCs w:val="32"/>
        </w:rPr>
      </w:pPr>
    </w:p>
    <w:p w:rsidR="003D03CD" w:rsidRPr="009E1560" w:rsidRDefault="003D03CD" w:rsidP="003D03CD">
      <w:pPr>
        <w:ind w:left="360"/>
        <w:rPr>
          <w:rFonts w:ascii="Angsana New" w:hAnsi="Angsana New" w:cs="Angsana New"/>
          <w:b/>
          <w:bCs/>
          <w:sz w:val="32"/>
          <w:szCs w:val="32"/>
        </w:rPr>
      </w:pPr>
    </w:p>
    <w:p w:rsidR="003D03CD" w:rsidRPr="009E1560" w:rsidRDefault="003D03CD" w:rsidP="003D03CD">
      <w:pPr>
        <w:ind w:left="360"/>
        <w:rPr>
          <w:rFonts w:ascii="Angsana New" w:hAnsi="Angsana New" w:cs="Angsana New"/>
          <w:b/>
          <w:bCs/>
          <w:sz w:val="32"/>
          <w:szCs w:val="32"/>
        </w:rPr>
      </w:pPr>
    </w:p>
    <w:p w:rsidR="003D03CD" w:rsidRPr="009E1560" w:rsidRDefault="003D03CD" w:rsidP="003D03CD">
      <w:pPr>
        <w:ind w:left="360"/>
        <w:rPr>
          <w:rFonts w:ascii="Angsana New" w:hAnsi="Angsana New" w:cs="Angsana New"/>
          <w:b/>
          <w:bCs/>
          <w:sz w:val="32"/>
          <w:szCs w:val="32"/>
        </w:rPr>
      </w:pPr>
    </w:p>
    <w:p w:rsidR="003D03CD" w:rsidRPr="009E1560" w:rsidRDefault="003D03CD" w:rsidP="003D03CD">
      <w:pPr>
        <w:ind w:left="360"/>
        <w:rPr>
          <w:rFonts w:ascii="Angsana New" w:hAnsi="Angsana New" w:cs="Angsana New"/>
          <w:b/>
          <w:bCs/>
          <w:sz w:val="32"/>
          <w:szCs w:val="32"/>
        </w:rPr>
      </w:pPr>
    </w:p>
    <w:p w:rsidR="003D03CD" w:rsidRPr="009E1560" w:rsidRDefault="003D03CD" w:rsidP="003D03CD">
      <w:pPr>
        <w:ind w:left="360"/>
        <w:rPr>
          <w:rFonts w:ascii="Angsana New" w:hAnsi="Angsana New" w:cs="Angsana New"/>
          <w:b/>
          <w:bCs/>
          <w:sz w:val="32"/>
          <w:szCs w:val="32"/>
        </w:rPr>
      </w:pPr>
    </w:p>
    <w:p w:rsidR="003D03CD" w:rsidRPr="009E1560" w:rsidRDefault="003D03CD" w:rsidP="003D03CD">
      <w:pPr>
        <w:ind w:left="360"/>
        <w:rPr>
          <w:rFonts w:ascii="Angsana New" w:hAnsi="Angsana New" w:cs="Angsana New"/>
          <w:b/>
          <w:bCs/>
          <w:sz w:val="32"/>
          <w:szCs w:val="32"/>
        </w:rPr>
      </w:pPr>
    </w:p>
    <w:p w:rsidR="003D03CD" w:rsidRPr="009E1560" w:rsidRDefault="003D03CD" w:rsidP="003D03CD">
      <w:pPr>
        <w:ind w:left="360"/>
        <w:rPr>
          <w:rFonts w:ascii="Angsana New" w:hAnsi="Angsana New" w:cs="Angsana New"/>
          <w:b/>
          <w:bCs/>
          <w:sz w:val="32"/>
          <w:szCs w:val="32"/>
        </w:rPr>
      </w:pPr>
    </w:p>
    <w:p w:rsidR="0009677F" w:rsidRPr="009E1560" w:rsidRDefault="0009677F" w:rsidP="003D03CD">
      <w:pPr>
        <w:ind w:left="360"/>
        <w:rPr>
          <w:rFonts w:ascii="Angsana New" w:hAnsi="Angsana New" w:cs="Angsana New"/>
          <w:b/>
          <w:bCs/>
          <w:sz w:val="32"/>
          <w:szCs w:val="32"/>
        </w:rPr>
      </w:pPr>
    </w:p>
    <w:p w:rsidR="00BD0693" w:rsidRDefault="00BD0693" w:rsidP="0093192C">
      <w:pPr>
        <w:ind w:left="5040" w:hanging="5040"/>
        <w:rPr>
          <w:rFonts w:ascii="Angsana New" w:hAnsi="Angsana New" w:cs="Angsana New"/>
          <w:b/>
          <w:bCs/>
          <w:sz w:val="32"/>
          <w:szCs w:val="32"/>
        </w:rPr>
      </w:pPr>
    </w:p>
    <w:p w:rsidR="00937EFC" w:rsidRPr="00284AD2" w:rsidRDefault="00937EFC" w:rsidP="00937EFC">
      <w:pPr>
        <w:ind w:left="5040" w:hanging="5040"/>
        <w:rPr>
          <w:rFonts w:ascii="Angsana New" w:hAnsi="Angsana New" w:cs="Angsana New"/>
          <w:b/>
          <w:bCs/>
          <w:sz w:val="32"/>
          <w:szCs w:val="32"/>
        </w:rPr>
      </w:pPr>
      <w:r w:rsidRPr="00284AD2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8. </w:t>
      </w:r>
      <w:r w:rsidRPr="00284AD2">
        <w:rPr>
          <w:rFonts w:ascii="Angsana New" w:hAnsi="Angsana New" w:cs="Angsana New"/>
          <w:b/>
          <w:bCs/>
          <w:sz w:val="32"/>
          <w:szCs w:val="32"/>
          <w:cs/>
        </w:rPr>
        <w:t xml:space="preserve"> สรุปผลการปรับปรุงตามผลการประเมินในรอบปีงบประมาณที่ผ่านมา</w:t>
      </w:r>
    </w:p>
    <w:tbl>
      <w:tblPr>
        <w:tblW w:w="9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261"/>
      </w:tblGrid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spacing w:before="12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84AD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4261" w:type="dxa"/>
          </w:tcPr>
          <w:p w:rsidR="00937EFC" w:rsidRPr="00284AD2" w:rsidRDefault="00937EFC" w:rsidP="00937EFC">
            <w:pPr>
              <w:spacing w:before="12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84AD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ผลการปรับปรุง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spacing w:before="12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84AD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องค์ประกอบที่ 1 ปรัชญา ปณิธาน วัตถุประสงค์ และแผนดำเนินการ</w:t>
            </w:r>
          </w:p>
        </w:tc>
        <w:tc>
          <w:tcPr>
            <w:tcW w:w="4261" w:type="dxa"/>
          </w:tcPr>
          <w:p w:rsidR="00937EFC" w:rsidRPr="00284AD2" w:rsidRDefault="00937EFC" w:rsidP="00937EFC">
            <w:pPr>
              <w:spacing w:before="12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numPr>
                <w:ilvl w:val="0"/>
                <w:numId w:val="30"/>
              </w:numPr>
              <w:spacing w:before="120" w:after="0" w:line="240" w:lineRule="auto"/>
              <w:ind w:left="284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ควรกำหนดตัวบ่งชี้ค่าเป้าหมายในแผนปฏิบัติงาน ประจำปี 2553-2557 และแผนประจำปี 2553 ให้ครอบคลุมทุกเป้าหมาย</w:t>
            </w:r>
          </w:p>
        </w:tc>
        <w:tc>
          <w:tcPr>
            <w:tcW w:w="4261" w:type="dxa"/>
          </w:tcPr>
          <w:p w:rsidR="00937EFC" w:rsidRPr="00937EFC" w:rsidRDefault="00937EFC" w:rsidP="00937EFC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มีการปรับปรุงแผนปฏิบัติงาน 2553-2557 </w:t>
            </w:r>
            <w:r w:rsidR="00043464">
              <w:rPr>
                <w:rFonts w:ascii="Angsana New" w:hAnsi="Angsana New" w:cs="Angsana New" w:hint="cs"/>
                <w:sz w:val="32"/>
                <w:szCs w:val="32"/>
                <w:cs/>
              </w:rPr>
              <w:t>และแผนประจำปี 2554 โดยเน้นให้มีการกำหนดตัวบ่งชี้และค่าเป้าหมายให้ครอบคลุมทุกเป้าหมาย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numPr>
                <w:ilvl w:val="0"/>
                <w:numId w:val="30"/>
              </w:numPr>
              <w:spacing w:before="120" w:after="0" w:line="240" w:lineRule="auto"/>
              <w:ind w:left="284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ควรมีการติดตามการดำเนินงานตามตัวบ่งชี้ของแผนปฏิบัติราชการประจำปี อย่างน้อยปีละ 2 ครั้ง และประเมินผลการดำเนินงานตามตัวบ่งชี้ของแผนปฏิบัติราชการประจำ อย่างน้อยปีละ 1 ครั้ง และรายงานผลต่อผู้บริหาร</w:t>
            </w:r>
          </w:p>
        </w:tc>
        <w:tc>
          <w:tcPr>
            <w:tcW w:w="4261" w:type="dxa"/>
          </w:tcPr>
          <w:p w:rsidR="00937EFC" w:rsidRPr="00043464" w:rsidRDefault="00043464" w:rsidP="00937EFC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43464">
              <w:rPr>
                <w:rFonts w:ascii="Angsana New" w:hAnsi="Angsana New" w:cs="Angsana New" w:hint="cs"/>
                <w:sz w:val="32"/>
                <w:szCs w:val="32"/>
                <w:cs/>
              </w:rPr>
              <w:t>ได้มีการติดตามการดำเนินงานตามตัวบ่งชี้ของแผนปฏิบัติราชการ (รายงานผล 6 เดือน, 12 เดือน) และรายงานผลการปฏิบัติราชการต่อผู้บริหารในรูปแบบคาสเตอร์ และนำเสนอรายงานเมื่อคราวประชุมทบทวนแผนยุทธศาสตร์รองอธิการบดีฝ่ายพัฒนานักศึกษาและศิษย์เก่าสัมพันธ์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numPr>
                <w:ilvl w:val="0"/>
                <w:numId w:val="30"/>
              </w:numPr>
              <w:spacing w:before="120" w:after="0" w:line="240" w:lineRule="auto"/>
              <w:ind w:left="284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ควรนำผลการพิจารณาติดตาม และประเมินผลแผนปฏิบัติราชการมาปรับปรุงแผนกลยุทธ์ และแผนปฏิบัติราชการประจำปี</w:t>
            </w:r>
          </w:p>
        </w:tc>
        <w:tc>
          <w:tcPr>
            <w:tcW w:w="4261" w:type="dxa"/>
          </w:tcPr>
          <w:p w:rsidR="00937EFC" w:rsidRPr="00284AD2" w:rsidRDefault="00043464" w:rsidP="00043464">
            <w:pPr>
              <w:spacing w:before="12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043464"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มีการนำผลการพิจารณาติดตาม และประเมินผลมาปรับปรุงแผนกลยุทธ์ และแผนปฏิบัติราชการประจำปี พร้อมกับการทบทวนแผนยุทธศาสตร์รองอธิการบดีฝ่ายพัฒนานักศึกษาและศิษย์เก่าสัมพันธ์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Default="00937EFC" w:rsidP="00937EFC">
            <w:pPr>
              <w:numPr>
                <w:ilvl w:val="0"/>
                <w:numId w:val="30"/>
              </w:numPr>
              <w:spacing w:before="120" w:after="0" w:line="240" w:lineRule="auto"/>
              <w:ind w:left="284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ควรมีการอบรมให้ความรู้แก่บุคลากรเกี่ยวกับการทำแผนและการติดตามประเมินผล</w:t>
            </w:r>
          </w:p>
        </w:tc>
        <w:tc>
          <w:tcPr>
            <w:tcW w:w="4261" w:type="dxa"/>
          </w:tcPr>
          <w:p w:rsidR="00937EFC" w:rsidRPr="00043464" w:rsidRDefault="00043464" w:rsidP="00937EFC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ได้จัดส่งบุคลากรที่เกี่ยวข้องกับการจัดทำแผนและการติดตามผลเข้ารับการอบรม และเข้าร่วมประชุมเพื่อติดตามระบบการทำงาน และนโยบายของมหาวิทยาลัย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spacing w:before="12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84AD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องค์ประกอบที่ 2 ภารกิจหลักของหน่วยงาน</w:t>
            </w:r>
          </w:p>
        </w:tc>
        <w:tc>
          <w:tcPr>
            <w:tcW w:w="4261" w:type="dxa"/>
          </w:tcPr>
          <w:p w:rsidR="00937EFC" w:rsidRPr="00284AD2" w:rsidRDefault="00937EFC" w:rsidP="00937EFC">
            <w:pPr>
              <w:spacing w:before="12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numPr>
                <w:ilvl w:val="0"/>
                <w:numId w:val="31"/>
              </w:numPr>
              <w:spacing w:before="120" w:after="0" w:line="240" w:lineRule="auto"/>
              <w:ind w:left="284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การบูรณาการการส่งเสริมให้นักศึกษานำความรู้ด้านการประกันคุณภาพไปใช้ในกิจกรรมที่ดำเนินโดยนักศึกษา อย่างน้อย 2 ประเภท สำหรับบัณฑิตศึกษา</w:t>
            </w:r>
          </w:p>
        </w:tc>
        <w:tc>
          <w:tcPr>
            <w:tcW w:w="4261" w:type="dxa"/>
          </w:tcPr>
          <w:p w:rsidR="00937EFC" w:rsidRPr="00284AD2" w:rsidRDefault="00043464" w:rsidP="00043464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นโยบายการบูรณาการส่งเสริมให้นักศึกษาระดับบัณฑิตศึกษานำความรู้ด้านการประกันคุณภาพไปใช้ในกิจกรรมที่ดำเนินโดยนักศึกษา (อยู่ในระหว่างดำเนินการ ซึ่งได้กำหนดไว้ในปีงบประมาณ 2555)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numPr>
                <w:ilvl w:val="0"/>
                <w:numId w:val="31"/>
              </w:numPr>
              <w:spacing w:before="120" w:after="0" w:line="240" w:lineRule="auto"/>
              <w:ind w:left="284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ควรมีการประเมินความสำเร็จตามวัตถุประสงค์ของแผนการจัดกิจกรรมพัฒนานักศึกษา</w:t>
            </w:r>
          </w:p>
        </w:tc>
        <w:tc>
          <w:tcPr>
            <w:tcW w:w="4261" w:type="dxa"/>
          </w:tcPr>
          <w:p w:rsidR="00937EFC" w:rsidRPr="00284AD2" w:rsidRDefault="000E19B0" w:rsidP="00937EFC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ให้นโยบายกับผู้รับผิดชอบในการจัดกิจกรรมพัฒนานักศึกษาถึงการประเมินความสำเร็จ โดยเน้นให้ประเมินความสำเร็จตามวัตถุประสงค์ของแผนการจัดกิจกรรมพัฒนานักศึกษา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numPr>
                <w:ilvl w:val="0"/>
                <w:numId w:val="31"/>
              </w:numPr>
              <w:spacing w:before="120" w:after="0" w:line="240" w:lineRule="auto"/>
              <w:ind w:left="284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ควรมีการนำผลการประเมินไปปรับปรุงแผน หรือปรับปรุงการจัดกิจกรรมเพื่อพัฒนานักศึกษา</w:t>
            </w:r>
          </w:p>
        </w:tc>
        <w:tc>
          <w:tcPr>
            <w:tcW w:w="4261" w:type="dxa"/>
          </w:tcPr>
          <w:p w:rsidR="00937EFC" w:rsidRPr="00284AD2" w:rsidRDefault="000E19B0" w:rsidP="00937EFC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มีการนำผลการประเมินไปปรับปรุงแผน หรือปรับปรุงการจัดกิจกรรมเพื่อพัฒนานักศึกษา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numPr>
                <w:ilvl w:val="0"/>
                <w:numId w:val="31"/>
              </w:numPr>
              <w:spacing w:before="120" w:after="0" w:line="240" w:lineRule="auto"/>
              <w:ind w:left="284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ในองค์ประกอบที่ 2.7 เรื่องระบบและกลไกการทำนุบำรุงศิลปวัฒนธรรม ควรเขียนให้อยู่ในรูปมหาวิทยาลัย ไม่ใช่ในระดับหน่วยงาน</w:t>
            </w:r>
          </w:p>
        </w:tc>
        <w:tc>
          <w:tcPr>
            <w:tcW w:w="4261" w:type="dxa"/>
          </w:tcPr>
          <w:p w:rsidR="00937EFC" w:rsidRPr="00284AD2" w:rsidRDefault="000E19B0" w:rsidP="00937EFC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ในส่วนของระบบและกลไกการทำนุบำรุงศิลปวัฒนธรรม ได้แจ้งผลตามข้อเสนอแนะให้แก่ศูนย์ศิลปวัฒนธรรมดำเนินการ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numPr>
                <w:ilvl w:val="0"/>
                <w:numId w:val="31"/>
              </w:numPr>
              <w:spacing w:before="120" w:after="0" w:line="240" w:lineRule="auto"/>
              <w:ind w:left="284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84AD2">
              <w:rPr>
                <w:rFonts w:ascii="Angsana New" w:hAnsi="Angsana New" w:cs="Angsana New"/>
                <w:sz w:val="32"/>
                <w:szCs w:val="32"/>
                <w:cs/>
              </w:rPr>
              <w:t>เอกสารอ้างอิงของโครงการถ้าเป็นไปได้ควรสรุปภายในเล่มเดียวในแต่ละโครงการ</w:t>
            </w:r>
          </w:p>
        </w:tc>
        <w:tc>
          <w:tcPr>
            <w:tcW w:w="4261" w:type="dxa"/>
          </w:tcPr>
          <w:p w:rsidR="00937EFC" w:rsidRPr="00284AD2" w:rsidRDefault="000E19B0" w:rsidP="00937EFC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แจ้งให้คณะทำงานด้านการประกันคุณภาพภายในทราบแล</w:t>
            </w:r>
            <w:r w:rsidR="001F62C8">
              <w:rPr>
                <w:rFonts w:ascii="Angsana New" w:hAnsi="Angsana New" w:cs="Angsana New" w:hint="cs"/>
                <w:sz w:val="32"/>
                <w:szCs w:val="32"/>
                <w:cs/>
              </w:rPr>
              <w:t>ะดำเนินการ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spacing w:before="12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84AD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องค์ประกอบที่ 5 การทำนุบำรุงศิลปวัฒนธรรม</w:t>
            </w:r>
          </w:p>
        </w:tc>
        <w:tc>
          <w:tcPr>
            <w:tcW w:w="4261" w:type="dxa"/>
          </w:tcPr>
          <w:p w:rsidR="00937EFC" w:rsidRPr="00284AD2" w:rsidRDefault="00937EFC" w:rsidP="00937EFC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numPr>
                <w:ilvl w:val="0"/>
                <w:numId w:val="32"/>
              </w:numPr>
              <w:spacing w:before="120" w:after="0" w:line="240" w:lineRule="auto"/>
              <w:ind w:left="284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84AD2">
              <w:rPr>
                <w:rFonts w:ascii="Angsana New" w:hAnsi="Angsana New" w:cs="Angsana New"/>
                <w:sz w:val="32"/>
                <w:szCs w:val="32"/>
                <w:cs/>
              </w:rPr>
              <w:t>ควรมีการประชาสัมพันธ์เว็บไซต์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จาก </w:t>
            </w:r>
            <w:hyperlink w:history="1">
              <w:r w:rsidRPr="00E35120">
                <w:rPr>
                  <w:rStyle w:val="a6"/>
                  <w:rFonts w:ascii="Angsana New" w:hAnsi="Angsana New" w:cs="Angsana New"/>
                  <w:sz w:val="32"/>
                  <w:szCs w:val="32"/>
                </w:rPr>
                <w:t xml:space="preserve">www.lanna.ac.th </w:t>
              </w:r>
              <w:r w:rsidRPr="00E35120">
                <w:rPr>
                  <w:rStyle w:val="a6"/>
                  <w:rFonts w:ascii="Angsana New" w:hAnsi="Angsana New" w:cs="Angsana New" w:hint="cs"/>
                  <w:sz w:val="32"/>
                  <w:szCs w:val="32"/>
                  <w:cs/>
                </w:rPr>
                <w:t>เป็น</w:t>
              </w:r>
            </w:hyperlink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hyperlink r:id="rId20" w:history="1">
              <w:r w:rsidRPr="00E35120">
                <w:rPr>
                  <w:rStyle w:val="a6"/>
                  <w:rFonts w:ascii="Angsana New" w:hAnsi="Angsana New" w:cs="Angsana New"/>
                  <w:sz w:val="32"/>
                  <w:szCs w:val="32"/>
                </w:rPr>
                <w:t>www.it.mju.ac.th/it_Lanna.html</w:t>
              </w:r>
            </w:hyperlink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ตามที่ได้อ้างอิงไว้</w:t>
            </w:r>
          </w:p>
        </w:tc>
        <w:tc>
          <w:tcPr>
            <w:tcW w:w="4261" w:type="dxa"/>
          </w:tcPr>
          <w:p w:rsidR="00937EFC" w:rsidRDefault="000E19B0" w:rsidP="00937EFC">
            <w:pPr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ได้ปรับปรุงเว็บไซต์ให้เป็นไปตามอัตลักษณ์ของมหาวิทยาลัยแล้ว</w:t>
            </w:r>
          </w:p>
          <w:p w:rsidR="000E19B0" w:rsidRPr="00284AD2" w:rsidRDefault="000E19B0" w:rsidP="00937EFC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spacing w:before="120"/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84AD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องค์ประกอบที่ 6 การบริหารและการจัดการ</w:t>
            </w:r>
          </w:p>
        </w:tc>
        <w:tc>
          <w:tcPr>
            <w:tcW w:w="4261" w:type="dxa"/>
          </w:tcPr>
          <w:p w:rsidR="00937EFC" w:rsidRPr="00284AD2" w:rsidRDefault="00937EFC" w:rsidP="00937EFC">
            <w:pPr>
              <w:spacing w:before="12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numPr>
                <w:ilvl w:val="0"/>
                <w:numId w:val="33"/>
              </w:numPr>
              <w:spacing w:before="120" w:after="0" w:line="240" w:lineRule="auto"/>
              <w:ind w:left="284" w:hanging="284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ผู้บริหารควรมีวิสัยทัศน์และมีการถ่ายทอดไปยังบุคลากรของกอง</w:t>
            </w:r>
          </w:p>
        </w:tc>
        <w:tc>
          <w:tcPr>
            <w:tcW w:w="4261" w:type="dxa"/>
          </w:tcPr>
          <w:p w:rsidR="00937EFC" w:rsidRPr="000E19B0" w:rsidRDefault="000E19B0" w:rsidP="000E19B0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ได้มีการการถ่ายทอดไปยังบุคลากรของกองกิจการนักศึกษาผ่านหัวหน้างานทุกงาน และให้หัวหน้างานทุกงานถ่ายทอดไปยังบุคลากรในสังกัดอย่างต่อเนื่อง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Default="00937EFC" w:rsidP="00937EFC">
            <w:pPr>
              <w:numPr>
                <w:ilvl w:val="0"/>
                <w:numId w:val="33"/>
              </w:numPr>
              <w:spacing w:before="120" w:after="0" w:line="240" w:lineRule="auto"/>
              <w:ind w:left="284" w:hanging="284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ควรมีการกำหนดการบริหารด้วยหลักธรรมาภิบาลพื้นฐาน 6 ประการ ให้ชัดเจน</w:t>
            </w:r>
          </w:p>
        </w:tc>
        <w:tc>
          <w:tcPr>
            <w:tcW w:w="4261" w:type="dxa"/>
          </w:tcPr>
          <w:p w:rsidR="00937EFC" w:rsidRPr="000E19B0" w:rsidRDefault="000E19B0" w:rsidP="000E19B0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ใช้หลักการบริหารแบบธรรมาภิบาลของมหาวิทยาลัย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numPr>
                <w:ilvl w:val="0"/>
                <w:numId w:val="33"/>
              </w:numPr>
              <w:spacing w:before="120" w:after="0" w:line="240" w:lineRule="auto"/>
              <w:ind w:left="284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ควรมีการกำกับ ติดตาม และสื่อสารผลการดำเนินงานโดยอาจจะผ่านที่ประชุมคณะกรรมการกอง และการประชุมประจำเดือนของกองฯ</w:t>
            </w:r>
          </w:p>
        </w:tc>
        <w:tc>
          <w:tcPr>
            <w:tcW w:w="4261" w:type="dxa"/>
          </w:tcPr>
          <w:p w:rsidR="00937EFC" w:rsidRPr="000E19B0" w:rsidRDefault="000E19B0" w:rsidP="000E19B0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ได้กำหนดวาระการประชุมให้มีการรายงานผลการดำเนินงานในแต่ละเดือน เพื่อกำกับ ติดตาม ให้แก่คณะกรรมการบริหารกองกิจการนักศึกษา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Default="00937EFC" w:rsidP="00937EFC">
            <w:pPr>
              <w:numPr>
                <w:ilvl w:val="0"/>
                <w:numId w:val="33"/>
              </w:numPr>
              <w:spacing w:before="120" w:after="0" w:line="240" w:lineRule="auto"/>
              <w:ind w:left="284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ควรมีการถ่ายทอดความรู้ ข้อมูลข่าวสาร จากการประชุมต่าง ๆ ที่ผู้บริหารเข้าร่วม แจ้งให้บุคลากรได้รับทราบ</w:t>
            </w:r>
          </w:p>
        </w:tc>
        <w:tc>
          <w:tcPr>
            <w:tcW w:w="4261" w:type="dxa"/>
          </w:tcPr>
          <w:p w:rsidR="00937EFC" w:rsidRPr="000E19B0" w:rsidRDefault="001F62C8" w:rsidP="000E19B0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มีการถ่ายทอดความรู้ ข้อมูลข่าวสารจากการประชุมต่างๆ ที่ผู้บริหารเข้าร่วม แจ้งให้บุคลากรทราบในที่ประชุมคณะกรมการบริหารกองกิจการนักศึกษา ในวาระเรื่องแจ้งเพื่อทราบ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Default="00937EFC" w:rsidP="00937EFC">
            <w:pPr>
              <w:numPr>
                <w:ilvl w:val="0"/>
                <w:numId w:val="33"/>
              </w:numPr>
              <w:spacing w:before="120" w:after="0" w:line="240" w:lineRule="auto"/>
              <w:ind w:left="284" w:hanging="284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ควรมีการวิเคราะห์และระบุความเสี่ยงในแต่ละด้านให้ชัดเจน</w:t>
            </w:r>
          </w:p>
        </w:tc>
        <w:tc>
          <w:tcPr>
            <w:tcW w:w="4261" w:type="dxa"/>
          </w:tcPr>
          <w:p w:rsidR="00937EFC" w:rsidRPr="000E19B0" w:rsidRDefault="001F62C8" w:rsidP="000E19B0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ได้กำหนดให้หน่วยงานมีการดำเนินงานด้านการบริหารความเสี่ยง เพื่อวิเคราะห์และระบุความเสี่ยง (คู่มือการบริหารความเสี่ยง)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Default="00937EFC" w:rsidP="00937EFC">
            <w:pPr>
              <w:numPr>
                <w:ilvl w:val="0"/>
                <w:numId w:val="33"/>
              </w:numPr>
              <w:spacing w:before="120" w:after="0" w:line="240" w:lineRule="auto"/>
              <w:ind w:left="284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ควรมีการเขียนและอ้างอิงให้ตรงกับเอกสาร เช่น ผลความพึงพอใจที่รายงานโดยสำนักงานงานประกันคุณภาพ</w:t>
            </w:r>
          </w:p>
        </w:tc>
        <w:tc>
          <w:tcPr>
            <w:tcW w:w="4261" w:type="dxa"/>
          </w:tcPr>
          <w:p w:rsidR="00937EFC" w:rsidRDefault="001F62C8" w:rsidP="000E19B0">
            <w:pPr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แจ้งให้คณะทำงานด้านการประกันคุณภาพภายในทราบและดำเนินการ</w:t>
            </w:r>
          </w:p>
          <w:p w:rsidR="001F62C8" w:rsidRDefault="001F62C8" w:rsidP="000E19B0">
            <w:pPr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</w:p>
          <w:p w:rsidR="001F62C8" w:rsidRPr="000E19B0" w:rsidRDefault="001F62C8" w:rsidP="000E19B0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spacing w:before="12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84AD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องค์ประกอบที่ 8 ระบบและกลไกการประกันคุณภาพ</w:t>
            </w:r>
          </w:p>
        </w:tc>
        <w:tc>
          <w:tcPr>
            <w:tcW w:w="4261" w:type="dxa"/>
          </w:tcPr>
          <w:p w:rsidR="00937EFC" w:rsidRPr="000E19B0" w:rsidRDefault="00937EFC" w:rsidP="000E19B0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937EFC" w:rsidRPr="00284AD2" w:rsidTr="00937EFC">
        <w:tc>
          <w:tcPr>
            <w:tcW w:w="4786" w:type="dxa"/>
          </w:tcPr>
          <w:p w:rsidR="00937EFC" w:rsidRPr="00284AD2" w:rsidRDefault="00937EFC" w:rsidP="00937EFC">
            <w:pPr>
              <w:numPr>
                <w:ilvl w:val="0"/>
                <w:numId w:val="34"/>
              </w:numPr>
              <w:spacing w:before="120" w:after="0" w:line="240" w:lineRule="auto"/>
              <w:ind w:left="284" w:hanging="284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ควรมีการตรวจสอบเอกสารอ้างอิงให้ถูกต้อง</w:t>
            </w:r>
          </w:p>
        </w:tc>
        <w:tc>
          <w:tcPr>
            <w:tcW w:w="4261" w:type="dxa"/>
          </w:tcPr>
          <w:p w:rsidR="00937EFC" w:rsidRPr="000E19B0" w:rsidRDefault="001F62C8" w:rsidP="001F62C8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แจ้งให้คณะทำงานด้านการประกันคุณภาพภายในทราบและดำเนินการ</w:t>
            </w:r>
          </w:p>
        </w:tc>
      </w:tr>
      <w:tr w:rsidR="00937EFC" w:rsidRPr="00284AD2" w:rsidTr="00937EFC">
        <w:tc>
          <w:tcPr>
            <w:tcW w:w="4786" w:type="dxa"/>
          </w:tcPr>
          <w:p w:rsidR="00937EFC" w:rsidRDefault="00937EFC" w:rsidP="00937EFC">
            <w:pPr>
              <w:numPr>
                <w:ilvl w:val="0"/>
                <w:numId w:val="34"/>
              </w:numPr>
              <w:spacing w:before="120" w:after="0" w:line="240" w:lineRule="auto"/>
              <w:ind w:left="284" w:hanging="284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ควรมีการกำหนดนโยบายการประกันคุณภาพภายใน และการรายงานตามคณะกรรมการที่แต่งตั้งในข้อ 8.1</w:t>
            </w:r>
          </w:p>
        </w:tc>
        <w:tc>
          <w:tcPr>
            <w:tcW w:w="4261" w:type="dxa"/>
          </w:tcPr>
          <w:p w:rsidR="00937EFC" w:rsidRPr="000E19B0" w:rsidRDefault="001F62C8" w:rsidP="001F62C8">
            <w:pPr>
              <w:spacing w:before="12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แจ้งให้คณะทำงานด้านการประกันคุณภาพภายในทราบและดำเนินการ</w:t>
            </w:r>
          </w:p>
        </w:tc>
      </w:tr>
    </w:tbl>
    <w:p w:rsidR="00937EFC" w:rsidRPr="00284AD2" w:rsidRDefault="00937EFC" w:rsidP="00937EFC">
      <w:pPr>
        <w:spacing w:before="120" w:line="12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937EFC" w:rsidRPr="00284AD2" w:rsidRDefault="00937EFC" w:rsidP="00937EFC">
      <w:pPr>
        <w:spacing w:before="120" w:line="12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937EFC" w:rsidRDefault="00937EFC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937EFC" w:rsidRDefault="00937EFC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937EFC" w:rsidRDefault="00937EFC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1F62C8" w:rsidRDefault="001F62C8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1F62C8" w:rsidRDefault="001F62C8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1F62C8" w:rsidRDefault="001F62C8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1F62C8" w:rsidRDefault="001F62C8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1F62C8" w:rsidRDefault="001F62C8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1F62C8" w:rsidRDefault="001F62C8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1F62C8" w:rsidRDefault="001F62C8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1F62C8" w:rsidRDefault="001F62C8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1F62C8" w:rsidRDefault="001F62C8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1F62C8" w:rsidRDefault="001F62C8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1F62C8" w:rsidRDefault="001F62C8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1F62C8" w:rsidRDefault="001F62C8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937EFC" w:rsidRDefault="00937EFC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937EFC" w:rsidRDefault="00937EFC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937EFC" w:rsidRDefault="00937EFC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937EFC" w:rsidRDefault="00937EFC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937EFC" w:rsidRDefault="00937EFC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937EFC" w:rsidRDefault="00937EFC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2E5205" w:rsidRPr="009E1560" w:rsidRDefault="002E5205" w:rsidP="002E5205">
      <w:pPr>
        <w:ind w:left="5040" w:hanging="504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lastRenderedPageBreak/>
        <w:t>9</w:t>
      </w: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.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 เป้าหมายสำคัญในปีงบประมาณปัจจุบัน</w:t>
      </w:r>
    </w:p>
    <w:p w:rsidR="002E5205" w:rsidRDefault="002E5205" w:rsidP="002E5205">
      <w:pPr>
        <w:spacing w:after="0" w:line="240" w:lineRule="auto"/>
        <w:ind w:left="414" w:firstLine="720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การตั้งเป้าหมายการประกันคุณภาพภายใน</w:t>
      </w:r>
    </w:p>
    <w:p w:rsidR="002E5205" w:rsidRDefault="002E5205" w:rsidP="002E5205">
      <w:pPr>
        <w:tabs>
          <w:tab w:val="left" w:pos="1134"/>
        </w:tabs>
        <w:spacing w:after="0" w:line="240" w:lineRule="auto"/>
        <w:ind w:right="26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ab/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การดำเนินงานประกันคุณภาพภายในของ</w:t>
      </w:r>
      <w:r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 xml:space="preserve">กองกิจการนักศึกษา 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ได้ดำเนินการตาม</w:t>
      </w:r>
      <w:hyperlink r:id="rId21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คู่มือการประกันคุณภาพภายในหน่วยงานสนับสนุนการเรียนการสอน ประจำปีงบประมาณ 2554</w:t>
        </w:r>
      </w:hyperlink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ที่ได้รับความเห็นชอบจาก</w:t>
      </w:r>
      <w:hyperlink r:id="rId22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คณะกรรมการประกันคุณภาพหน่วยงานสนับสนุนการเรียนการสอน</w:t>
        </w:r>
      </w:hyperlink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 xml:space="preserve">และได้มีการกำหนดเป้าหมายสำคัญในปีงบประมาณ 2554 </w:t>
      </w:r>
      <w:r w:rsidRPr="009E1560">
        <w:rPr>
          <w:rFonts w:ascii="Angsana New" w:hAnsi="Angsana New" w:cs="Angsana New"/>
          <w:sz w:val="32"/>
          <w:szCs w:val="32"/>
          <w:cs/>
        </w:rPr>
        <w:t>ให้ใช้องค์ประกอบ/ตัวชี้วัด ประกอบด้วย 3 องค์ประกอบ 10 ตัวบ่งชี้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ดังนี้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27"/>
        <w:gridCol w:w="1001"/>
      </w:tblGrid>
      <w:tr w:rsidR="002E5205" w:rsidRPr="009E1560" w:rsidTr="004A1950">
        <w:tc>
          <w:tcPr>
            <w:tcW w:w="0" w:type="auto"/>
          </w:tcPr>
          <w:p w:rsidR="002E5205" w:rsidRPr="009E1560" w:rsidRDefault="002E5205" w:rsidP="004A1950">
            <w:pPr>
              <w:spacing w:before="12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องค์ประกอบ/ตัวบ่งชี้</w:t>
            </w:r>
          </w:p>
        </w:tc>
        <w:tc>
          <w:tcPr>
            <w:tcW w:w="0" w:type="auto"/>
          </w:tcPr>
          <w:p w:rsidR="002E5205" w:rsidRPr="009E1560" w:rsidRDefault="002E5205" w:rsidP="004A1950">
            <w:pPr>
              <w:spacing w:before="12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2E5205" w:rsidRPr="009E1560" w:rsidTr="004A1950">
        <w:tc>
          <w:tcPr>
            <w:tcW w:w="0" w:type="auto"/>
            <w:tcBorders>
              <w:bottom w:val="single" w:sz="4" w:space="0" w:color="000000"/>
            </w:tcBorders>
          </w:tcPr>
          <w:p w:rsidR="002E5205" w:rsidRPr="009E1560" w:rsidRDefault="002E5205" w:rsidP="004A1950">
            <w:pPr>
              <w:spacing w:before="12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องค์ประกอบที่  1  ปรัชญา  ปณิธาน  วัตถุประสงค์และแผนดำเนินงาน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2E5205" w:rsidRPr="009E1560" w:rsidRDefault="002E5205" w:rsidP="004A1950">
            <w:pPr>
              <w:spacing w:before="12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5205" w:rsidRPr="009E1560" w:rsidTr="004A1950">
        <w:tc>
          <w:tcPr>
            <w:tcW w:w="0" w:type="auto"/>
            <w:tcBorders>
              <w:bottom w:val="nil"/>
            </w:tcBorders>
          </w:tcPr>
          <w:p w:rsidR="002E5205" w:rsidRPr="009E1560" w:rsidRDefault="002E5205" w:rsidP="004A1950">
            <w:pPr>
              <w:tabs>
                <w:tab w:val="left" w:pos="360"/>
              </w:tabs>
              <w:ind w:left="360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1.1  กระบวนการพัฒนาแผน</w:t>
            </w:r>
          </w:p>
        </w:tc>
        <w:tc>
          <w:tcPr>
            <w:tcW w:w="0" w:type="auto"/>
            <w:tcBorders>
              <w:bottom w:val="nil"/>
            </w:tcBorders>
          </w:tcPr>
          <w:p w:rsidR="002E5205" w:rsidRPr="009E1560" w:rsidRDefault="002E5205" w:rsidP="004A195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ข้อ</w:t>
            </w:r>
          </w:p>
        </w:tc>
      </w:tr>
      <w:tr w:rsidR="002E5205" w:rsidRPr="009E1560" w:rsidTr="004A1950">
        <w:trPr>
          <w:trHeight w:val="1152"/>
        </w:trPr>
        <w:tc>
          <w:tcPr>
            <w:tcW w:w="0" w:type="auto"/>
            <w:tcBorders>
              <w:top w:val="nil"/>
            </w:tcBorders>
          </w:tcPr>
          <w:p w:rsidR="002E5205" w:rsidRPr="009E1560" w:rsidRDefault="002E5205" w:rsidP="004A1950">
            <w:pPr>
              <w:tabs>
                <w:tab w:val="left" w:pos="322"/>
              </w:tabs>
              <w:ind w:left="360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 xml:space="preserve">1.2 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ระดับความสำเร็จของการบรรลุเป้าหมายของแผนปฏิบัติงานประจำของหน่วยงาน</w:t>
            </w:r>
          </w:p>
          <w:p w:rsidR="002E5205" w:rsidRPr="009E1560" w:rsidRDefault="002E5205" w:rsidP="004A1950">
            <w:pPr>
              <w:tabs>
                <w:tab w:val="left" w:pos="322"/>
              </w:tabs>
              <w:ind w:left="360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 xml:space="preserve">1.3 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ผลการประเมินตามอัตลักษณ์เพิ่มเติมในระดับกอง/เทียบเท่ากอง</w:t>
            </w:r>
          </w:p>
        </w:tc>
        <w:tc>
          <w:tcPr>
            <w:tcW w:w="0" w:type="auto"/>
            <w:tcBorders>
              <w:top w:val="nil"/>
            </w:tcBorders>
          </w:tcPr>
          <w:p w:rsidR="002E5205" w:rsidRDefault="002E5205" w:rsidP="004A1950">
            <w:pPr>
              <w:ind w:hanging="193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0</w:t>
            </w:r>
          </w:p>
          <w:p w:rsidR="002E5205" w:rsidRPr="009E1560" w:rsidRDefault="002E5205" w:rsidP="004A1950">
            <w:pPr>
              <w:ind w:hanging="193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3.51</w:t>
            </w:r>
          </w:p>
        </w:tc>
      </w:tr>
      <w:tr w:rsidR="002E5205" w:rsidRPr="009E1560" w:rsidTr="004A1950">
        <w:tc>
          <w:tcPr>
            <w:tcW w:w="0" w:type="auto"/>
            <w:tcBorders>
              <w:bottom w:val="single" w:sz="4" w:space="0" w:color="000000"/>
            </w:tcBorders>
          </w:tcPr>
          <w:p w:rsidR="002E5205" w:rsidRPr="009E1560" w:rsidRDefault="002E5205" w:rsidP="004A195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องค์ประกอบที่ 5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: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การบริหารและการจัดการ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2E5205" w:rsidRPr="009E1560" w:rsidRDefault="002E5205" w:rsidP="004A1950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E5205" w:rsidRPr="009E1560" w:rsidTr="004A1950">
        <w:trPr>
          <w:trHeight w:val="890"/>
        </w:trPr>
        <w:tc>
          <w:tcPr>
            <w:tcW w:w="0" w:type="auto"/>
            <w:tcBorders>
              <w:top w:val="nil"/>
              <w:bottom w:val="nil"/>
            </w:tcBorders>
          </w:tcPr>
          <w:p w:rsidR="002E5205" w:rsidRPr="009E1560" w:rsidRDefault="002E5205" w:rsidP="004A1950">
            <w:pPr>
              <w:tabs>
                <w:tab w:val="left" w:pos="360"/>
              </w:tabs>
              <w:ind w:left="36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5.1  ภาวะผู้นำของคณะกรรมการประจำระดับกอง/เทียบเท่ากอง และผู้บริหารทุกระดับของกอง/เทียบเท่ากอง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E5205" w:rsidRPr="009E1560" w:rsidRDefault="002E5205" w:rsidP="004A1950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ข้อ</w:t>
            </w:r>
          </w:p>
        </w:tc>
      </w:tr>
      <w:tr w:rsidR="002E5205" w:rsidRPr="009E1560" w:rsidTr="004A1950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:rsidR="002E5205" w:rsidRPr="009E1560" w:rsidRDefault="002E5205" w:rsidP="004A1950">
            <w:pPr>
              <w:tabs>
                <w:tab w:val="left" w:pos="360"/>
              </w:tabs>
              <w:ind w:left="36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5.2  การพัฒนาหน่วยงานสู่หน่วยงานเรียนรู้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E5205" w:rsidRPr="009E1560" w:rsidRDefault="002E5205" w:rsidP="004A1950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ข้อ</w:t>
            </w:r>
          </w:p>
        </w:tc>
      </w:tr>
      <w:tr w:rsidR="002E5205" w:rsidRPr="009E1560" w:rsidTr="004A1950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:rsidR="002E5205" w:rsidRPr="009E1560" w:rsidRDefault="002E5205" w:rsidP="004A1950">
            <w:pPr>
              <w:tabs>
                <w:tab w:val="left" w:pos="360"/>
              </w:tabs>
              <w:ind w:left="360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5.3  ระดับความสำเร็จของการดำเนินกิจกรรม 5 ส</w:t>
            </w:r>
          </w:p>
          <w:p w:rsidR="002E5205" w:rsidRPr="009E1560" w:rsidRDefault="002E5205" w:rsidP="004A1950">
            <w:pPr>
              <w:tabs>
                <w:tab w:val="left" w:pos="360"/>
              </w:tabs>
              <w:ind w:left="360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5.4  ระบบบริหารความเสี่ยง</w:t>
            </w:r>
          </w:p>
          <w:p w:rsidR="002E5205" w:rsidRPr="009E1560" w:rsidRDefault="002E5205" w:rsidP="004A1950">
            <w:pPr>
              <w:tabs>
                <w:tab w:val="left" w:pos="360"/>
              </w:tabs>
              <w:ind w:left="360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5.5</w:t>
            </w:r>
            <w:r w:rsidRPr="009E1560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ระบบการพัฒนาบุคลากรสายสนับสนุน</w:t>
            </w:r>
          </w:p>
          <w:p w:rsidR="002E5205" w:rsidRPr="009E1560" w:rsidRDefault="002E5205" w:rsidP="004A1950">
            <w:pPr>
              <w:tabs>
                <w:tab w:val="left" w:pos="360"/>
              </w:tabs>
              <w:ind w:left="36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5.6  ค่าเฉลี่ยของความพึงพอใจของผู้รับบริการ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E5205" w:rsidRPr="009E1560" w:rsidRDefault="002E5205" w:rsidP="004A195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 ข้อ</w:t>
            </w:r>
          </w:p>
          <w:p w:rsidR="002E5205" w:rsidRDefault="002E5205" w:rsidP="004A195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ข้อ</w:t>
            </w:r>
          </w:p>
          <w:p w:rsidR="002E5205" w:rsidRPr="009E1560" w:rsidRDefault="002E5205" w:rsidP="004A1950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</w:t>
            </w:r>
          </w:p>
          <w:p w:rsidR="002E5205" w:rsidRPr="009E1560" w:rsidRDefault="002E5205" w:rsidP="004A1950">
            <w:pPr>
              <w:ind w:hanging="93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70</w:t>
            </w:r>
          </w:p>
        </w:tc>
      </w:tr>
      <w:tr w:rsidR="002E5205" w:rsidRPr="009E1560" w:rsidTr="004A1950">
        <w:tc>
          <w:tcPr>
            <w:tcW w:w="0" w:type="auto"/>
            <w:tcBorders>
              <w:bottom w:val="single" w:sz="4" w:space="0" w:color="000000"/>
            </w:tcBorders>
          </w:tcPr>
          <w:p w:rsidR="002E5205" w:rsidRPr="009E1560" w:rsidRDefault="002E5205" w:rsidP="004A1950">
            <w:pPr>
              <w:tabs>
                <w:tab w:val="left" w:pos="360"/>
              </w:tabs>
              <w:ind w:left="36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7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: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ระบบและกลไกการประกันคุณภาพ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2E5205" w:rsidRPr="009E1560" w:rsidRDefault="002E5205" w:rsidP="004A1950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E5205" w:rsidRPr="009E1560" w:rsidTr="004A1950">
        <w:tc>
          <w:tcPr>
            <w:tcW w:w="0" w:type="auto"/>
            <w:tcBorders>
              <w:bottom w:val="single" w:sz="4" w:space="0" w:color="auto"/>
            </w:tcBorders>
          </w:tcPr>
          <w:p w:rsidR="002E5205" w:rsidRPr="009E1560" w:rsidRDefault="002E5205" w:rsidP="004A1950">
            <w:pPr>
              <w:tabs>
                <w:tab w:val="left" w:pos="360"/>
              </w:tabs>
              <w:ind w:left="36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7.1 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ระบบและกลไกการประกันคุณภาพ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ภายใน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5205" w:rsidRPr="009E1560" w:rsidRDefault="002E5205" w:rsidP="004A1950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6 ข้อ</w:t>
            </w:r>
          </w:p>
        </w:tc>
      </w:tr>
    </w:tbl>
    <w:p w:rsidR="002E5205" w:rsidRPr="009E1560" w:rsidRDefault="002E5205" w:rsidP="002E5205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right="16"/>
        <w:jc w:val="right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ตัวบ่งชี้และเกณฑ์การประเมินของหน่วยงานระดับกอง เทียบเท่ากอง</w:t>
      </w:r>
    </w:p>
    <w:p w:rsidR="002E5205" w:rsidRPr="009E1560" w:rsidRDefault="002E5205" w:rsidP="002E5205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right="16"/>
        <w:jc w:val="right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42"/>
        <w:gridCol w:w="4682"/>
        <w:gridCol w:w="2550"/>
      </w:tblGrid>
      <w:tr w:rsidR="002E5205" w:rsidRPr="009E1560" w:rsidTr="004A1950">
        <w:trPr>
          <w:tblHeader/>
        </w:trPr>
        <w:tc>
          <w:tcPr>
            <w:tcW w:w="6521" w:type="dxa"/>
            <w:gridSpan w:val="3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ตัวบ่งชี้คุณภาพระดับสำนัก/สถาบัน</w:t>
            </w:r>
          </w:p>
        </w:tc>
        <w:tc>
          <w:tcPr>
            <w:tcW w:w="2551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หน่วยงานระดับกอง /เทียบเท่ากอง</w:t>
            </w:r>
          </w:p>
        </w:tc>
      </w:tr>
      <w:tr w:rsidR="002E5205" w:rsidRPr="009E1560" w:rsidTr="004A1950">
        <w:tc>
          <w:tcPr>
            <w:tcW w:w="9072" w:type="dxa"/>
            <w:gridSpan w:val="4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องค์ประกอบที่ 1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: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ปรัชญา ปณิธาน วัตถุประสงค์ แผนดำเนินการ</w:t>
            </w:r>
          </w:p>
        </w:tc>
      </w:tr>
      <w:tr w:rsidR="002E5205" w:rsidRPr="009E1560" w:rsidTr="004A1950">
        <w:tc>
          <w:tcPr>
            <w:tcW w:w="1699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1.1</w:t>
            </w:r>
          </w:p>
        </w:tc>
        <w:tc>
          <w:tcPr>
            <w:tcW w:w="4822" w:type="dxa"/>
            <w:gridSpan w:val="2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กระบวนการพัฒนาแผน</w:t>
            </w:r>
          </w:p>
        </w:tc>
        <w:tc>
          <w:tcPr>
            <w:tcW w:w="2551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2E5205" w:rsidRPr="009E1560" w:rsidTr="004A1950">
        <w:tc>
          <w:tcPr>
            <w:tcW w:w="1699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1.2</w:t>
            </w:r>
          </w:p>
        </w:tc>
        <w:tc>
          <w:tcPr>
            <w:tcW w:w="4822" w:type="dxa"/>
            <w:gridSpan w:val="2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ระดับความสำเร็จของการบรรลุเป้าหมายของแผนปฏิบัติงานประจำของหน่วยงาน</w:t>
            </w:r>
          </w:p>
        </w:tc>
        <w:tc>
          <w:tcPr>
            <w:tcW w:w="2551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2E5205" w:rsidRPr="009E1560" w:rsidTr="004A1950">
        <w:tc>
          <w:tcPr>
            <w:tcW w:w="1699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1.3</w:t>
            </w:r>
          </w:p>
        </w:tc>
        <w:tc>
          <w:tcPr>
            <w:tcW w:w="4822" w:type="dxa"/>
            <w:gridSpan w:val="2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ผลการประเมินตามอัตลักษณ์เพิ่มเติมในระดับกอง/เทียบเท่ากอง</w:t>
            </w:r>
          </w:p>
        </w:tc>
        <w:tc>
          <w:tcPr>
            <w:tcW w:w="2551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2E5205" w:rsidRPr="009E1560" w:rsidTr="004A1950">
        <w:trPr>
          <w:trHeight w:val="357"/>
        </w:trPr>
        <w:tc>
          <w:tcPr>
            <w:tcW w:w="6521" w:type="dxa"/>
            <w:gridSpan w:val="3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องค์ประกอบที่ 2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: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การวิจัย</w:t>
            </w:r>
          </w:p>
        </w:tc>
        <w:tc>
          <w:tcPr>
            <w:tcW w:w="2551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/>
              <w:ind w:left="762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--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ไม่ประเมิน--</w:t>
            </w:r>
          </w:p>
        </w:tc>
      </w:tr>
      <w:tr w:rsidR="002E5205" w:rsidRPr="009E1560" w:rsidTr="004A1950">
        <w:tc>
          <w:tcPr>
            <w:tcW w:w="6521" w:type="dxa"/>
            <w:gridSpan w:val="3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องค์ประกอบที่ 3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: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การบริการทางวิชาการแก่สังคม</w:t>
            </w:r>
          </w:p>
        </w:tc>
        <w:tc>
          <w:tcPr>
            <w:tcW w:w="2551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/>
              <w:ind w:left="79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--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ไม่ประเมิน--</w:t>
            </w:r>
          </w:p>
        </w:tc>
      </w:tr>
      <w:tr w:rsidR="002E5205" w:rsidRPr="009E1560" w:rsidTr="004A1950">
        <w:tc>
          <w:tcPr>
            <w:tcW w:w="6521" w:type="dxa"/>
            <w:gridSpan w:val="3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องค์ประกอบที่ 4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: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การทำนุบำรุงศิลปะและวัฒนธรรม</w:t>
            </w:r>
          </w:p>
        </w:tc>
        <w:tc>
          <w:tcPr>
            <w:tcW w:w="2551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/>
              <w:ind w:left="747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--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ไม่ประเมิน--</w:t>
            </w:r>
          </w:p>
        </w:tc>
      </w:tr>
      <w:tr w:rsidR="002E5205" w:rsidRPr="009E1560" w:rsidTr="004A1950">
        <w:tc>
          <w:tcPr>
            <w:tcW w:w="6521" w:type="dxa"/>
            <w:gridSpan w:val="3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องค์ประกอบที่ 5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: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การบริหารและการจัดการ</w:t>
            </w:r>
          </w:p>
        </w:tc>
        <w:tc>
          <w:tcPr>
            <w:tcW w:w="2551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/>
              <w:ind w:left="777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5205" w:rsidRPr="009E1560" w:rsidTr="004A1950">
        <w:tc>
          <w:tcPr>
            <w:tcW w:w="1841" w:type="dxa"/>
            <w:gridSpan w:val="2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ตัวบ่งชี้ที่ </w:t>
            </w:r>
            <w:r w:rsidRPr="009E1560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.1</w:t>
            </w:r>
          </w:p>
        </w:tc>
        <w:tc>
          <w:tcPr>
            <w:tcW w:w="4680" w:type="dxa"/>
          </w:tcPr>
          <w:p w:rsidR="002E5205" w:rsidRPr="009E1560" w:rsidRDefault="002E5205" w:rsidP="004A1950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thaiDistribute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ภาวะผู้นำของคณะกรรมการประจำระดับกอง/เทียบเท่ากอง และผู้บริหารทุกระดับของกอง/เทียบเท่ากอง</w:t>
            </w:r>
          </w:p>
        </w:tc>
        <w:tc>
          <w:tcPr>
            <w:tcW w:w="2551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2E5205" w:rsidRPr="009E1560" w:rsidTr="004A1950">
        <w:tc>
          <w:tcPr>
            <w:tcW w:w="1841" w:type="dxa"/>
            <w:gridSpan w:val="2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ตัวบ่งชี้ที่ </w:t>
            </w:r>
            <w:r w:rsidRPr="009E1560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.2</w:t>
            </w:r>
          </w:p>
        </w:tc>
        <w:tc>
          <w:tcPr>
            <w:tcW w:w="4680" w:type="dxa"/>
          </w:tcPr>
          <w:p w:rsidR="002E5205" w:rsidRPr="009E1560" w:rsidRDefault="002E5205" w:rsidP="004A1950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thaiDistribute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การพัฒนาหน่วยงานสู่หน่วยงานเรียนรู้</w:t>
            </w:r>
          </w:p>
        </w:tc>
        <w:tc>
          <w:tcPr>
            <w:tcW w:w="2551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2E5205" w:rsidRPr="009E1560" w:rsidTr="004A1950">
        <w:tc>
          <w:tcPr>
            <w:tcW w:w="1841" w:type="dxa"/>
            <w:gridSpan w:val="2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ตัวบ่งชี้ที่ </w:t>
            </w:r>
            <w:r w:rsidRPr="009E1560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.3</w:t>
            </w:r>
          </w:p>
        </w:tc>
        <w:tc>
          <w:tcPr>
            <w:tcW w:w="4680" w:type="dxa"/>
          </w:tcPr>
          <w:p w:rsidR="002E5205" w:rsidRPr="009E1560" w:rsidRDefault="002E5205" w:rsidP="004A1950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thaiDistribute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ระดับความสำเร็จของการดำเนินกิจกรรม 5 ส</w:t>
            </w:r>
          </w:p>
        </w:tc>
        <w:tc>
          <w:tcPr>
            <w:tcW w:w="2551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2E5205" w:rsidRPr="009E1560" w:rsidTr="004A1950">
        <w:tc>
          <w:tcPr>
            <w:tcW w:w="1841" w:type="dxa"/>
            <w:gridSpan w:val="2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ตัวบ่งชี้ที่ </w:t>
            </w:r>
            <w:r w:rsidRPr="009E1560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.4</w:t>
            </w:r>
          </w:p>
        </w:tc>
        <w:tc>
          <w:tcPr>
            <w:tcW w:w="4680" w:type="dxa"/>
          </w:tcPr>
          <w:p w:rsidR="002E5205" w:rsidRPr="009E1560" w:rsidRDefault="002E5205" w:rsidP="004A1950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thaiDistribute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ระบบบริหารความเสี่ยง</w:t>
            </w:r>
          </w:p>
        </w:tc>
        <w:tc>
          <w:tcPr>
            <w:tcW w:w="2551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2E5205" w:rsidRPr="009E1560" w:rsidTr="004A1950">
        <w:tc>
          <w:tcPr>
            <w:tcW w:w="1841" w:type="dxa"/>
            <w:gridSpan w:val="2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5.5</w:t>
            </w:r>
          </w:p>
        </w:tc>
        <w:tc>
          <w:tcPr>
            <w:tcW w:w="4680" w:type="dxa"/>
          </w:tcPr>
          <w:p w:rsidR="002E5205" w:rsidRPr="009E1560" w:rsidRDefault="002E5205" w:rsidP="004A1950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ระบบการพัฒนาบุคลากรสายสนับสนุน</w:t>
            </w:r>
          </w:p>
        </w:tc>
        <w:tc>
          <w:tcPr>
            <w:tcW w:w="2551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2E5205" w:rsidRPr="009E1560" w:rsidTr="004A1950">
        <w:tc>
          <w:tcPr>
            <w:tcW w:w="1841" w:type="dxa"/>
            <w:gridSpan w:val="2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5.6</w:t>
            </w:r>
          </w:p>
        </w:tc>
        <w:tc>
          <w:tcPr>
            <w:tcW w:w="4680" w:type="dxa"/>
          </w:tcPr>
          <w:p w:rsidR="002E5205" w:rsidRPr="009E1560" w:rsidRDefault="002E5205" w:rsidP="004A1950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ค่าเฉลี่ยของความพึงพอใจของผู้รับบริการ</w:t>
            </w:r>
          </w:p>
        </w:tc>
        <w:tc>
          <w:tcPr>
            <w:tcW w:w="2551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2E5205" w:rsidRPr="009E1560" w:rsidTr="004A1950">
        <w:trPr>
          <w:trHeight w:val="419"/>
        </w:trPr>
        <w:tc>
          <w:tcPr>
            <w:tcW w:w="6525" w:type="dxa"/>
            <w:gridSpan w:val="3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องค์ประกอบที่ 6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: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การเงินและงบประมาณ</w:t>
            </w:r>
          </w:p>
        </w:tc>
        <w:tc>
          <w:tcPr>
            <w:tcW w:w="2547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--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ไม่ประเมิน--</w:t>
            </w:r>
          </w:p>
        </w:tc>
      </w:tr>
      <w:tr w:rsidR="002E5205" w:rsidRPr="009E1560" w:rsidTr="004A1950">
        <w:tc>
          <w:tcPr>
            <w:tcW w:w="9072" w:type="dxa"/>
            <w:gridSpan w:val="4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7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: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ระบบและกลไกการประกันคุณภาพ</w:t>
            </w:r>
          </w:p>
        </w:tc>
      </w:tr>
      <w:tr w:rsidR="002E5205" w:rsidRPr="009E1560" w:rsidTr="004A1950">
        <w:tc>
          <w:tcPr>
            <w:tcW w:w="1841" w:type="dxa"/>
            <w:gridSpan w:val="2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ตัวบ่งชี้ที่ </w:t>
            </w:r>
            <w:r w:rsidRPr="009E1560">
              <w:rPr>
                <w:rFonts w:ascii="Angsana New" w:hAnsi="Angsana New" w:cs="Angsana New"/>
                <w:sz w:val="32"/>
                <w:szCs w:val="32"/>
              </w:rPr>
              <w:t>7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.1</w:t>
            </w:r>
          </w:p>
        </w:tc>
        <w:tc>
          <w:tcPr>
            <w:tcW w:w="4680" w:type="dxa"/>
          </w:tcPr>
          <w:p w:rsidR="002E5205" w:rsidRPr="009E1560" w:rsidRDefault="002E5205" w:rsidP="004A1950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thaiDistribute"/>
              <w:rPr>
                <w:rFonts w:ascii="Angsana New" w:eastAsia="Cordia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ระบบและกลไกการประกันคุณภาพ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ภายใน</w:t>
            </w:r>
          </w:p>
        </w:tc>
        <w:tc>
          <w:tcPr>
            <w:tcW w:w="2551" w:type="dxa"/>
          </w:tcPr>
          <w:p w:rsidR="002E5205" w:rsidRPr="009E1560" w:rsidRDefault="002E5205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</w:tbl>
    <w:p w:rsidR="002E5205" w:rsidRPr="009E1560" w:rsidRDefault="002E5205" w:rsidP="002E5205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2E5205" w:rsidRDefault="002E5205" w:rsidP="002E5205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2E5205" w:rsidRDefault="002E5205" w:rsidP="002E5205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2E5205" w:rsidRDefault="002E5205" w:rsidP="002E5205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2E5205" w:rsidRDefault="002E5205" w:rsidP="002E5205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b/>
          <w:bCs/>
          <w:position w:val="1"/>
          <w:sz w:val="32"/>
          <w:szCs w:val="32"/>
        </w:rPr>
      </w:pPr>
    </w:p>
    <w:p w:rsidR="007B12DA" w:rsidRPr="009E1560" w:rsidRDefault="007B12DA" w:rsidP="001F62C8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E1560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 xml:space="preserve">ส่วนที่  </w:t>
      </w:r>
      <w:r w:rsidRPr="009E1560">
        <w:rPr>
          <w:rFonts w:ascii="Angsana New" w:hAnsi="Angsana New" w:cs="Angsana New"/>
          <w:b/>
          <w:bCs/>
          <w:sz w:val="36"/>
          <w:szCs w:val="36"/>
        </w:rPr>
        <w:t xml:space="preserve">2 </w:t>
      </w:r>
    </w:p>
    <w:p w:rsidR="007B12DA" w:rsidRDefault="007B12DA" w:rsidP="001F62C8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E1560">
        <w:rPr>
          <w:rFonts w:ascii="Angsana New" w:hAnsi="Angsana New" w:cs="Angsana New"/>
          <w:b/>
          <w:bCs/>
          <w:sz w:val="36"/>
          <w:szCs w:val="36"/>
          <w:cs/>
        </w:rPr>
        <w:t>ผลการดำเนินงานและผลการประเมินคุณภาพ</w:t>
      </w:r>
    </w:p>
    <w:p w:rsidR="001F62C8" w:rsidRPr="001F62C8" w:rsidRDefault="001F62C8" w:rsidP="001F62C8">
      <w:pPr>
        <w:spacing w:after="0" w:line="240" w:lineRule="auto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7B12DA" w:rsidRPr="009E1560" w:rsidRDefault="00D51F22" w:rsidP="007B12DA">
      <w:pPr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5332730" cy="367030"/>
                <wp:effectExtent l="0" t="0" r="1905" b="0"/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273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950" w:rsidRPr="00260ACE" w:rsidRDefault="004A1950" w:rsidP="00BD069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60ACE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องค์ประกอบที่  </w:t>
                            </w:r>
                            <w:r w:rsidRPr="00260ACE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  <w:t>1  :</w:t>
                            </w:r>
                            <w:r w:rsidRPr="00260ACE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ปรัชญา  ปณิธาน วัตถุประสงค์และแผนการดำเนินการ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1" o:spid="_x0000_s1036" type="#_x0000_t202" style="width:419.9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0juQIAAMM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" filled="f" stroked="f" strokeweight="1pt">
                <v:textbox>
                  <w:txbxContent>
                    <w:p w:rsidR="004A1950" w:rsidRPr="00260ACE" w:rsidRDefault="004A1950" w:rsidP="00BD069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60ACE"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องค์ประกอบที่  </w:t>
                      </w:r>
                      <w:r w:rsidRPr="00260ACE"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  <w:t>1  :</w:t>
                      </w:r>
                      <w:r w:rsidRPr="00260ACE"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ปรัชญา  ปณิธาน วัตถุประสงค์และแผนการดำเนินการ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f8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287"/>
        <w:gridCol w:w="6938"/>
      </w:tblGrid>
      <w:tr w:rsidR="001F62C8" w:rsidRPr="009E1560" w:rsidTr="001F62C8">
        <w:tc>
          <w:tcPr>
            <w:tcW w:w="1847" w:type="dxa"/>
          </w:tcPr>
          <w:p w:rsidR="001F62C8" w:rsidRPr="009E1560" w:rsidRDefault="001F62C8" w:rsidP="001F62C8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ตัวบ่งชี้ที่</w:t>
            </w:r>
            <w:r w:rsidRPr="009E1560">
              <w:rPr>
                <w:rFonts w:ascii="Angsana New" w:hAnsi="Angsana New" w:cs="Angsana New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1.1            </w:t>
            </w:r>
          </w:p>
        </w:tc>
        <w:tc>
          <w:tcPr>
            <w:tcW w:w="287" w:type="dxa"/>
          </w:tcPr>
          <w:p w:rsidR="001F62C8" w:rsidRPr="009E1560" w:rsidRDefault="001F62C8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1F62C8" w:rsidRPr="009E1560" w:rsidRDefault="001F62C8" w:rsidP="004A1950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กระบวนการพัฒนาแผน</w:t>
            </w:r>
          </w:p>
        </w:tc>
      </w:tr>
      <w:tr w:rsidR="000872DD" w:rsidRPr="009E1560" w:rsidTr="001F62C8">
        <w:tc>
          <w:tcPr>
            <w:tcW w:w="1847" w:type="dxa"/>
          </w:tcPr>
          <w:p w:rsidR="001F62C8" w:rsidRPr="001F62C8" w:rsidRDefault="001F62C8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Angsana New" w:eastAsia="CordiaNew-Bold" w:hAnsi="Angsana New" w:cs="Angsana New"/>
                <w:b/>
                <w:bCs/>
                <w:sz w:val="16"/>
                <w:szCs w:val="16"/>
              </w:rPr>
            </w:pPr>
          </w:p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eastAsia="CordiaNew-Bold" w:hAnsi="Angsana New" w:cs="Angsana New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eastAsia="CordiaNew" w:hAnsi="Angsana New" w:cs="Angsana New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1F62C8" w:rsidRPr="001F62C8" w:rsidRDefault="001F62C8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eastAsia="CordiaNew" w:hAnsi="Angsana New" w:cs="Angsana New"/>
                <w:b/>
                <w:bCs/>
                <w:sz w:val="16"/>
                <w:szCs w:val="16"/>
              </w:rPr>
            </w:pPr>
          </w:p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eastAsia="CordiaNew" w:hAnsi="Angsana New" w:cs="Angsana New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</w:tbl>
    <w:p w:rsidR="000872DD" w:rsidRPr="009E1560" w:rsidRDefault="000872DD" w:rsidP="00C6049B">
      <w:pPr>
        <w:widowControl w:val="0"/>
        <w:autoSpaceDE w:val="0"/>
        <w:autoSpaceDN w:val="0"/>
        <w:adjustRightInd w:val="0"/>
        <w:spacing w:after="0" w:line="120" w:lineRule="auto"/>
        <w:ind w:left="465" w:right="17" w:firstLine="386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34638F" w:rsidRPr="009E1560" w:rsidRDefault="0034638F" w:rsidP="0034638F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>ผลการดำเนินงาน</w:t>
      </w: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  <w:tab/>
        <w:t>: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 xml:space="preserve"> </w:t>
      </w:r>
    </w:p>
    <w:p w:rsidR="004F6C20" w:rsidRPr="009E1560" w:rsidRDefault="004F6C20" w:rsidP="005F2E63">
      <w:pPr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ab/>
        <w:t xml:space="preserve">ในปีงบประมาณ </w:t>
      </w:r>
      <w:r w:rsidR="00C6049B" w:rsidRPr="009E1560">
        <w:rPr>
          <w:rFonts w:ascii="Angsana New" w:hAnsi="Angsana New" w:cs="Angsana New"/>
          <w:color w:val="000000"/>
          <w:sz w:val="32"/>
          <w:szCs w:val="32"/>
        </w:rPr>
        <w:t>2554</w:t>
      </w:r>
      <w:r w:rsidRPr="009E1560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5F2E63" w:rsidRPr="009E1560">
        <w:rPr>
          <w:rFonts w:ascii="Angsana New" w:hAnsi="Angsana New" w:cs="Angsana New"/>
          <w:color w:val="000000"/>
          <w:sz w:val="32"/>
          <w:szCs w:val="32"/>
          <w:cs/>
        </w:rPr>
        <w:t>กองกิจการนักศึกษา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มีผล</w:t>
      </w:r>
      <w:r w:rsidR="00641784" w:rsidRPr="009E1560">
        <w:rPr>
          <w:rFonts w:ascii="Angsana New" w:hAnsi="Angsana New" w:cs="Angsana New"/>
          <w:color w:val="000000"/>
          <w:sz w:val="32"/>
          <w:szCs w:val="32"/>
          <w:cs/>
        </w:rPr>
        <w:t>การดำเนิน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งาน  </w:t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>6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ข้อ </w:t>
      </w:r>
      <w:r w:rsidR="00641784" w:rsidRPr="009E1560">
        <w:rPr>
          <w:rFonts w:ascii="Angsana New" w:hAnsi="Angsana New" w:cs="Angsana New"/>
          <w:color w:val="000000"/>
          <w:sz w:val="32"/>
          <w:szCs w:val="32"/>
          <w:cs/>
        </w:rPr>
        <w:t>อยู่ในระดับคะแนน 4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ตามเกณฑ์มาตรฐานสกอ. คือ</w:t>
      </w:r>
    </w:p>
    <w:p w:rsidR="004F6C20" w:rsidRPr="009E1560" w:rsidRDefault="001F62C8" w:rsidP="001F62C8">
      <w:pPr>
        <w:tabs>
          <w:tab w:val="left" w:pos="851"/>
        </w:tabs>
        <w:ind w:left="567" w:right="16" w:hanging="567"/>
        <w:jc w:val="thaiDistribute"/>
        <w:rPr>
          <w:rFonts w:ascii="Angsana New" w:hAnsi="Angsana New" w:cs="Angsana New"/>
          <w:b/>
          <w:color w:val="000000"/>
          <w:sz w:val="32"/>
          <w:szCs w:val="32"/>
        </w:rPr>
      </w:pPr>
      <w:r>
        <w:rPr>
          <w:rFonts w:ascii="Angsana New" w:hAnsi="Angsana New" w:cs="Angsana New" w:hint="cs"/>
          <w:bCs/>
          <w:color w:val="000000"/>
          <w:sz w:val="32"/>
          <w:szCs w:val="32"/>
          <w:cs/>
        </w:rPr>
        <w:t xml:space="preserve">ข้อ </w:t>
      </w:r>
      <w:r w:rsidR="00C6049B" w:rsidRPr="009E1560">
        <w:rPr>
          <w:rFonts w:ascii="Angsana New" w:hAnsi="Angsana New" w:cs="Angsana New"/>
          <w:bCs/>
          <w:color w:val="000000"/>
          <w:sz w:val="32"/>
          <w:szCs w:val="32"/>
          <w:cs/>
        </w:rPr>
        <w:t>1</w:t>
      </w:r>
      <w:r>
        <w:rPr>
          <w:rFonts w:ascii="Angsana New" w:hAnsi="Angsana New" w:cs="Angsana New" w:hint="cs"/>
          <w:bCs/>
          <w:color w:val="000000"/>
          <w:sz w:val="32"/>
          <w:szCs w:val="32"/>
          <w:cs/>
        </w:rPr>
        <w:t xml:space="preserve"> </w:t>
      </w:r>
      <w:r w:rsidR="004F6C20" w:rsidRPr="009E1560">
        <w:rPr>
          <w:rFonts w:ascii="Angsana New" w:hAnsi="Angsana New" w:cs="Angsana New"/>
          <w:bCs/>
          <w:color w:val="000000"/>
          <w:sz w:val="32"/>
          <w:szCs w:val="32"/>
        </w:rPr>
        <w:t xml:space="preserve"> </w:t>
      </w:r>
      <w:r w:rsidR="004F6C20" w:rsidRPr="009E1560">
        <w:rPr>
          <w:rFonts w:ascii="Angsana New" w:hAnsi="Angsana New" w:cs="Angsana New"/>
          <w:b/>
          <w:color w:val="000000"/>
          <w:sz w:val="32"/>
          <w:szCs w:val="32"/>
        </w:rPr>
        <w:t xml:space="preserve"> </w:t>
      </w:r>
      <w:r w:rsidR="004F6C20" w:rsidRPr="009E1560">
        <w:rPr>
          <w:rFonts w:ascii="Angsana New" w:hAnsi="Angsana New" w:cs="Angsana New"/>
          <w:b/>
          <w:bCs/>
          <w:sz w:val="32"/>
          <w:szCs w:val="32"/>
          <w:cs/>
        </w:rPr>
        <w:t>มีการจัดทำแผนกลยุทธ์ที่สอดคล้องกับนโยบายของสำนัก/สถาบัน โดยการมีส่วนร่วมของบุคลากรในกอง/หรือหน่วยงานเทียบเท่า</w:t>
      </w:r>
      <w:r w:rsidR="004F6C20" w:rsidRPr="009E1560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="004F6C20" w:rsidRPr="009E1560">
        <w:rPr>
          <w:rFonts w:ascii="Angsana New" w:hAnsi="Angsana New" w:cs="Angsana New"/>
          <w:b/>
          <w:bCs/>
          <w:sz w:val="32"/>
          <w:szCs w:val="32"/>
          <w:cs/>
        </w:rPr>
        <w:t>และได้รับความเห็นชอบจากคณะกรรมการประจำกอง/หรือหน่วยงานเทียบเท่า</w:t>
      </w:r>
      <w:r w:rsidR="004F6C20" w:rsidRPr="009E1560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="004F6C20" w:rsidRPr="009E1560">
        <w:rPr>
          <w:rFonts w:ascii="Angsana New" w:hAnsi="Angsana New" w:cs="Angsana New"/>
          <w:b/>
          <w:bCs/>
          <w:sz w:val="32"/>
          <w:szCs w:val="32"/>
          <w:cs/>
        </w:rPr>
        <w:t>โดยเป็นแผนที่เชื่อมโยงกับปรัชญาหรือปณิธาน หรือวิสัยทัศน์ของสำนัก/สถาบัน</w:t>
      </w:r>
    </w:p>
    <w:p w:rsidR="004F6C20" w:rsidRPr="009E1560" w:rsidRDefault="005F2E63" w:rsidP="005F2E63">
      <w:pPr>
        <w:ind w:firstLine="1440"/>
        <w:jc w:val="thaiDistribute"/>
        <w:rPr>
          <w:rFonts w:ascii="Angsana New" w:hAnsi="Angsana New" w:cs="Angsana New"/>
          <w:sz w:val="32"/>
          <w:szCs w:val="32"/>
          <w:cs/>
        </w:rPr>
      </w:pP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กองกิจการนักศึกษา</w:t>
      </w:r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>ได้ตระหนักถึงความสำคัญขอ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งการมีส่วนร่วมของบุคลากรในกองกิจการนักศึกษา</w:t>
      </w:r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และในการดำเนินงานของกองกิจการนักศึกษา จำเป็นจะต้องเกี่ยวข้องกับหน่วยงานด้านการพัฒนานักศึกษา ดังนั้นการกำหนดแผนกลยุทธ์ของหน่วยงานต้อง</w:t>
      </w:r>
      <w:hyperlink r:id="rId23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สอดคล้องกับนโยบายของมหาวิทยาลัย</w:t>
        </w:r>
      </w:hyperlink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โดยเฉพาะอย่างยิ่งต้องสอดคล้องกับ</w:t>
      </w:r>
      <w:hyperlink r:id="rId24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แผนยุทธศาสตร์การพัฒนานักศึกษา</w:t>
        </w:r>
      </w:hyperlink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ดังนั้นการจัดทำแผนกลยุทธ์ของกองกิจการนักศึกษา จะต้องสอดคล้องกับการพัฒนานักศึกษาเป็นหลัก  ซึ่งการจัดทำแผนกลยุทธ์ของกองกิจการนักศึกษาจึงมีการพัฒนาให้เป็นลักษณะ 3 หน่วยงาน คือ กองกิจการนักศึกษา  กองแนะแนว สหกิจศึกษา และศิษย์เก่าสัมพันธ์  รวมถึงศูนย์ศิล</w:t>
      </w:r>
      <w:r w:rsidR="001F62C8">
        <w:rPr>
          <w:rFonts w:ascii="Angsana New" w:hAnsi="Angsana New" w:cs="Angsana New"/>
          <w:color w:val="000000"/>
          <w:sz w:val="32"/>
          <w:szCs w:val="32"/>
          <w:cs/>
        </w:rPr>
        <w:t>ปวัฒนธรรม ทั้งนี้เพื่อให้ได้มา</w:t>
      </w:r>
      <w:r w:rsidR="001F62C8">
        <w:rPr>
          <w:rFonts w:ascii="Angsana New" w:hAnsi="Angsana New" w:cs="Angsana New" w:hint="cs"/>
          <w:color w:val="000000"/>
          <w:sz w:val="32"/>
          <w:szCs w:val="32"/>
          <w:cs/>
        </w:rPr>
        <w:t>ซึ่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งแผนกลยุทธ์ที่สอดคล้องกันทั้ง 3 หน่วยงาน </w:t>
      </w:r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>ได้พัฒนางานและปฏิบัติตามแผนให้บรรลุเป้าประสงค์ที่สอดคล้องกับพันธกิจและแผนกลยุทธ์ของมหาวิทยาลัย ที่กำหนดไว้ โดยได้จัด</w:t>
      </w:r>
      <w:bookmarkStart w:id="1" w:name="OLE_LINK8"/>
      <w:r w:rsidR="00AF37D4" w:rsidRPr="009E1560">
        <w:rPr>
          <w:rFonts w:ascii="Angsana New" w:hAnsi="Angsana New" w:cs="Angsana New"/>
          <w:color w:val="FF00FF"/>
          <w:sz w:val="32"/>
          <w:szCs w:val="32"/>
          <w:cs/>
        </w:rPr>
        <w:fldChar w:fldCharType="begin"/>
      </w:r>
      <w:r w:rsidR="007A4941" w:rsidRPr="009E1560">
        <w:rPr>
          <w:rFonts w:ascii="Angsana New" w:hAnsi="Angsana New" w:cs="Angsana New"/>
          <w:color w:val="FF00FF"/>
          <w:sz w:val="32"/>
          <w:szCs w:val="32"/>
          <w:cs/>
        </w:rPr>
        <w:instrText xml:space="preserve"> </w:instrText>
      </w:r>
      <w:r w:rsidR="007A4941" w:rsidRPr="009E1560">
        <w:rPr>
          <w:rFonts w:ascii="Angsana New" w:hAnsi="Angsana New" w:cs="Angsana New"/>
          <w:color w:val="FF00FF"/>
          <w:sz w:val="32"/>
          <w:szCs w:val="32"/>
        </w:rPr>
        <w:instrText xml:space="preserve">HYPERLINK </w:instrText>
      </w:r>
      <w:r w:rsidR="007A4941" w:rsidRPr="009E1560">
        <w:rPr>
          <w:rFonts w:ascii="Angsana New" w:hAnsi="Angsana New" w:cs="Angsana New"/>
          <w:color w:val="FF00FF"/>
          <w:sz w:val="32"/>
          <w:szCs w:val="32"/>
          <w:cs/>
        </w:rPr>
        <w:instrText>"</w:instrText>
      </w:r>
      <w:r w:rsidR="007A4941" w:rsidRPr="009E1560">
        <w:rPr>
          <w:rFonts w:ascii="Angsana New" w:hAnsi="Angsana New" w:cs="Angsana New"/>
          <w:color w:val="FF00FF"/>
          <w:sz w:val="32"/>
          <w:szCs w:val="32"/>
        </w:rPr>
        <w:instrText>http://www.e-manage.mju.ac.th/openFile.aspx?id=Mjg</w:instrText>
      </w:r>
      <w:r w:rsidR="007A4941" w:rsidRPr="009E1560">
        <w:rPr>
          <w:rFonts w:ascii="Angsana New" w:hAnsi="Angsana New" w:cs="Angsana New"/>
          <w:color w:val="FF00FF"/>
          <w:sz w:val="32"/>
          <w:szCs w:val="32"/>
          <w:cs/>
        </w:rPr>
        <w:instrText>3</w:instrText>
      </w:r>
      <w:r w:rsidR="007A4941" w:rsidRPr="009E1560">
        <w:rPr>
          <w:rFonts w:ascii="Angsana New" w:hAnsi="Angsana New" w:cs="Angsana New"/>
          <w:color w:val="FF00FF"/>
          <w:sz w:val="32"/>
          <w:szCs w:val="32"/>
        </w:rPr>
        <w:instrText>NjQ="</w:instrText>
      </w:r>
      <w:r w:rsidR="007A4941" w:rsidRPr="009E1560">
        <w:rPr>
          <w:rFonts w:ascii="Angsana New" w:hAnsi="Angsana New" w:cs="Angsana New"/>
          <w:color w:val="FF00FF"/>
          <w:sz w:val="32"/>
          <w:szCs w:val="32"/>
          <w:cs/>
        </w:rPr>
        <w:instrText xml:space="preserve"> </w:instrText>
      </w:r>
      <w:r w:rsidR="00AF37D4" w:rsidRPr="009E1560">
        <w:rPr>
          <w:rFonts w:ascii="Angsana New" w:hAnsi="Angsana New" w:cs="Angsana New"/>
          <w:color w:val="FF00FF"/>
          <w:sz w:val="32"/>
          <w:szCs w:val="32"/>
          <w:cs/>
        </w:rPr>
        <w:fldChar w:fldCharType="separate"/>
      </w:r>
      <w:r w:rsidR="004F6C20" w:rsidRPr="009E1560">
        <w:rPr>
          <w:rStyle w:val="a6"/>
          <w:rFonts w:ascii="Angsana New" w:hAnsi="Angsana New" w:cs="Angsana New"/>
          <w:sz w:val="32"/>
          <w:szCs w:val="32"/>
          <w:cs/>
        </w:rPr>
        <w:t>โครงการทบทวนแผนปฏิบัติงานประจำปี ๒๕๕๓ และจัดทำแผน</w:t>
      </w:r>
      <w:r w:rsidR="001F62C8">
        <w:rPr>
          <w:rStyle w:val="a6"/>
          <w:rFonts w:ascii="Angsana New" w:hAnsi="Angsana New" w:cs="Angsana New" w:hint="cs"/>
          <w:sz w:val="32"/>
          <w:szCs w:val="32"/>
          <w:cs/>
        </w:rPr>
        <w:br/>
      </w:r>
      <w:r w:rsidR="004F6C20" w:rsidRPr="009E1560">
        <w:rPr>
          <w:rStyle w:val="a6"/>
          <w:rFonts w:ascii="Angsana New" w:hAnsi="Angsana New" w:cs="Angsana New"/>
          <w:sz w:val="32"/>
          <w:szCs w:val="32"/>
          <w:cs/>
        </w:rPr>
        <w:t>กลยุทธ์ ประจำปี</w:t>
      </w:r>
      <w:r w:rsidR="004F6C20" w:rsidRPr="009E1560">
        <w:rPr>
          <w:rStyle w:val="a6"/>
          <w:rFonts w:ascii="Angsana New" w:hAnsi="Angsana New" w:cs="Angsana New"/>
          <w:sz w:val="32"/>
          <w:szCs w:val="32"/>
        </w:rPr>
        <w:t xml:space="preserve"> </w:t>
      </w:r>
      <w:r w:rsidR="004F6C20" w:rsidRPr="009E1560">
        <w:rPr>
          <w:rStyle w:val="a6"/>
          <w:rFonts w:ascii="Angsana New" w:hAnsi="Angsana New" w:cs="Angsana New"/>
          <w:sz w:val="32"/>
          <w:szCs w:val="32"/>
          <w:cs/>
        </w:rPr>
        <w:t>๒๕๕๔</w:t>
      </w:r>
      <w:r w:rsidRPr="009E1560">
        <w:rPr>
          <w:rStyle w:val="a6"/>
          <w:rFonts w:ascii="Angsana New" w:hAnsi="Angsana New" w:cs="Angsana New"/>
          <w:sz w:val="32"/>
          <w:szCs w:val="32"/>
          <w:cs/>
        </w:rPr>
        <w:t xml:space="preserve"> ของ</w:t>
      </w:r>
      <w:r w:rsidR="000E36C0" w:rsidRPr="009E1560">
        <w:rPr>
          <w:rStyle w:val="a6"/>
          <w:rFonts w:ascii="Angsana New" w:hAnsi="Angsana New" w:cs="Angsana New"/>
          <w:sz w:val="32"/>
          <w:szCs w:val="32"/>
          <w:cs/>
        </w:rPr>
        <w:t>แผนยุทธศาสตร์การพัฒนานักศึกษาและศิษย์เก่าสัมพันธ์</w:t>
      </w:r>
      <w:r w:rsidR="00AF37D4" w:rsidRPr="009E1560">
        <w:rPr>
          <w:rFonts w:ascii="Angsana New" w:hAnsi="Angsana New" w:cs="Angsana New"/>
          <w:color w:val="FF00FF"/>
          <w:sz w:val="32"/>
          <w:szCs w:val="32"/>
          <w:cs/>
        </w:rPr>
        <w:fldChar w:fldCharType="end"/>
      </w:r>
      <w:r w:rsidR="000E36C0" w:rsidRPr="009E1560">
        <w:rPr>
          <w:rFonts w:ascii="Angsana New" w:hAnsi="Angsana New" w:cs="Angsana New"/>
          <w:color w:val="FF00FF"/>
          <w:sz w:val="32"/>
          <w:szCs w:val="32"/>
          <w:cs/>
        </w:rPr>
        <w:t xml:space="preserve"> </w:t>
      </w:r>
      <w:r w:rsidR="007A4941" w:rsidRPr="009E1560">
        <w:rPr>
          <w:rFonts w:ascii="Angsana New" w:hAnsi="Angsana New" w:cs="Angsana New"/>
          <w:sz w:val="32"/>
          <w:szCs w:val="32"/>
          <w:cs/>
        </w:rPr>
        <w:t>ปี 2553-2557</w:t>
      </w:r>
      <w:r w:rsidR="000E36C0" w:rsidRPr="009E1560">
        <w:rPr>
          <w:rFonts w:ascii="Angsana New" w:hAnsi="Angsana New" w:cs="Angsana New"/>
          <w:color w:val="FF00FF"/>
          <w:sz w:val="32"/>
          <w:szCs w:val="32"/>
          <w:cs/>
        </w:rPr>
        <w:t xml:space="preserve"> </w:t>
      </w:r>
      <w:hyperlink r:id="rId25" w:history="1">
        <w:r w:rsidR="000E36C0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เมื่อวันที่ 9-10 </w:t>
        </w:r>
        <w:r w:rsidR="00944563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พฤษภาคม 2554</w:t>
        </w:r>
      </w:hyperlink>
      <w:r w:rsidR="007A1A06" w:rsidRPr="009E1560">
        <w:rPr>
          <w:rFonts w:ascii="Angsana New" w:hAnsi="Angsana New" w:cs="Angsana New"/>
          <w:sz w:val="32"/>
          <w:szCs w:val="32"/>
          <w:cs/>
        </w:rPr>
        <w:t xml:space="preserve">  เป็นการทบทวนแผนปฏิบัติงานและจัดทำ</w:t>
      </w:r>
      <w:hyperlink r:id="rId26" w:history="1">
        <w:r w:rsidR="007A1A06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แผนกลยุทธ์ที่มีการบูรณาการร่วมกัน</w:t>
        </w:r>
      </w:hyperlink>
      <w:r w:rsidR="007A1A06" w:rsidRPr="009E1560">
        <w:rPr>
          <w:rFonts w:ascii="Angsana New" w:hAnsi="Angsana New" w:cs="Angsana New"/>
          <w:sz w:val="32"/>
          <w:szCs w:val="32"/>
          <w:cs/>
        </w:rPr>
        <w:t xml:space="preserve">กับหน่วยงานที่เกี่ยวข้อง คือ </w:t>
      </w:r>
      <w:r w:rsidR="007A1A06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กองกิจการนักศึกษา  กองแนะแนว สหกิจศึกษา และศิษย์เก่าสัมพันธ์   </w:t>
      </w:r>
      <w:r w:rsidR="001F62C8">
        <w:rPr>
          <w:rFonts w:ascii="Angsana New" w:hAnsi="Angsana New" w:cs="Angsana New"/>
          <w:color w:val="000000"/>
          <w:sz w:val="32"/>
          <w:szCs w:val="32"/>
          <w:cs/>
        </w:rPr>
        <w:br/>
      </w:r>
      <w:r w:rsidR="007A1A06" w:rsidRPr="009E1560">
        <w:rPr>
          <w:rFonts w:ascii="Angsana New" w:hAnsi="Angsana New" w:cs="Angsana New"/>
          <w:color w:val="000000"/>
          <w:sz w:val="32"/>
          <w:szCs w:val="32"/>
          <w:cs/>
        </w:rPr>
        <w:t>ศูนย์ศิลปวัฒนธรรม</w:t>
      </w:r>
      <w:r w:rsidR="007A1A06" w:rsidRPr="009E1560">
        <w:rPr>
          <w:rFonts w:ascii="Angsana New" w:hAnsi="Angsana New" w:cs="Angsana New"/>
          <w:sz w:val="32"/>
          <w:szCs w:val="32"/>
          <w:cs/>
        </w:rPr>
        <w:t xml:space="preserve">  ตัวแทนจากคณะต่างๆ รวมถึงองค์กรนักศึกษา ซึ่งมีกองกิจการนักศึกษาเป็นหลักในการจัดทำโครงการ</w:t>
      </w:r>
    </w:p>
    <w:p w:rsidR="004F6C20" w:rsidRPr="009E1560" w:rsidRDefault="007A4941" w:rsidP="007A4941">
      <w:pPr>
        <w:ind w:firstLine="1418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lastRenderedPageBreak/>
        <w:t xml:space="preserve">ในส่วนของกองกิจการนักศึกษา </w:t>
      </w:r>
      <w:hyperlink r:id="rId27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ได้จัดทำแผนกลยุทธ์ประจำปี 2554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ของกองกิจการ</w:t>
      </w:r>
      <w:r w:rsidR="001F62C8">
        <w:rPr>
          <w:rFonts w:ascii="Angsana New" w:hAnsi="Angsana New" w:cs="Angsana New" w:hint="cs"/>
          <w:sz w:val="32"/>
          <w:szCs w:val="32"/>
          <w:cs/>
        </w:rPr>
        <w:t>นักศึกษา</w:t>
      </w:r>
      <w:r w:rsidRPr="009E1560">
        <w:rPr>
          <w:rFonts w:ascii="Angsana New" w:hAnsi="Angsana New" w:cs="Angsana New"/>
          <w:sz w:val="32"/>
          <w:szCs w:val="32"/>
          <w:cs/>
        </w:rPr>
        <w:t>ที่สอดคล้องกับแผนพัฒนานักศึกษา</w:t>
      </w:r>
    </w:p>
    <w:bookmarkEnd w:id="1"/>
    <w:p w:rsidR="004F6C20" w:rsidRPr="009E1560" w:rsidRDefault="001F62C8" w:rsidP="001F62C8">
      <w:pPr>
        <w:ind w:right="16"/>
        <w:jc w:val="thaiDistribute"/>
        <w:rPr>
          <w:rFonts w:ascii="Angsana New" w:eastAsia="CordiaNew" w:hAnsi="Angsana New" w:cs="Angsana New"/>
          <w:bCs/>
          <w:sz w:val="32"/>
          <w:szCs w:val="32"/>
        </w:rPr>
      </w:pPr>
      <w:r>
        <w:rPr>
          <w:rFonts w:ascii="Angsana New" w:hAnsi="Angsana New" w:cs="Angsana New" w:hint="cs"/>
          <w:bCs/>
          <w:color w:val="000000"/>
          <w:sz w:val="32"/>
          <w:szCs w:val="32"/>
          <w:cs/>
        </w:rPr>
        <w:t xml:space="preserve">ข้อ </w:t>
      </w:r>
      <w:r w:rsidR="00C6049B" w:rsidRPr="009E1560">
        <w:rPr>
          <w:rFonts w:ascii="Angsana New" w:hAnsi="Angsana New" w:cs="Angsana New"/>
          <w:bCs/>
          <w:color w:val="000000"/>
          <w:sz w:val="32"/>
          <w:szCs w:val="32"/>
          <w:cs/>
        </w:rPr>
        <w:t>2</w:t>
      </w:r>
      <w:r>
        <w:rPr>
          <w:rFonts w:ascii="Angsana New" w:hAnsi="Angsana New" w:cs="Angsana New"/>
          <w:bCs/>
          <w:color w:val="000000"/>
          <w:sz w:val="32"/>
          <w:szCs w:val="32"/>
        </w:rPr>
        <w:t xml:space="preserve"> </w:t>
      </w:r>
      <w:r w:rsidR="004F6C20" w:rsidRPr="009E1560">
        <w:rPr>
          <w:rFonts w:ascii="Angsana New" w:hAnsi="Angsana New" w:cs="Angsana New"/>
          <w:bCs/>
          <w:sz w:val="32"/>
          <w:szCs w:val="32"/>
          <w:cs/>
        </w:rPr>
        <w:t xml:space="preserve">  มีการถ่ายทอดแผนกลยุทธ์ไปสู่ทุกหน่วยงานภายในกอง/หรือหน่วยงานเทียบเท่า</w:t>
      </w:r>
    </w:p>
    <w:p w:rsidR="004F6C20" w:rsidRPr="009E1560" w:rsidRDefault="004F6C20" w:rsidP="004F6C20">
      <w:pPr>
        <w:ind w:right="180"/>
        <w:jc w:val="thaiDistribute"/>
        <w:rPr>
          <w:rFonts w:ascii="Angsana New" w:hAnsi="Angsana New" w:cs="Angsana New"/>
          <w:sz w:val="32"/>
          <w:szCs w:val="32"/>
          <w:cs/>
        </w:rPr>
      </w:pP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="006866B0" w:rsidRPr="009E1560">
        <w:rPr>
          <w:rFonts w:ascii="Angsana New" w:hAnsi="Angsana New" w:cs="Angsana New"/>
          <w:color w:val="000000"/>
          <w:sz w:val="32"/>
          <w:szCs w:val="32"/>
          <w:cs/>
        </w:rPr>
        <w:t>กองกิจการนักศึกษา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มีนโยบายให้</w:t>
      </w:r>
      <w:r w:rsidR="006866B0" w:rsidRPr="009E1560">
        <w:rPr>
          <w:rFonts w:ascii="Angsana New" w:hAnsi="Angsana New" w:cs="Angsana New"/>
          <w:color w:val="000000"/>
          <w:sz w:val="32"/>
          <w:szCs w:val="32"/>
          <w:cs/>
        </w:rPr>
        <w:t>หัวหน้างาน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ทุก</w:t>
      </w:r>
      <w:r w:rsidR="006866B0" w:rsidRPr="009E1560">
        <w:rPr>
          <w:rFonts w:ascii="Angsana New" w:hAnsi="Angsana New" w:cs="Angsana New"/>
          <w:color w:val="000000"/>
          <w:sz w:val="32"/>
          <w:szCs w:val="32"/>
          <w:cs/>
        </w:rPr>
        <w:t>งาน ทำหน้าที่ถ่ายทอดแผนกลยุทธ์ของกองกิจการนักศึกษา โดยการนำแผนกลยุทธ์ของกอง</w:t>
      </w:r>
      <w:r w:rsidR="0003641C">
        <w:rPr>
          <w:rFonts w:ascii="Angsana New" w:hAnsi="Angsana New" w:cs="Angsana New" w:hint="cs"/>
          <w:color w:val="000000"/>
          <w:sz w:val="32"/>
          <w:szCs w:val="32"/>
          <w:cs/>
        </w:rPr>
        <w:t>กิจ</w:t>
      </w:r>
      <w:r w:rsidR="006866B0" w:rsidRPr="009E1560">
        <w:rPr>
          <w:rFonts w:ascii="Angsana New" w:hAnsi="Angsana New" w:cs="Angsana New"/>
          <w:color w:val="000000"/>
          <w:sz w:val="32"/>
          <w:szCs w:val="32"/>
          <w:cs/>
        </w:rPr>
        <w:t>การนักศึกษาและแผนยุทธศาสตร์ด้านการพัฒนานักศึกษา ไป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ถ่ายทอด</w:t>
      </w:r>
      <w:r w:rsidR="006866B0" w:rsidRPr="009E1560">
        <w:rPr>
          <w:rFonts w:ascii="Angsana New" w:hAnsi="Angsana New" w:cs="Angsana New"/>
          <w:color w:val="000000"/>
          <w:sz w:val="32"/>
          <w:szCs w:val="32"/>
          <w:cs/>
        </w:rPr>
        <w:t>แก่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บุคลากรกอง</w:t>
      </w:r>
      <w:r w:rsidR="006866B0" w:rsidRPr="009E1560">
        <w:rPr>
          <w:rFonts w:ascii="Angsana New" w:hAnsi="Angsana New" w:cs="Angsana New"/>
          <w:color w:val="000000"/>
          <w:sz w:val="32"/>
          <w:szCs w:val="32"/>
          <w:cs/>
        </w:rPr>
        <w:t>กิจการนักศึกษา และได้มีการมอบหมายภาระงานตามแผนให้ทุกงานรับผิดชอบ เมื่อคราว</w:t>
      </w:r>
      <w:hyperlink r:id="rId28" w:history="1">
        <w:r w:rsidR="006866B0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ประชุมคณะกรรมการบริหารกองกิจการนักศึกษา</w:t>
        </w:r>
      </w:hyperlink>
      <w:r w:rsidR="006866B0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ครั้งที่ 1/2554 เมื่อวันที่ 1 ธันวาคม 2553 และทุก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คนได้มีส่วนร่วมในการจัดทำแผนกลยุทธ์และรับทราบการดำเนินงานตามโครงการและกิจกรรมต่าง ๆ  ของกอง</w:t>
      </w:r>
      <w:r w:rsidR="006866B0" w:rsidRPr="009E1560">
        <w:rPr>
          <w:rFonts w:ascii="Angsana New" w:hAnsi="Angsana New" w:cs="Angsana New"/>
          <w:color w:val="000000"/>
          <w:sz w:val="32"/>
          <w:szCs w:val="32"/>
          <w:cs/>
        </w:rPr>
        <w:t>กิจการนักศึกษา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</w:p>
    <w:p w:rsidR="004F6C20" w:rsidRPr="009E1560" w:rsidRDefault="0044015D" w:rsidP="0044015D">
      <w:pPr>
        <w:ind w:left="567" w:hanging="567"/>
        <w:rPr>
          <w:rFonts w:ascii="Angsana New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 xml:space="preserve">ข้อ </w:t>
      </w:r>
      <w:r w:rsidR="00C6049B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3</w:t>
      </w:r>
      <w:r w:rsidR="004F6C20" w:rsidRPr="009E1560">
        <w:rPr>
          <w:rFonts w:ascii="Angsana New" w:hAnsi="Angsana New" w:cs="Angsana New"/>
          <w:b/>
          <w:bCs/>
          <w:color w:val="000000"/>
          <w:sz w:val="32"/>
          <w:szCs w:val="32"/>
        </w:rPr>
        <w:t xml:space="preserve"> </w:t>
      </w:r>
      <w:r w:rsidR="004F6C20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 w:rsidR="004F6C20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มีกระบวนการแปลงแผนกลยุทธ์เป็นแผนปฏิบัติราชการประจำปี และสอดคล้องกับภารกิจหลักของหน่วยงาน</w:t>
      </w:r>
    </w:p>
    <w:p w:rsidR="004F6C20" w:rsidRPr="009E1560" w:rsidRDefault="00FB10D0" w:rsidP="004F6C20">
      <w:pPr>
        <w:jc w:val="thaiDistribute"/>
        <w:rPr>
          <w:rFonts w:ascii="Angsana New" w:hAnsi="Angsana New" w:cs="Angsana New"/>
          <w:color w:val="000000"/>
          <w:sz w:val="32"/>
          <w:szCs w:val="32"/>
        </w:rPr>
      </w:pP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ab/>
        <w:t>กองกิจการนักศึกษา ได้มอบหมาย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ให้คณะกรรมการบริหารกองกิจการนักศึกษา ตรวจสอบแผนปฏิบัติงานด้านกลยุทธ์ ประจำปีงบประมาณ 2554 และมอบหมายภาระงานตามแผนกลยุทธ์ประจำปีงบประมาณ พ.ศ.2554 ของกองกิจการนักศึกษา โดยให้หัวหน้างานในแต่ละงานนำแผนกลยุทธ์ของกองกิจการนักศึกษาฉบับนี้ไปถ่ายทอดให้กับบุคลากรในสังกัดงานของตนเองในทุกระดับ  และให้ทุกงานนำแผนดังกล่าวไปแปลงเป็นแผนปฏิบัติราชการประจำปี โดยยึดหลักตามภารกิจหลักของกองกิจการนักศึกษา กำหนดค่าเป้าหมายของแต่ละตัวบ่งชี้เพื่อวัดความสำเร็จของการดำเนินงานตามแบบฟอร์มของกองแผนงาน  และให้ส่งแผนปฏิบัติราชการให้กับงานบริหารและธุรการภายในวันที่ 15 ธันวาคม 2553  </w:t>
      </w:r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>และร่วมกันจัดทำ</w:t>
      </w:r>
      <w:hyperlink r:id="rId29" w:history="1">
        <w:r w:rsidR="004F6C20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แผนปฏิบัติราชการประจำปีงบประมาณ </w:t>
        </w:r>
        <w:r w:rsidR="00470CE3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2554</w:t>
        </w:r>
        <w:r w:rsidR="004F6C20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 </w:t>
        </w:r>
      </w:hyperlink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โดยให้แต่ละงานใน</w:t>
      </w:r>
      <w:r w:rsidR="00470CE3" w:rsidRPr="009E1560">
        <w:rPr>
          <w:rFonts w:ascii="Angsana New" w:hAnsi="Angsana New" w:cs="Angsana New"/>
          <w:color w:val="000000"/>
          <w:sz w:val="32"/>
          <w:szCs w:val="32"/>
          <w:cs/>
        </w:rPr>
        <w:t>กองกองกิจการนักศึกษา</w:t>
      </w:r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เขียนโครงการและกิจกรรมที่จะดำเนินการในปีงบประมาณ </w:t>
      </w:r>
      <w:r w:rsidR="00470CE3" w:rsidRPr="009E1560">
        <w:rPr>
          <w:rFonts w:ascii="Angsana New" w:hAnsi="Angsana New" w:cs="Angsana New"/>
          <w:color w:val="000000"/>
          <w:sz w:val="32"/>
          <w:szCs w:val="32"/>
          <w:cs/>
        </w:rPr>
        <w:t>2554</w:t>
      </w:r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 </w:t>
      </w:r>
    </w:p>
    <w:p w:rsidR="004F6C20" w:rsidRPr="009E1560" w:rsidRDefault="0003641C" w:rsidP="0003641C">
      <w:pPr>
        <w:spacing w:after="0" w:line="240" w:lineRule="auto"/>
        <w:ind w:left="567" w:hanging="567"/>
        <w:rPr>
          <w:rFonts w:ascii="Angsana New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 xml:space="preserve">ข้อ </w:t>
      </w:r>
      <w:r w:rsidR="00C6049B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4</w:t>
      </w:r>
      <w:r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 w:rsidR="004F6C20" w:rsidRPr="009E1560">
        <w:rPr>
          <w:rFonts w:ascii="Angsana New" w:hAnsi="Angsana New" w:cs="Angsana New"/>
          <w:b/>
          <w:bCs/>
          <w:color w:val="000000"/>
          <w:sz w:val="32"/>
          <w:szCs w:val="32"/>
        </w:rPr>
        <w:t xml:space="preserve"> </w:t>
      </w:r>
      <w:r w:rsidR="004F6C20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มีตัวบ่งชี้ </w:t>
      </w:r>
      <w:r w:rsidR="00470CE3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ของแผนกลยุทธ์ แผนปฏิ</w:t>
      </w:r>
      <w:r w:rsidR="004F6C20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บัติงานประจำปี และค่าเป้าหมายของแต่ละตัวบ่งชี้ เพื่อวัดความสำเร็จของการดำเนินงานตามแผนกลยุทธ์และแผนปฏิบัติราชการประจำปี</w:t>
      </w:r>
    </w:p>
    <w:p w:rsidR="004F6C20" w:rsidRPr="009E1560" w:rsidRDefault="004F6C20" w:rsidP="00EC630E">
      <w:pPr>
        <w:ind w:firstLine="144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กอง</w:t>
      </w:r>
      <w:r w:rsidR="00470CE3" w:rsidRPr="009E1560">
        <w:rPr>
          <w:rFonts w:ascii="Angsana New" w:hAnsi="Angsana New" w:cs="Angsana New"/>
          <w:color w:val="000000"/>
          <w:sz w:val="32"/>
          <w:szCs w:val="32"/>
          <w:cs/>
        </w:rPr>
        <w:t>กิจการนักศึกษา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="00470CE3" w:rsidRPr="009E1560">
        <w:rPr>
          <w:rFonts w:ascii="Angsana New" w:hAnsi="Angsana New" w:cs="Angsana New"/>
          <w:color w:val="000000"/>
          <w:sz w:val="32"/>
          <w:szCs w:val="32"/>
          <w:cs/>
        </w:rPr>
        <w:t>ได้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จัดทำ</w:t>
      </w:r>
      <w:hyperlink r:id="rId30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แผนการปฏิบัติราชการประจำปี </w:t>
        </w:r>
        <w:r w:rsidR="00C6049B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2554</w:t>
        </w:r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 </w:t>
        </w:r>
      </w:hyperlink>
      <w:r w:rsidR="00470CE3" w:rsidRPr="009E1560">
        <w:rPr>
          <w:rFonts w:ascii="Angsana New" w:hAnsi="Angsana New" w:cs="Angsana New"/>
          <w:color w:val="FF00FF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ซึ่งในการดำเนินการดังกล่าว มีการกำหนดตัวบ่งชี้ ของแผนกลยุทธ์ แผนปฏิบัติงานประจำปี และค่าเป้าหมายของแต่ละตัวบ่งชี้ เพื่อวัดความสำเร็จของการดำเนินงานตามแผนกลยุทธ์และแผนปฏิบัติราชการประจำปี</w:t>
      </w:r>
      <w:r w:rsidRPr="009E1560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ในการจัดทำโครงการ</w:t>
      </w:r>
      <w:r w:rsidR="00470CE3" w:rsidRPr="009E1560">
        <w:rPr>
          <w:rFonts w:ascii="Angsana New" w:hAnsi="Angsana New" w:cs="Angsana New"/>
          <w:color w:val="000000"/>
          <w:sz w:val="32"/>
          <w:szCs w:val="32"/>
          <w:cs/>
        </w:rPr>
        <w:t>และกิจกรรมต่าง ๆ กองกิจการนักศึกษา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ได้กำหนดตัวบ่งชี้การดำเนินงาน ให้สอดคล้องตามแผน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lastRenderedPageBreak/>
        <w:t>ยุทธศาสตร์ของมหาวิทยาลัย เช่น การกำหนดหัวข้อเรื่อง กำหนดตัวบ่งชี้ของการดำเนินงาน และกำหนดเป้าหมายของแต่ละตัวบ่งชี้ เพื่อวัดความสำเร็จของผลการดำเนินงาน</w:t>
      </w:r>
      <w:r w:rsidRPr="009E1560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เพื่อให้สอดคล้องกับแผนยุทธศาสตร์ของมหาวิทยาลัย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</w:p>
    <w:p w:rsidR="004F6C20" w:rsidRPr="009E1560" w:rsidRDefault="0003641C" w:rsidP="0003641C">
      <w:pPr>
        <w:jc w:val="thaiDistribute"/>
        <w:rPr>
          <w:rFonts w:ascii="Angsana New" w:hAnsi="Angsana New" w:cs="Angsana New"/>
          <w:bCs/>
          <w:color w:val="000000"/>
          <w:sz w:val="32"/>
          <w:szCs w:val="32"/>
        </w:rPr>
      </w:pPr>
      <w:r>
        <w:rPr>
          <w:rFonts w:ascii="Angsana New" w:hAnsi="Angsana New" w:cs="Angsana New" w:hint="cs"/>
          <w:bCs/>
          <w:color w:val="000000"/>
          <w:sz w:val="32"/>
          <w:szCs w:val="32"/>
          <w:cs/>
        </w:rPr>
        <w:t xml:space="preserve">ข้อ </w:t>
      </w:r>
      <w:r w:rsidR="00C6049B" w:rsidRPr="009E1560">
        <w:rPr>
          <w:rFonts w:ascii="Angsana New" w:hAnsi="Angsana New" w:cs="Angsana New"/>
          <w:bCs/>
          <w:color w:val="000000"/>
          <w:sz w:val="32"/>
          <w:szCs w:val="32"/>
          <w:cs/>
        </w:rPr>
        <w:t>5</w:t>
      </w:r>
      <w:r>
        <w:rPr>
          <w:rFonts w:ascii="Angsana New" w:hAnsi="Angsana New" w:cs="Angsana New" w:hint="cs"/>
          <w:bCs/>
          <w:color w:val="000000"/>
          <w:sz w:val="32"/>
          <w:szCs w:val="32"/>
          <w:cs/>
        </w:rPr>
        <w:t xml:space="preserve"> </w:t>
      </w:r>
      <w:r w:rsidR="004F6C20" w:rsidRPr="009E1560">
        <w:rPr>
          <w:rFonts w:ascii="Angsana New" w:hAnsi="Angsana New" w:cs="Angsana New"/>
          <w:bCs/>
          <w:color w:val="000000"/>
          <w:sz w:val="32"/>
          <w:szCs w:val="32"/>
        </w:rPr>
        <w:t xml:space="preserve"> </w:t>
      </w:r>
      <w:r w:rsidR="004F6C20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มีการดำเนินการตามแผนปฏิบัติราชการประจำปีครบทุกภารกิจหลักของหน่วยงานที่กำหนดตามข้อ </w:t>
      </w:r>
      <w:r w:rsidR="00C6049B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3</w:t>
      </w:r>
    </w:p>
    <w:p w:rsidR="004F6C20" w:rsidRPr="009E1560" w:rsidRDefault="00C6049B" w:rsidP="004F6C20">
      <w:pPr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ab/>
        <w:t>กองกิจการนักศึกษา</w:t>
      </w:r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>ได้ดำเนินการตาม</w:t>
      </w:r>
      <w:hyperlink r:id="rId31" w:history="1">
        <w:r w:rsidR="004F6C20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แผนการปฏิบัติราชการประจำปี </w:t>
        </w:r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2554</w:t>
        </w:r>
        <w:r w:rsidR="004F6C20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 </w:t>
        </w:r>
      </w:hyperlink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จำนวน  </w:t>
      </w:r>
      <w:r w:rsidR="00793EAA" w:rsidRPr="009E1560">
        <w:rPr>
          <w:rFonts w:ascii="Angsana New" w:hAnsi="Angsana New" w:cs="Angsana New"/>
          <w:color w:val="000000"/>
          <w:sz w:val="32"/>
          <w:szCs w:val="32"/>
          <w:cs/>
        </w:rPr>
        <w:t>49</w:t>
      </w:r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 โครงการ  และในปี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2554 </w:t>
      </w:r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ได้ดำเนินการบรรลุตามเป้าหมาย จำนวน  </w:t>
      </w:r>
      <w:r w:rsidR="00793EAA" w:rsidRPr="009E1560">
        <w:rPr>
          <w:rFonts w:ascii="Angsana New" w:hAnsi="Angsana New" w:cs="Angsana New"/>
          <w:color w:val="000000"/>
          <w:sz w:val="32"/>
          <w:szCs w:val="32"/>
          <w:cs/>
        </w:rPr>
        <w:t>41</w:t>
      </w:r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 โครงการ </w:t>
      </w:r>
      <w:hyperlink r:id="rId32" w:history="1">
        <w:r w:rsidR="004F6C20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ปรับแผน</w:t>
        </w:r>
      </w:hyperlink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>ไปดำเน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ินการในปีงบประมาณ 2554</w:t>
      </w:r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 จำนวน  </w:t>
      </w:r>
      <w:r w:rsidR="00793EAA" w:rsidRPr="009E1560">
        <w:rPr>
          <w:rFonts w:ascii="Angsana New" w:hAnsi="Angsana New" w:cs="Angsana New"/>
          <w:color w:val="000000"/>
          <w:sz w:val="32"/>
          <w:szCs w:val="32"/>
          <w:cs/>
        </w:rPr>
        <w:t>8</w:t>
      </w:r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 โครงการ   </w:t>
      </w:r>
      <w:r w:rsidR="00793EAA" w:rsidRPr="009E1560">
        <w:rPr>
          <w:rFonts w:ascii="Angsana New" w:hAnsi="Angsana New" w:cs="Angsana New"/>
          <w:color w:val="000000"/>
          <w:sz w:val="32"/>
          <w:szCs w:val="32"/>
          <w:cs/>
        </w:rPr>
        <w:t>ทุกโครงการได้จัดทำรายงานผลการปฏิบัติงานไว้ทุกโครงการ เช่น การรายงานผลการปฏิบัติงานโครงการทาง</w:t>
      </w:r>
      <w:hyperlink r:id="rId33" w:history="1">
        <w:r w:rsidR="00793EAA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ด้านงาน</w:t>
        </w:r>
        <w:r w:rsidR="0003641C">
          <w:rPr>
            <w:rStyle w:val="a6"/>
            <w:rFonts w:ascii="Angsana New" w:hAnsi="Angsana New" w:cs="Angsana New" w:hint="cs"/>
            <w:sz w:val="32"/>
            <w:szCs w:val="32"/>
            <w:cs/>
          </w:rPr>
          <w:t>การ</w:t>
        </w:r>
        <w:r w:rsidR="00793EAA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กีฬา </w:t>
        </w:r>
      </w:hyperlink>
      <w:r w:rsidR="00793EAA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hyperlink r:id="rId34" w:history="1">
        <w:r w:rsidR="00793EAA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งานอนามั</w:t>
        </w:r>
        <w:r w:rsidR="0003641C">
          <w:rPr>
            <w:rStyle w:val="a6"/>
            <w:rFonts w:ascii="Angsana New" w:hAnsi="Angsana New" w:cs="Angsana New" w:hint="cs"/>
            <w:sz w:val="32"/>
            <w:szCs w:val="32"/>
            <w:cs/>
          </w:rPr>
          <w:t>ยและพ</w:t>
        </w:r>
        <w:r w:rsidR="00793EAA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ย</w:t>
        </w:r>
        <w:r w:rsidR="0003641C">
          <w:rPr>
            <w:rStyle w:val="a6"/>
            <w:rFonts w:ascii="Angsana New" w:hAnsi="Angsana New" w:cs="Angsana New" w:hint="cs"/>
            <w:sz w:val="32"/>
            <w:szCs w:val="32"/>
            <w:cs/>
          </w:rPr>
          <w:t>าบาล</w:t>
        </w:r>
        <w:r w:rsidR="00793EAA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 </w:t>
        </w:r>
      </w:hyperlink>
      <w:r w:rsidR="00793EAA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และ</w:t>
      </w:r>
      <w:r w:rsidR="004F6C20" w:rsidRPr="009E1560">
        <w:rPr>
          <w:rFonts w:ascii="Angsana New" w:hAnsi="Angsana New" w:cs="Angsana New"/>
          <w:color w:val="000000"/>
          <w:sz w:val="32"/>
          <w:szCs w:val="32"/>
          <w:cs/>
        </w:rPr>
        <w:t>ได้</w:t>
      </w:r>
      <w:hyperlink r:id="rId35" w:history="1">
        <w:r w:rsidR="004F6C20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รายงานผลตามแผนปฏิบัติราชการประจำปีบประมาณ </w:t>
        </w:r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2554</w:t>
        </w:r>
        <w:r w:rsidR="004F6C20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  ให้</w:t>
        </w:r>
        <w:r w:rsidR="00793EAA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กองแผนงาน </w:t>
        </w:r>
        <w:r w:rsidR="004F6C20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สำนักงานอธิการบดีทราบแล้ว</w:t>
        </w:r>
      </w:hyperlink>
    </w:p>
    <w:p w:rsidR="004F6C20" w:rsidRPr="009E1560" w:rsidRDefault="0003641C" w:rsidP="0003641C">
      <w:pPr>
        <w:ind w:left="567" w:right="180" w:hanging="567"/>
        <w:jc w:val="thaiDistribute"/>
        <w:rPr>
          <w:rFonts w:ascii="Angsana New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 xml:space="preserve">ข้อ </w:t>
      </w:r>
      <w:r w:rsidR="00C6049B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6</w:t>
      </w:r>
      <w:r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 xml:space="preserve">   </w:t>
      </w:r>
      <w:r w:rsidR="004F6C20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มีการติดตามการดำเนินงานตามตัวบ่งชี้ของแผนปฏิบัติราชการประจำปี อย่างน้อยปีละ </w:t>
      </w:r>
      <w:r w:rsidR="00C6049B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2</w:t>
      </w:r>
      <w:r w:rsidR="004F6C20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 ครั้ง  และรายงานผลต่อผู้บริหารระดับสูงสุดของหน่วยงานเพื่อพิจารณา</w:t>
      </w:r>
    </w:p>
    <w:p w:rsidR="004F6C20" w:rsidRPr="009E1560" w:rsidRDefault="004F6C20" w:rsidP="004F6C20">
      <w:pPr>
        <w:ind w:right="180" w:firstLine="72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color w:val="000000"/>
          <w:sz w:val="32"/>
          <w:szCs w:val="32"/>
        </w:rPr>
        <w:tab/>
      </w:r>
      <w:r w:rsidR="00470CE3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กองกิจการนักศึกษา </w:t>
      </w:r>
      <w:hyperlink r:id="rId36" w:history="1">
        <w:r w:rsidR="00470CE3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มีการติดตามการดำเนินงานตามตัวบ่งชี้ของแผนปฏิบัติราชการ</w:t>
        </w:r>
      </w:hyperlink>
      <w:r w:rsidR="00470CE3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ประจำปี อย่างน้อยปีละ </w:t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>2</w:t>
      </w:r>
      <w:r w:rsidR="00470CE3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ครั้ง  และรายงานผลต่อผู้บริหารระดับสูงสุดของหน่วยงานเพื่อพิจารณา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และร่วมกันแก้ไขปัญหาอุปสรรคในการปฏิบัติงาน </w:t>
      </w:r>
    </w:p>
    <w:tbl>
      <w:tblPr>
        <w:tblStyle w:val="af8"/>
        <w:tblW w:w="0" w:type="auto"/>
        <w:tblLook w:val="01E0" w:firstRow="1" w:lastRow="1" w:firstColumn="1" w:lastColumn="1" w:noHBand="0" w:noVBand="0"/>
      </w:tblPr>
      <w:tblGrid>
        <w:gridCol w:w="2251"/>
        <w:gridCol w:w="2251"/>
        <w:gridCol w:w="2251"/>
        <w:gridCol w:w="2251"/>
      </w:tblGrid>
      <w:tr w:rsidR="004F6C20" w:rsidRPr="009E1560" w:rsidTr="00E01453">
        <w:tc>
          <w:tcPr>
            <w:tcW w:w="2251" w:type="dxa"/>
          </w:tcPr>
          <w:p w:rsidR="004F6C20" w:rsidRPr="009E1560" w:rsidRDefault="004F6C20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bookmarkStart w:id="2" w:name="OLE_LINK1"/>
            <w:bookmarkStart w:id="3" w:name="OLE_LINK2"/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251" w:type="dxa"/>
          </w:tcPr>
          <w:p w:rsidR="004F6C20" w:rsidRPr="009E1560" w:rsidRDefault="004F6C20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51" w:type="dxa"/>
          </w:tcPr>
          <w:p w:rsidR="004F6C20" w:rsidRPr="009E1560" w:rsidRDefault="004F6C20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2251" w:type="dxa"/>
          </w:tcPr>
          <w:p w:rsidR="004F6C20" w:rsidRPr="009E1560" w:rsidRDefault="004F6C20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4F6C20" w:rsidRPr="009E1560" w:rsidTr="00E01453">
        <w:tc>
          <w:tcPr>
            <w:tcW w:w="2251" w:type="dxa"/>
            <w:vAlign w:val="center"/>
          </w:tcPr>
          <w:p w:rsidR="004F6C20" w:rsidRPr="009E1560" w:rsidRDefault="00C6049B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6</w:t>
            </w:r>
            <w:r w:rsidR="004F6C20"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2251" w:type="dxa"/>
            <w:vAlign w:val="center"/>
          </w:tcPr>
          <w:p w:rsidR="004F6C20" w:rsidRPr="009E1560" w:rsidRDefault="00C6049B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6</w:t>
            </w:r>
            <w:r w:rsidR="004F6C20"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2251" w:type="dxa"/>
            <w:vAlign w:val="center"/>
          </w:tcPr>
          <w:p w:rsidR="004F6C20" w:rsidRPr="009E1560" w:rsidRDefault="00C6049B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4</w:t>
            </w:r>
            <w:r w:rsidR="004F6C20"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  <w:t xml:space="preserve">  </w:t>
            </w:r>
            <w:r w:rsidR="004F6C20"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2251" w:type="dxa"/>
            <w:vAlign w:val="center"/>
          </w:tcPr>
          <w:p w:rsidR="004F6C20" w:rsidRPr="009E1560" w:rsidRDefault="004F6C20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</w:tr>
      <w:bookmarkEnd w:id="2"/>
      <w:bookmarkEnd w:id="3"/>
    </w:tbl>
    <w:p w:rsidR="004F6C20" w:rsidRPr="009E1560" w:rsidRDefault="004F6C20" w:rsidP="004F6C20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4F6C20" w:rsidRPr="009E1560" w:rsidRDefault="004F6C20" w:rsidP="004F6C20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เกณฑ์การประเมิน</w:t>
      </w:r>
      <w:r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ab/>
      </w:r>
      <w:r w:rsidRPr="009E1560">
        <w:rPr>
          <w:rFonts w:ascii="Angsana New" w:hAnsi="Angsana New" w:cs="Angsana New"/>
          <w:b/>
          <w:bCs/>
          <w:color w:val="000000"/>
          <w:sz w:val="32"/>
          <w:szCs w:val="32"/>
        </w:rPr>
        <w:t>:</w:t>
      </w:r>
      <w:r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 ข้อ</w:t>
      </w:r>
    </w:p>
    <w:tbl>
      <w:tblPr>
        <w:tblStyle w:val="af8"/>
        <w:tblW w:w="0" w:type="auto"/>
        <w:tblLook w:val="01E0" w:firstRow="1" w:lastRow="1" w:firstColumn="1" w:lastColumn="1" w:noHBand="0" w:noVBand="0"/>
      </w:tblPr>
      <w:tblGrid>
        <w:gridCol w:w="1901"/>
        <w:gridCol w:w="1923"/>
        <w:gridCol w:w="1740"/>
        <w:gridCol w:w="1863"/>
        <w:gridCol w:w="1901"/>
      </w:tblGrid>
      <w:tr w:rsidR="004F6C20" w:rsidRPr="009E1560" w:rsidTr="00641784">
        <w:tc>
          <w:tcPr>
            <w:tcW w:w="1901" w:type="dxa"/>
          </w:tcPr>
          <w:p w:rsidR="004F6C20" w:rsidRPr="009E1560" w:rsidRDefault="004F6C20" w:rsidP="0003641C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 w:rsidR="0003641C"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923" w:type="dxa"/>
          </w:tcPr>
          <w:p w:rsidR="004F6C20" w:rsidRPr="009E1560" w:rsidRDefault="0003641C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40" w:type="dxa"/>
          </w:tcPr>
          <w:p w:rsidR="004F6C20" w:rsidRPr="009E1560" w:rsidRDefault="004F6C20" w:rsidP="0003641C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 w:rsidR="0003641C"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3" w:type="dxa"/>
          </w:tcPr>
          <w:p w:rsidR="004F6C20" w:rsidRPr="009E1560" w:rsidRDefault="004F6C20" w:rsidP="0003641C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 w:rsidR="0003641C"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01" w:type="dxa"/>
          </w:tcPr>
          <w:p w:rsidR="004F6C20" w:rsidRPr="009E1560" w:rsidRDefault="004F6C20" w:rsidP="0003641C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 w:rsidR="0003641C"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4F6C20" w:rsidRPr="009E1560" w:rsidTr="00641784">
        <w:tc>
          <w:tcPr>
            <w:tcW w:w="1901" w:type="dxa"/>
            <w:vAlign w:val="center"/>
          </w:tcPr>
          <w:p w:rsidR="004F6C20" w:rsidRPr="009E1560" w:rsidRDefault="004F6C20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มีการดำเนินการ</w:t>
            </w:r>
          </w:p>
          <w:p w:rsidR="004F6C20" w:rsidRPr="009E1560" w:rsidRDefault="0003641C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1</w:t>
            </w:r>
            <w:r w:rsidR="004F6C20"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3" w:type="dxa"/>
            <w:vAlign w:val="center"/>
          </w:tcPr>
          <w:p w:rsidR="004F6C20" w:rsidRPr="009E1560" w:rsidRDefault="004F6C20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มีการดำเนินการ</w:t>
            </w:r>
          </w:p>
          <w:p w:rsidR="004F6C20" w:rsidRPr="009E1560" w:rsidRDefault="0003641C" w:rsidP="0003641C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2</w:t>
            </w:r>
            <w:r w:rsidR="004F6C20"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หรือ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3</w:t>
            </w:r>
            <w:r w:rsidR="004F6C20"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40" w:type="dxa"/>
          </w:tcPr>
          <w:p w:rsidR="004F6C20" w:rsidRPr="009E1560" w:rsidRDefault="004F6C20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มีการดำเนินการ</w:t>
            </w:r>
          </w:p>
          <w:p w:rsidR="004F6C20" w:rsidRPr="009E1560" w:rsidRDefault="0003641C" w:rsidP="0003641C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4</w:t>
            </w:r>
            <w:r w:rsidR="004F6C20"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หรือ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5</w:t>
            </w:r>
            <w:r w:rsidR="004F6C20"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63" w:type="dxa"/>
            <w:vAlign w:val="center"/>
          </w:tcPr>
          <w:p w:rsidR="004F6C20" w:rsidRPr="009E1560" w:rsidRDefault="004F6C20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มีการดำเนินการ</w:t>
            </w:r>
          </w:p>
          <w:p w:rsidR="004F6C20" w:rsidRPr="009E1560" w:rsidRDefault="0003641C" w:rsidP="0003641C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6</w:t>
            </w:r>
            <w:r w:rsidR="004F6C20"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หรือ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7</w:t>
            </w:r>
            <w:r w:rsidR="004F6C20"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901" w:type="dxa"/>
            <w:vAlign w:val="center"/>
          </w:tcPr>
          <w:p w:rsidR="004F6C20" w:rsidRPr="009E1560" w:rsidRDefault="004F6C20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มีการดำเนินการ</w:t>
            </w:r>
          </w:p>
          <w:p w:rsidR="004F6C20" w:rsidRPr="009E1560" w:rsidRDefault="0003641C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8</w:t>
            </w:r>
            <w:r w:rsidR="004F6C20"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ข้อ</w:t>
            </w:r>
          </w:p>
        </w:tc>
      </w:tr>
    </w:tbl>
    <w:p w:rsidR="004F6C20" w:rsidRPr="009E1560" w:rsidRDefault="004F6C20" w:rsidP="004F6C20">
      <w:pPr>
        <w:ind w:right="180"/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tbl>
      <w:tblPr>
        <w:tblStyle w:val="af8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287"/>
        <w:gridCol w:w="6938"/>
      </w:tblGrid>
      <w:tr w:rsidR="00206B29" w:rsidRPr="009E1560" w:rsidTr="002A7B3F">
        <w:tc>
          <w:tcPr>
            <w:tcW w:w="1847" w:type="dxa"/>
          </w:tcPr>
          <w:p w:rsidR="00206B29" w:rsidRPr="009E1560" w:rsidRDefault="00206B29" w:rsidP="00206B29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9E1560">
              <w:rPr>
                <w:rFonts w:ascii="Angsana New" w:hAnsi="Angsana New" w:cs="Angsana New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1.2            </w:t>
            </w:r>
          </w:p>
        </w:tc>
        <w:tc>
          <w:tcPr>
            <w:tcW w:w="287" w:type="dxa"/>
          </w:tcPr>
          <w:p w:rsidR="00206B29" w:rsidRPr="009E1560" w:rsidRDefault="00206B29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206B29" w:rsidRPr="009E1560" w:rsidRDefault="00206B29" w:rsidP="0003641C">
            <w:pPr>
              <w:widowControl w:val="0"/>
              <w:tabs>
                <w:tab w:val="left" w:pos="284"/>
                <w:tab w:val="left" w:pos="1859"/>
                <w:tab w:val="left" w:pos="2284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ind w:left="26" w:right="-108" w:hanging="10"/>
              <w:jc w:val="thaiDistribute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ระดับความสำเร็จของการบรรลุเป้าหมายของแผนปฏิบัติงานประจำของหน่วยงาน    </w:t>
            </w:r>
          </w:p>
        </w:tc>
      </w:tr>
      <w:tr w:rsidR="00206B29" w:rsidRPr="009E1560" w:rsidTr="002A7B3F">
        <w:tc>
          <w:tcPr>
            <w:tcW w:w="1847" w:type="dxa"/>
          </w:tcPr>
          <w:p w:rsidR="00206B29" w:rsidRPr="009E1560" w:rsidRDefault="00206B29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" w:type="dxa"/>
          </w:tcPr>
          <w:p w:rsidR="00206B29" w:rsidRPr="009E1560" w:rsidRDefault="00206B29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938" w:type="dxa"/>
          </w:tcPr>
          <w:p w:rsidR="00206B29" w:rsidRPr="009E1560" w:rsidRDefault="00206B29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206B29" w:rsidRPr="009E1560" w:rsidTr="002A7B3F">
        <w:tc>
          <w:tcPr>
            <w:tcW w:w="1847" w:type="dxa"/>
          </w:tcPr>
          <w:p w:rsidR="00206B29" w:rsidRPr="009E1560" w:rsidRDefault="00206B29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eastAsia="CordiaNew-Bold" w:hAnsi="Angsana New" w:cs="Angsana New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206B29" w:rsidRPr="009E1560" w:rsidRDefault="00206B29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eastAsia="CordiaNew" w:hAnsi="Angsana New" w:cs="Angsana New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206B29" w:rsidRPr="009E1560" w:rsidRDefault="00206B29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eastAsia="CordiaNew" w:hAnsi="Angsana New" w:cs="Angsana New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</w:tbl>
    <w:p w:rsidR="004B1B81" w:rsidRDefault="004B1B81" w:rsidP="004B1B81">
      <w:pPr>
        <w:spacing w:after="0" w:line="240" w:lineRule="auto"/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C6049B" w:rsidRPr="009E1560" w:rsidRDefault="00C6049B" w:rsidP="00C6049B">
      <w:pPr>
        <w:rPr>
          <w:rFonts w:ascii="Angsana New" w:hAnsi="Angsana New" w:cs="Angsana New"/>
          <w:color w:val="00000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ผลการดำเนินงาน</w:t>
      </w:r>
    </w:p>
    <w:p w:rsidR="00C6049B" w:rsidRPr="009E1560" w:rsidRDefault="001D67FB" w:rsidP="001D67FB">
      <w:pPr>
        <w:tabs>
          <w:tab w:val="left" w:pos="1134"/>
          <w:tab w:val="left" w:pos="2520"/>
        </w:tabs>
        <w:ind w:left="567" w:right="16" w:hanging="567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ข้อ </w:t>
      </w:r>
      <w:r w:rsidR="00641784" w:rsidRPr="009E1560">
        <w:rPr>
          <w:rFonts w:ascii="Angsana New" w:hAnsi="Angsana New" w:cs="Angsana New"/>
          <w:b/>
          <w:bCs/>
          <w:sz w:val="32"/>
          <w:szCs w:val="32"/>
          <w:cs/>
        </w:rPr>
        <w:t>1</w:t>
      </w:r>
      <w:r w:rsidR="00C6049B"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.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C6049B" w:rsidRPr="009E1560">
        <w:rPr>
          <w:rFonts w:ascii="Angsana New" w:hAnsi="Angsana New" w:cs="Angsana New"/>
          <w:b/>
          <w:bCs/>
          <w:sz w:val="32"/>
          <w:szCs w:val="32"/>
          <w:cs/>
        </w:rPr>
        <w:t>มีการกำหนดเป้าหมายการดำเนินงานของแต่ละหน่วยงาน (กอง /หรือหน่วยงานเทียบเท่า) ที่ชัดเจน สามารถวัดอย่างเป็นรูปธรรม ไว้ในแผนปฏิบัติงานประจำ</w:t>
      </w:r>
    </w:p>
    <w:p w:rsidR="00C6049B" w:rsidRPr="009E1560" w:rsidRDefault="00C6049B" w:rsidP="001D67FB">
      <w:pPr>
        <w:tabs>
          <w:tab w:val="left" w:pos="1276"/>
        </w:tabs>
        <w:ind w:right="180" w:firstLine="72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641784" w:rsidRPr="009E1560">
        <w:rPr>
          <w:rFonts w:ascii="Angsana New" w:hAnsi="Angsana New" w:cs="Angsana New"/>
          <w:color w:val="000000"/>
          <w:sz w:val="32"/>
          <w:szCs w:val="32"/>
          <w:cs/>
        </w:rPr>
        <w:t>กองกิจการนักศึกษา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ได้จัดทำ</w:t>
      </w:r>
      <w:hyperlink r:id="rId37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แผนปฏิบัติงานประจำ ประจำปี </w:t>
        </w:r>
        <w:r w:rsidR="001D316B">
          <w:rPr>
            <w:rStyle w:val="a6"/>
            <w:rFonts w:ascii="Angsana New" w:hAnsi="Angsana New" w:cs="Angsana New" w:hint="cs"/>
            <w:sz w:val="32"/>
            <w:szCs w:val="32"/>
            <w:cs/>
          </w:rPr>
          <w:t>2554</w:t>
        </w:r>
      </w:hyperlink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และได้กำหนดเป้าหมายการดำเนินงานของงาน/โครงการ/กิจกรรม ไว้อย่างชัดเจน โดยวัดจากร้อยละของแผนปฏิบัติงานประจำปี </w:t>
      </w:r>
      <w:r w:rsidR="001D316B">
        <w:rPr>
          <w:rFonts w:ascii="Angsana New" w:hAnsi="Angsana New" w:cs="Angsana New" w:hint="cs"/>
          <w:color w:val="000000"/>
          <w:sz w:val="32"/>
          <w:szCs w:val="32"/>
          <w:cs/>
        </w:rPr>
        <w:t>2554</w:t>
      </w:r>
    </w:p>
    <w:p w:rsidR="00C6049B" w:rsidRPr="009E1560" w:rsidRDefault="001D67FB" w:rsidP="001D67FB">
      <w:pPr>
        <w:tabs>
          <w:tab w:val="left" w:pos="1134"/>
          <w:tab w:val="left" w:pos="2520"/>
        </w:tabs>
        <w:ind w:right="20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ข้อ </w:t>
      </w:r>
      <w:r w:rsidR="009E1560">
        <w:rPr>
          <w:rFonts w:ascii="Angsana New" w:hAnsi="Angsana New" w:cs="Angsana New" w:hint="cs"/>
          <w:b/>
          <w:bCs/>
          <w:sz w:val="32"/>
          <w:szCs w:val="32"/>
          <w:cs/>
        </w:rPr>
        <w:t>2</w:t>
      </w:r>
      <w:r w:rsidR="00C6049B" w:rsidRPr="009E1560">
        <w:rPr>
          <w:rFonts w:ascii="Angsana New" w:hAnsi="Angsana New" w:cs="Angsana New"/>
          <w:b/>
          <w:bCs/>
          <w:sz w:val="32"/>
          <w:szCs w:val="32"/>
          <w:cs/>
        </w:rPr>
        <w:t>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 w:rsidR="00C6049B" w:rsidRPr="009E1560">
        <w:rPr>
          <w:rFonts w:ascii="Angsana New" w:hAnsi="Angsana New" w:cs="Angsana New"/>
          <w:b/>
          <w:bCs/>
          <w:sz w:val="32"/>
          <w:szCs w:val="32"/>
          <w:cs/>
        </w:rPr>
        <w:t>บุคลากรในหน่วยงานมีส่วนร่วมในการกำหนดเป้าหมายการดำเนินงาน</w:t>
      </w:r>
    </w:p>
    <w:p w:rsidR="00C6049B" w:rsidRPr="009E1560" w:rsidRDefault="00C6049B" w:rsidP="001D67FB">
      <w:pPr>
        <w:tabs>
          <w:tab w:val="left" w:pos="1276"/>
        </w:tabs>
        <w:ind w:right="180"/>
        <w:jc w:val="thaiDistribute"/>
        <w:rPr>
          <w:rFonts w:ascii="Angsana New" w:hAnsi="Angsana New" w:cs="Angsana New"/>
          <w:sz w:val="32"/>
          <w:szCs w:val="32"/>
          <w:cs/>
        </w:rPr>
      </w:pPr>
      <w:r w:rsidRPr="009E1560">
        <w:rPr>
          <w:rFonts w:ascii="Angsana New" w:hAnsi="Angsana New" w:cs="Angsana New"/>
          <w:b/>
          <w:bCs/>
          <w:sz w:val="32"/>
          <w:szCs w:val="32"/>
        </w:rPr>
        <w:tab/>
      </w:r>
      <w:r w:rsidR="00641784" w:rsidRPr="009E1560">
        <w:rPr>
          <w:rFonts w:ascii="Angsana New" w:hAnsi="Angsana New" w:cs="Angsana New"/>
          <w:sz w:val="32"/>
          <w:szCs w:val="32"/>
          <w:cs/>
        </w:rPr>
        <w:t>บุคลากรในหน่วยงานกองกิจการนักศึกษามี</w:t>
      </w:r>
      <w:hyperlink r:id="rId38" w:history="1">
        <w:r w:rsidR="00641784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ส่วนร่วมในการกำหนดเป้าหมายการดำเนินงานกองกิจการนักศึกษา</w:t>
        </w:r>
      </w:hyperlink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รับนโยบายของมหาวิทยาลัยมาปฏิบัติ  โดยบุคลากรในหน่วยงานมีส่วนร่วมในการกำหนดเป้าหมายในการดำเนินงาน</w:t>
      </w:r>
      <w:r w:rsidR="0072233D">
        <w:rPr>
          <w:rFonts w:ascii="Angsana New" w:hAnsi="Angsana New" w:cs="Angsana New" w:hint="cs"/>
          <w:color w:val="000000"/>
          <w:sz w:val="32"/>
          <w:szCs w:val="32"/>
          <w:cs/>
        </w:rPr>
        <w:t>ตาม</w:t>
      </w:r>
      <w:hyperlink r:id="rId39" w:history="1">
        <w:r w:rsidR="0072233D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แผนปฏิบัติงานประจำ ประจำปี </w:t>
        </w:r>
        <w:r w:rsidR="004B1B81">
          <w:rPr>
            <w:rStyle w:val="a6"/>
            <w:rFonts w:ascii="Angsana New" w:hAnsi="Angsana New" w:cs="Angsana New" w:hint="cs"/>
            <w:sz w:val="32"/>
            <w:szCs w:val="32"/>
            <w:cs/>
          </w:rPr>
          <w:t>2554</w:t>
        </w:r>
      </w:hyperlink>
    </w:p>
    <w:p w:rsidR="00C6049B" w:rsidRPr="009E1560" w:rsidRDefault="001D67FB" w:rsidP="001D67FB">
      <w:pPr>
        <w:tabs>
          <w:tab w:val="left" w:pos="1134"/>
          <w:tab w:val="left" w:pos="2520"/>
        </w:tabs>
        <w:ind w:right="16"/>
        <w:rPr>
          <w:rFonts w:ascii="Angsana New" w:hAnsi="Angsana New" w:cs="Angsana New"/>
          <w:b/>
          <w:bCs/>
          <w:color w:val="000000"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 xml:space="preserve">ข้อ </w:t>
      </w:r>
      <w:r w:rsidR="009E1560" w:rsidRPr="009E1560">
        <w:rPr>
          <w:rFonts w:ascii="Angsana New" w:hAnsi="Angsana New" w:cs="Angsana New"/>
          <w:b/>
          <w:bCs/>
          <w:color w:val="000000"/>
          <w:sz w:val="32"/>
          <w:szCs w:val="32"/>
        </w:rPr>
        <w:t>3</w:t>
      </w:r>
      <w:r w:rsidR="00C6049B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.  มีการทบทวนและกำหนดวิธีการดำเนินงานเพื่อให้บรรลุเป้าหมายนั้นอย่างน้อย  </w:t>
      </w:r>
      <w:r w:rsidR="009E1560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1</w:t>
      </w:r>
      <w:r w:rsidR="00C6049B"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  ครั้ง</w:t>
      </w:r>
    </w:p>
    <w:p w:rsidR="00C6049B" w:rsidRDefault="009E1560" w:rsidP="00C6049B">
      <w:pPr>
        <w:ind w:right="180" w:firstLine="144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กองกิจการนักศึกษามี</w:t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การทบทวนการปฏิบัติงานประจำปี อย่างน้อยปีละหนึ่งครั้ง เพื่อทบทวนการปฏิบัติงาน จัดทำแผนการปฏิบัติราชการประจำปี 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โดยการ</w:t>
      </w:r>
      <w:r w:rsidR="00C6049B" w:rsidRPr="009E1560">
        <w:rPr>
          <w:rFonts w:ascii="Angsana New" w:hAnsi="Angsana New" w:cs="Angsana New"/>
          <w:sz w:val="32"/>
          <w:szCs w:val="32"/>
          <w:cs/>
        </w:rPr>
        <w:t>แลกเปลี่ยนเรียนรู้ภายในกอง</w:t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มีการจัดทำ</w:t>
      </w:r>
      <w:r w:rsidR="00C6049B" w:rsidRPr="009E1560">
        <w:rPr>
          <w:rFonts w:ascii="Angsana New" w:hAnsi="Angsana New" w:cs="Angsana New"/>
          <w:sz w:val="32"/>
          <w:szCs w:val="32"/>
          <w:cs/>
        </w:rPr>
        <w:t>รายงานการบริหารความเสี่ยง</w:t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และร่วมกันป้องกันและแก้ไขปัญหาที่เกิดขึ้นจากการปฏิบัติงานอย่างสม่ำเสมอ </w:t>
      </w:r>
      <w:r w:rsidRPr="009E1560">
        <w:rPr>
          <w:rFonts w:ascii="Angsana New" w:hAnsi="Angsana New" w:cs="Angsana New"/>
          <w:sz w:val="32"/>
          <w:szCs w:val="32"/>
          <w:cs/>
        </w:rPr>
        <w:t>โดยมีการ</w:t>
      </w:r>
      <w:hyperlink r:id="rId40" w:history="1">
        <w:r w:rsidRPr="00874C17">
          <w:rPr>
            <w:rStyle w:val="a6"/>
            <w:rFonts w:ascii="Angsana New" w:hAnsi="Angsana New" w:cs="Angsana New" w:hint="cs"/>
            <w:sz w:val="32"/>
            <w:szCs w:val="32"/>
            <w:cs/>
          </w:rPr>
          <w:t>รายงานผลตามแผนการปฏิบัติงานประจำ ประจำปี 2554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C6049B" w:rsidRPr="009E1560" w:rsidRDefault="001D67FB" w:rsidP="001D67FB">
      <w:pPr>
        <w:ind w:right="-694"/>
        <w:jc w:val="thaiDistribute"/>
        <w:rPr>
          <w:rFonts w:ascii="Angsana New" w:hAnsi="Angsana New" w:cs="Angsana New"/>
          <w:bCs/>
          <w:color w:val="000000"/>
          <w:sz w:val="32"/>
          <w:szCs w:val="32"/>
        </w:rPr>
      </w:pPr>
      <w:r>
        <w:rPr>
          <w:rFonts w:ascii="Angsana New" w:hAnsi="Angsana New" w:cs="Angsana New" w:hint="cs"/>
          <w:bCs/>
          <w:sz w:val="32"/>
          <w:szCs w:val="32"/>
          <w:cs/>
        </w:rPr>
        <w:t xml:space="preserve">ข้อ </w:t>
      </w:r>
      <w:r w:rsidR="009E1560" w:rsidRPr="009E1560">
        <w:rPr>
          <w:rFonts w:ascii="Angsana New" w:hAnsi="Angsana New" w:cs="Angsana New"/>
          <w:bCs/>
          <w:sz w:val="32"/>
          <w:szCs w:val="32"/>
          <w:cs/>
        </w:rPr>
        <w:t>4</w:t>
      </w:r>
      <w:r w:rsidR="004B1B81">
        <w:rPr>
          <w:rFonts w:ascii="Angsana New" w:hAnsi="Angsana New" w:cs="Angsana New"/>
          <w:bCs/>
          <w:sz w:val="32"/>
          <w:szCs w:val="32"/>
          <w:cs/>
        </w:rPr>
        <w:t>.  กองก</w:t>
      </w:r>
      <w:r w:rsidR="004B1B81">
        <w:rPr>
          <w:rFonts w:ascii="Angsana New" w:hAnsi="Angsana New" w:cs="Angsana New" w:hint="cs"/>
          <w:bCs/>
          <w:sz w:val="32"/>
          <w:szCs w:val="32"/>
          <w:cs/>
        </w:rPr>
        <w:t>ิจการนักศึกษา</w:t>
      </w:r>
      <w:r w:rsidR="00C6049B" w:rsidRPr="009E1560">
        <w:rPr>
          <w:rFonts w:ascii="Angsana New" w:hAnsi="Angsana New" w:cs="Angsana New"/>
          <w:bCs/>
          <w:sz w:val="32"/>
          <w:szCs w:val="32"/>
          <w:cs/>
        </w:rPr>
        <w:t>สามารถบรรลุเป้าหมายที่กำหนดไว้ไม่น</w:t>
      </w:r>
      <w:r w:rsidR="00874C17">
        <w:rPr>
          <w:rFonts w:ascii="Angsana New" w:hAnsi="Angsana New" w:cs="Angsana New"/>
          <w:bCs/>
          <w:sz w:val="32"/>
          <w:szCs w:val="32"/>
          <w:cs/>
        </w:rPr>
        <w:t xml:space="preserve">้อยกว่าร้อยละ </w:t>
      </w:r>
      <w:r w:rsidR="00874C17">
        <w:rPr>
          <w:rFonts w:ascii="Angsana New" w:hAnsi="Angsana New" w:cs="Angsana New" w:hint="cs"/>
          <w:bCs/>
          <w:sz w:val="32"/>
          <w:szCs w:val="32"/>
          <w:cs/>
        </w:rPr>
        <w:t>80</w:t>
      </w:r>
    </w:p>
    <w:p w:rsidR="00C6049B" w:rsidRPr="009E1560" w:rsidRDefault="00874C17" w:rsidP="001D67FB">
      <w:pPr>
        <w:ind w:right="40" w:firstLine="1276"/>
        <w:jc w:val="thaiDistribute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  <w:cs/>
        </w:rPr>
        <w:t>กองก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ิจการนักศึกษา</w:t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>มีการดำเนินการตาม</w:t>
      </w:r>
      <w:hyperlink r:id="rId41" w:history="1">
        <w:r w:rsidR="004B1B81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แผนปฏิบัติงานประจำ ประจำปี </w:t>
        </w:r>
        <w:r w:rsidR="004B1B81">
          <w:rPr>
            <w:rStyle w:val="a6"/>
            <w:rFonts w:ascii="Angsana New" w:hAnsi="Angsana New" w:cs="Angsana New" w:hint="cs"/>
            <w:sz w:val="32"/>
            <w:szCs w:val="32"/>
            <w:cs/>
          </w:rPr>
          <w:t>2554</w:t>
        </w:r>
      </w:hyperlink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 โดยได้ตั้งเป้าหมายไว้ที่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200</w:t>
      </w:r>
      <w:r w:rsidR="002D1842">
        <w:rPr>
          <w:rFonts w:ascii="Angsana New" w:hAnsi="Angsana New" w:cs="Angsana New"/>
          <w:color w:val="000000"/>
          <w:sz w:val="32"/>
          <w:szCs w:val="32"/>
          <w:cs/>
        </w:rPr>
        <w:t xml:space="preserve"> งาน/กิจกรรม/โครงการ  และได้</w:t>
      </w:r>
      <w:r>
        <w:rPr>
          <w:rFonts w:ascii="Angsana New" w:hAnsi="Angsana New" w:cs="Angsana New"/>
          <w:color w:val="000000"/>
          <w:sz w:val="32"/>
          <w:szCs w:val="32"/>
          <w:cs/>
        </w:rPr>
        <w:t xml:space="preserve">ดำเนินการแล้วเสร็จจำนวน 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180</w:t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งาน/กิจกรรม/โครงการ </w:t>
      </w:r>
      <w:hyperlink r:id="rId42" w:history="1">
        <w:r w:rsidR="004B1B81" w:rsidRPr="00874C17">
          <w:rPr>
            <w:rStyle w:val="a6"/>
            <w:rFonts w:ascii="Angsana New" w:hAnsi="Angsana New" w:cs="Angsana New" w:hint="cs"/>
            <w:sz w:val="32"/>
            <w:szCs w:val="32"/>
            <w:cs/>
          </w:rPr>
          <w:t>รายงานผลตามแผนการปฏิบัติงานประจำ ประจำปี 2554</w:t>
        </w:r>
      </w:hyperlink>
      <w:r w:rsidR="004B1B81"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r w:rsidR="004B1B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ซึ่งมีการดำเนินการบรรลุเป้าหมายคิดเป็นร้อยละ 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90.00</w:t>
      </w:r>
    </w:p>
    <w:p w:rsidR="00C6049B" w:rsidRPr="009E1560" w:rsidRDefault="00C6049B" w:rsidP="00C6049B">
      <w:pPr>
        <w:ind w:right="180"/>
        <w:jc w:val="thaiDistribute"/>
        <w:rPr>
          <w:rFonts w:ascii="Angsana New" w:hAnsi="Angsana New" w:cs="Angsana New"/>
          <w:color w:val="000000"/>
          <w:sz w:val="32"/>
          <w:szCs w:val="32"/>
          <w:cs/>
        </w:rPr>
      </w:pPr>
    </w:p>
    <w:p w:rsidR="00C6049B" w:rsidRPr="009E1560" w:rsidRDefault="00C6049B" w:rsidP="00C6049B">
      <w:pPr>
        <w:ind w:right="-694"/>
        <w:jc w:val="thaiDistribute"/>
        <w:rPr>
          <w:rFonts w:ascii="Angsana New" w:hAnsi="Angsana New" w:cs="Angsana New"/>
          <w:color w:val="000000"/>
          <w:sz w:val="32"/>
          <w:szCs w:val="32"/>
        </w:rPr>
      </w:pP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Pr="009E1560">
        <w:rPr>
          <w:rFonts w:ascii="Angsana New" w:hAnsi="Angsana New" w:cs="Angsana New"/>
          <w:color w:val="000000"/>
          <w:sz w:val="32"/>
          <w:szCs w:val="32"/>
        </w:rPr>
        <w:t>=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 จำนวนเป้าหมายในแผนปฏิบัติงานประจำปีของหน่วยงานที่บรรลุผลสำเร็จทั้งหมด </w:t>
      </w:r>
      <w:r w:rsidRPr="009E1560">
        <w:rPr>
          <w:rFonts w:ascii="Angsana New" w:hAnsi="Angsana New" w:cs="Angsana New"/>
          <w:color w:val="000000"/>
          <w:sz w:val="32"/>
          <w:szCs w:val="32"/>
        </w:rPr>
        <w:t>X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="004B1B81">
        <w:rPr>
          <w:rFonts w:ascii="Angsana New" w:hAnsi="Angsana New" w:cs="Angsana New" w:hint="cs"/>
          <w:color w:val="000000"/>
          <w:sz w:val="32"/>
          <w:szCs w:val="32"/>
          <w:cs/>
        </w:rPr>
        <w:t>100</w:t>
      </w:r>
    </w:p>
    <w:p w:rsidR="00C6049B" w:rsidRPr="009E1560" w:rsidRDefault="00D51F22" w:rsidP="00C6049B">
      <w:pPr>
        <w:ind w:right="-694"/>
        <w:jc w:val="thaiDistribute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5080</wp:posOffset>
                </wp:positionV>
                <wp:extent cx="4572000" cy="0"/>
                <wp:effectExtent l="11430" t="13970" r="7620" b="5080"/>
                <wp:wrapNone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DF5A7" id="Line 3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4pt" to="44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pxd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"/>
            </w:pict>
          </mc:Fallback>
        </mc:AlternateContent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ab/>
        <w:t xml:space="preserve">    </w:t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ab/>
        <w:t>จำนวนเป้าหมายในแผนปฏิบัติงานประจำปีของหน่วยงานทั้งหมด</w:t>
      </w:r>
    </w:p>
    <w:p w:rsidR="00C6049B" w:rsidRPr="009E1560" w:rsidRDefault="00C6049B" w:rsidP="00C6049B">
      <w:pPr>
        <w:ind w:right="-694"/>
        <w:jc w:val="thaiDistribute"/>
        <w:rPr>
          <w:rFonts w:ascii="Angsana New" w:hAnsi="Angsana New" w:cs="Angsana New"/>
          <w:color w:val="000000"/>
          <w:sz w:val="32"/>
          <w:szCs w:val="32"/>
          <w:cs/>
        </w:rPr>
      </w:pP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Pr="009E1560">
        <w:rPr>
          <w:rFonts w:ascii="Angsana New" w:hAnsi="Angsana New" w:cs="Angsana New"/>
          <w:color w:val="000000"/>
          <w:sz w:val="32"/>
          <w:szCs w:val="32"/>
        </w:rPr>
        <w:t>=</w:t>
      </w:r>
      <w:r w:rsidR="004B1B8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="004B1B81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="003A4912">
        <w:rPr>
          <w:rFonts w:ascii="Angsana New" w:hAnsi="Angsana New" w:cs="Angsana New" w:hint="cs"/>
          <w:color w:val="000000"/>
          <w:sz w:val="32"/>
          <w:szCs w:val="32"/>
          <w:cs/>
        </w:rPr>
        <w:t>223,685.00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color w:val="000000"/>
          <w:sz w:val="32"/>
          <w:szCs w:val="32"/>
        </w:rPr>
        <w:t xml:space="preserve">X </w:t>
      </w:r>
      <w:r w:rsidR="004B1B81">
        <w:rPr>
          <w:rFonts w:ascii="Angsana New" w:hAnsi="Angsana New" w:cs="Angsana New"/>
          <w:color w:val="000000"/>
          <w:sz w:val="32"/>
          <w:szCs w:val="32"/>
        </w:rPr>
        <w:t>100</w:t>
      </w:r>
      <w:r w:rsidRPr="009E1560">
        <w:rPr>
          <w:rFonts w:ascii="Angsana New" w:hAnsi="Angsana New" w:cs="Angsana New"/>
          <w:color w:val="000000"/>
          <w:sz w:val="32"/>
          <w:szCs w:val="32"/>
        </w:rPr>
        <w:tab/>
      </w:r>
      <w:r w:rsidRPr="009E1560">
        <w:rPr>
          <w:rFonts w:ascii="Angsana New" w:hAnsi="Angsana New" w:cs="Angsana New"/>
          <w:color w:val="000000"/>
          <w:sz w:val="32"/>
          <w:szCs w:val="32"/>
        </w:rPr>
        <w:tab/>
        <w:t>=</w:t>
      </w:r>
      <w:r w:rsidR="004B1B81">
        <w:rPr>
          <w:rFonts w:ascii="Angsana New" w:hAnsi="Angsana New" w:cs="Angsana New"/>
          <w:color w:val="000000"/>
          <w:sz w:val="32"/>
          <w:szCs w:val="32"/>
          <w:cs/>
        </w:rPr>
        <w:t xml:space="preserve">  </w:t>
      </w:r>
      <w:r w:rsidR="004B1B81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="004B1B81">
        <w:rPr>
          <w:rFonts w:ascii="Angsana New" w:hAnsi="Angsana New" w:cs="Angsana New" w:hint="cs"/>
          <w:color w:val="000000"/>
          <w:sz w:val="32"/>
          <w:szCs w:val="32"/>
          <w:cs/>
        </w:rPr>
        <w:t>9</w:t>
      </w:r>
      <w:r w:rsidR="003A4912">
        <w:rPr>
          <w:rFonts w:ascii="Angsana New" w:hAnsi="Angsana New" w:cs="Angsana New" w:hint="cs"/>
          <w:color w:val="000000"/>
          <w:sz w:val="32"/>
          <w:szCs w:val="32"/>
          <w:cs/>
        </w:rPr>
        <w:t>3</w:t>
      </w:r>
      <w:r w:rsidR="004B1B81">
        <w:rPr>
          <w:rFonts w:ascii="Angsana New" w:hAnsi="Angsana New" w:cs="Angsana New" w:hint="cs"/>
          <w:color w:val="000000"/>
          <w:sz w:val="32"/>
          <w:szCs w:val="32"/>
          <w:cs/>
        </w:rPr>
        <w:t>.</w:t>
      </w:r>
      <w:r w:rsidR="003A4912">
        <w:rPr>
          <w:rFonts w:ascii="Angsana New" w:hAnsi="Angsana New" w:cs="Angsana New" w:hint="cs"/>
          <w:color w:val="000000"/>
          <w:sz w:val="32"/>
          <w:szCs w:val="32"/>
          <w:cs/>
        </w:rPr>
        <w:t>51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color w:val="000000"/>
          <w:sz w:val="32"/>
          <w:szCs w:val="32"/>
        </w:rPr>
        <w:t>%</w:t>
      </w:r>
    </w:p>
    <w:p w:rsidR="00C6049B" w:rsidRPr="009E1560" w:rsidRDefault="00D51F22" w:rsidP="00C6049B">
      <w:pPr>
        <w:ind w:right="-694"/>
        <w:jc w:val="thaiDistribute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14605</wp:posOffset>
                </wp:positionV>
                <wp:extent cx="1198245" cy="0"/>
                <wp:effectExtent l="11430" t="13335" r="9525" b="5715"/>
                <wp:wrapNone/>
                <wp:docPr id="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B5B87" id="Line 4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25pt,1.15pt" to="192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ClLEw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"/>
            </w:pict>
          </mc:Fallback>
        </mc:AlternateContent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="003A4912"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   209,162.00</w:t>
      </w:r>
    </w:p>
    <w:p w:rsidR="00C6049B" w:rsidRDefault="001D67FB" w:rsidP="001D67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bCs/>
          <w:sz w:val="32"/>
          <w:szCs w:val="32"/>
        </w:rPr>
      </w:pPr>
      <w:r w:rsidRPr="001D67FB">
        <w:rPr>
          <w:rFonts w:ascii="Angsana New" w:hAnsi="Angsana New" w:cs="Angsana New"/>
          <w:bCs/>
          <w:sz w:val="32"/>
          <w:szCs w:val="32"/>
          <w:cs/>
        </w:rPr>
        <w:t xml:space="preserve">ข้อ 5  </w:t>
      </w:r>
      <w:r w:rsidR="00C6049B" w:rsidRPr="001D67FB">
        <w:rPr>
          <w:rFonts w:ascii="Angsana New" w:hAnsi="Angsana New" w:cs="Angsana New"/>
          <w:bCs/>
          <w:sz w:val="32"/>
          <w:szCs w:val="32"/>
          <w:cs/>
        </w:rPr>
        <w:t xml:space="preserve">สามารถบรรลุเป้าหมายที่กำหนดไว้ไม่น้อยกว่าร้อยละ </w:t>
      </w:r>
      <w:r w:rsidR="004B1B81" w:rsidRPr="001D67FB">
        <w:rPr>
          <w:rFonts w:ascii="Angsana New" w:hAnsi="Angsana New" w:cs="Angsana New"/>
          <w:bCs/>
          <w:sz w:val="32"/>
          <w:szCs w:val="32"/>
          <w:cs/>
        </w:rPr>
        <w:t>90</w:t>
      </w:r>
    </w:p>
    <w:p w:rsidR="001D67FB" w:rsidRPr="001D67FB" w:rsidRDefault="001D67FB" w:rsidP="001D67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bCs/>
          <w:sz w:val="16"/>
          <w:szCs w:val="16"/>
        </w:rPr>
      </w:pPr>
    </w:p>
    <w:p w:rsidR="00C6049B" w:rsidRPr="009E1560" w:rsidRDefault="004B1B81" w:rsidP="004B1B81">
      <w:pPr>
        <w:ind w:right="180" w:firstLine="144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  <w:cs/>
        </w:rPr>
        <w:t>กองก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ิจการนักศึกษา</w:t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>มีการดำเน</w:t>
      </w:r>
      <w:r>
        <w:rPr>
          <w:rFonts w:ascii="Angsana New" w:hAnsi="Angsana New" w:cs="Angsana New"/>
          <w:color w:val="000000"/>
          <w:sz w:val="32"/>
          <w:szCs w:val="32"/>
          <w:cs/>
        </w:rPr>
        <w:t xml:space="preserve">ินการตามแผนปฏิบัติงานประจำปี 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2554</w:t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 โดยได้ตั้งเป้าหมายไว้ที่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200</w:t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งาน/กิจกรรม/โครงการ </w:t>
      </w:r>
      <w:r>
        <w:rPr>
          <w:rFonts w:ascii="Angsana New" w:hAnsi="Angsana New" w:cs="Angsana New"/>
          <w:color w:val="000000"/>
          <w:sz w:val="32"/>
          <w:szCs w:val="32"/>
          <w:cs/>
        </w:rPr>
        <w:t xml:space="preserve">ดำเนินการแล้วเสร็จจำนวน 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180</w:t>
      </w:r>
      <w:r w:rsidR="00C6049B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งาน/กิจกรรม/โครงการ  ซึ่งมีการดำเนินการบรรลุเป้าหมายคิดเป็นร้อยละ 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9</w:t>
      </w:r>
      <w:r w:rsidR="003A4912">
        <w:rPr>
          <w:rFonts w:ascii="Angsana New" w:hAnsi="Angsana New" w:cs="Angsana New" w:hint="cs"/>
          <w:color w:val="000000"/>
          <w:sz w:val="32"/>
          <w:szCs w:val="32"/>
          <w:cs/>
        </w:rPr>
        <w:t>3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.</w:t>
      </w:r>
      <w:r w:rsidR="003A4912" w:rsidRPr="003A4912">
        <w:rPr>
          <w:rFonts w:ascii="Angsana New" w:hAnsi="Angsana New" w:cs="Angsana New" w:hint="cs"/>
          <w:sz w:val="32"/>
          <w:szCs w:val="32"/>
          <w:cs/>
        </w:rPr>
        <w:t>51</w:t>
      </w:r>
    </w:p>
    <w:tbl>
      <w:tblPr>
        <w:tblStyle w:val="af8"/>
        <w:tblW w:w="0" w:type="auto"/>
        <w:tblLook w:val="01E0" w:firstRow="1" w:lastRow="1" w:firstColumn="1" w:lastColumn="1" w:noHBand="0" w:noVBand="0"/>
      </w:tblPr>
      <w:tblGrid>
        <w:gridCol w:w="2251"/>
        <w:gridCol w:w="2251"/>
        <w:gridCol w:w="2251"/>
        <w:gridCol w:w="2251"/>
      </w:tblGrid>
      <w:tr w:rsidR="00C6049B" w:rsidRPr="009E1560" w:rsidTr="00E01453">
        <w:tc>
          <w:tcPr>
            <w:tcW w:w="2251" w:type="dxa"/>
          </w:tcPr>
          <w:p w:rsidR="00C6049B" w:rsidRPr="009E1560" w:rsidRDefault="00C6049B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251" w:type="dxa"/>
          </w:tcPr>
          <w:p w:rsidR="00C6049B" w:rsidRPr="009E1560" w:rsidRDefault="00C6049B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51" w:type="dxa"/>
          </w:tcPr>
          <w:p w:rsidR="00C6049B" w:rsidRPr="009E1560" w:rsidRDefault="00C6049B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2251" w:type="dxa"/>
          </w:tcPr>
          <w:p w:rsidR="00C6049B" w:rsidRPr="009E1560" w:rsidRDefault="00C6049B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C6049B" w:rsidRPr="009E1560" w:rsidTr="00E01453">
        <w:tc>
          <w:tcPr>
            <w:tcW w:w="2251" w:type="dxa"/>
            <w:vAlign w:val="center"/>
          </w:tcPr>
          <w:p w:rsidR="00C6049B" w:rsidRPr="009E1560" w:rsidRDefault="00C6049B" w:rsidP="003A4912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ข้อ </w:t>
            </w:r>
            <w:r w:rsidR="003A4912"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251" w:type="dxa"/>
            <w:vAlign w:val="center"/>
          </w:tcPr>
          <w:p w:rsidR="00C6049B" w:rsidRPr="009E1560" w:rsidRDefault="00C6049B" w:rsidP="003A4912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ข้อ </w:t>
            </w:r>
            <w:r w:rsidR="003A4912"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251" w:type="dxa"/>
            <w:vAlign w:val="center"/>
          </w:tcPr>
          <w:p w:rsidR="00C6049B" w:rsidRPr="009E1560" w:rsidRDefault="003A4912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5</w:t>
            </w:r>
            <w:r w:rsidR="00C6049B"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251" w:type="dxa"/>
            <w:vAlign w:val="center"/>
          </w:tcPr>
          <w:p w:rsidR="00C6049B" w:rsidRPr="009E1560" w:rsidRDefault="00C6049B" w:rsidP="00E0145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</w:tr>
    </w:tbl>
    <w:p w:rsidR="00C6049B" w:rsidRPr="009E1560" w:rsidRDefault="00C6049B" w:rsidP="00C6049B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206B29" w:rsidRPr="009E1560" w:rsidRDefault="00206B29" w:rsidP="00206B2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eastAsia="CordiaNew" w:hAnsi="Angsana New" w:cs="Angsana New"/>
          <w:sz w:val="32"/>
          <w:szCs w:val="32"/>
        </w:rPr>
      </w:pPr>
      <w:r w:rsidRPr="009E1560">
        <w:rPr>
          <w:rFonts w:ascii="Angsana New" w:eastAsia="CordiaNew-Bold" w:hAnsi="Angsana New" w:cs="Angsana New"/>
          <w:b/>
          <w:bCs/>
          <w:sz w:val="32"/>
          <w:szCs w:val="32"/>
          <w:cs/>
        </w:rPr>
        <w:t>เกณฑ์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การประเมิน</w:t>
      </w:r>
      <w:r w:rsidRPr="009E1560">
        <w:rPr>
          <w:rFonts w:ascii="Angsana New" w:eastAsia="CordiaNew" w:hAnsi="Angsana New" w:cs="Angsana New"/>
          <w:sz w:val="32"/>
          <w:szCs w:val="32"/>
        </w:rPr>
        <w:t xml:space="preserve">  :</w:t>
      </w:r>
    </w:p>
    <w:p w:rsidR="00206B29" w:rsidRPr="009E1560" w:rsidRDefault="00206B29" w:rsidP="00206B29">
      <w:pPr>
        <w:widowControl w:val="0"/>
        <w:autoSpaceDE w:val="0"/>
        <w:autoSpaceDN w:val="0"/>
        <w:adjustRightInd w:val="0"/>
        <w:spacing w:after="0" w:line="200" w:lineRule="exact"/>
        <w:rPr>
          <w:rFonts w:ascii="Angsana New" w:hAnsi="Angsana New" w:cs="Angsana New"/>
          <w:sz w:val="32"/>
          <w:szCs w:val="32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1701"/>
        <w:gridCol w:w="1842"/>
      </w:tblGrid>
      <w:tr w:rsidR="00206B29" w:rsidRPr="009E1560" w:rsidTr="002A7B3F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9E1560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9E1560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9E1560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9E1560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9E1560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206B29" w:rsidRPr="009E1560" w:rsidTr="002A7B3F">
        <w:trPr>
          <w:trHeight w:hRule="exact" w:val="93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9E1560" w:rsidRDefault="002D1842" w:rsidP="008265BF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position w:val="7"/>
                <w:sz w:val="32"/>
                <w:szCs w:val="32"/>
                <w:cs/>
              </w:rPr>
              <w:t>มี</w:t>
            </w:r>
            <w:r w:rsidR="00206B29" w:rsidRPr="009E1560">
              <w:rPr>
                <w:rFonts w:ascii="Angsana New" w:hAnsi="Angsana New" w:cs="Angsana New"/>
                <w:spacing w:val="-4"/>
                <w:position w:val="7"/>
                <w:sz w:val="32"/>
                <w:szCs w:val="32"/>
                <w:cs/>
              </w:rPr>
              <w:t>การ</w:t>
            </w:r>
            <w:r>
              <w:rPr>
                <w:rFonts w:ascii="Angsana New" w:hAnsi="Angsana New" w:cs="Angsana New" w:hint="cs"/>
                <w:position w:val="7"/>
                <w:sz w:val="32"/>
                <w:szCs w:val="32"/>
                <w:cs/>
              </w:rPr>
              <w:t>ดำ</w:t>
            </w:r>
            <w:r w:rsidR="00206B29" w:rsidRPr="009E1560">
              <w:rPr>
                <w:rFonts w:ascii="Angsana New" w:hAnsi="Angsana New" w:cs="Angsana New"/>
                <w:spacing w:val="-5"/>
                <w:position w:val="7"/>
                <w:sz w:val="32"/>
                <w:szCs w:val="32"/>
                <w:cs/>
              </w:rPr>
              <w:t>เ</w:t>
            </w:r>
            <w:r w:rsidR="00206B29"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="00206B29" w:rsidRPr="009E1560">
              <w:rPr>
                <w:rFonts w:ascii="Angsana New" w:hAnsi="Angsana New" w:cs="Angsana New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206B29" w:rsidRPr="009E1560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E1560">
              <w:rPr>
                <w:rFonts w:ascii="Angsana New" w:hAnsi="Angsana New" w:cs="Angsana New"/>
                <w:spacing w:val="-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9E1560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206B29" w:rsidRPr="009E1560" w:rsidRDefault="00206B29" w:rsidP="0020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9E1560">
              <w:rPr>
                <w:rFonts w:ascii="Angsana New" w:hAnsi="Angsana New" w:cs="Angsana New"/>
                <w:spacing w:val="-22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9E1560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206B29" w:rsidRPr="009E1560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  <w:r w:rsidRPr="009E1560">
              <w:rPr>
                <w:rFonts w:ascii="Angsana New" w:hAnsi="Angsana New" w:cs="Angsana New"/>
                <w:spacing w:val="-1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9E1560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206B29" w:rsidRPr="009E1560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4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9E1560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206B29" w:rsidRPr="009E1560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5</w:t>
            </w:r>
            <w:r w:rsidRPr="009E1560">
              <w:rPr>
                <w:rFonts w:ascii="Angsana New" w:hAnsi="Angsana New" w:cs="Angsana New"/>
                <w:spacing w:val="16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ข้อ</w:t>
            </w:r>
          </w:p>
        </w:tc>
      </w:tr>
    </w:tbl>
    <w:p w:rsidR="00206B29" w:rsidRPr="009E1560" w:rsidRDefault="00206B29" w:rsidP="00206B29">
      <w:pPr>
        <w:widowControl w:val="0"/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8579F0" w:rsidRDefault="008579F0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1D67FB" w:rsidRDefault="001D67FB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1D67FB" w:rsidRDefault="001D67FB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1D67FB" w:rsidRDefault="001D67FB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1D67FB" w:rsidRDefault="001D67FB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1D67FB" w:rsidRDefault="001D67FB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1D67FB" w:rsidRDefault="001D67FB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1D67FB" w:rsidRDefault="001D67FB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tbl>
      <w:tblPr>
        <w:tblStyle w:val="af8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287"/>
        <w:gridCol w:w="6938"/>
      </w:tblGrid>
      <w:tr w:rsidR="00473422" w:rsidRPr="009E1560" w:rsidTr="00A42E88">
        <w:tc>
          <w:tcPr>
            <w:tcW w:w="1847" w:type="dxa"/>
          </w:tcPr>
          <w:p w:rsidR="00473422" w:rsidRPr="009E1560" w:rsidRDefault="00473422" w:rsidP="00A42E88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9E1560">
              <w:rPr>
                <w:rFonts w:ascii="Angsana New" w:hAnsi="Angsana New" w:cs="Angsana New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1.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3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287" w:type="dxa"/>
          </w:tcPr>
          <w:p w:rsidR="00473422" w:rsidRPr="009E1560" w:rsidRDefault="00473422" w:rsidP="00A42E88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73422" w:rsidRPr="009E1560" w:rsidRDefault="00473422" w:rsidP="00473422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ผลการประเมินตามอัตลักษณ์เพิ่มเติมของระดับกอง/เทียบเท่ากอง</w:t>
            </w:r>
          </w:p>
        </w:tc>
      </w:tr>
      <w:tr w:rsidR="00473422" w:rsidRPr="009E1560" w:rsidTr="00A42E88">
        <w:tc>
          <w:tcPr>
            <w:tcW w:w="1847" w:type="dxa"/>
          </w:tcPr>
          <w:p w:rsidR="00473422" w:rsidRPr="009E1560" w:rsidRDefault="00473422" w:rsidP="00A42E88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" w:type="dxa"/>
          </w:tcPr>
          <w:p w:rsidR="00473422" w:rsidRPr="009E1560" w:rsidRDefault="00473422" w:rsidP="00A42E88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938" w:type="dxa"/>
          </w:tcPr>
          <w:p w:rsidR="00473422" w:rsidRPr="009E1560" w:rsidRDefault="00473422" w:rsidP="00A42E88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473422" w:rsidRPr="009E1560" w:rsidTr="00A42E88">
        <w:tc>
          <w:tcPr>
            <w:tcW w:w="1847" w:type="dxa"/>
          </w:tcPr>
          <w:p w:rsidR="00473422" w:rsidRPr="009E1560" w:rsidRDefault="00473422" w:rsidP="00A42E88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eastAsia="CordiaNew-Bold" w:hAnsi="Angsana New" w:cs="Angsana New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473422" w:rsidRPr="009E1560" w:rsidRDefault="00473422" w:rsidP="00A42E88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eastAsia="CordiaNew" w:hAnsi="Angsana New" w:cs="Angsana New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73422" w:rsidRPr="009E1560" w:rsidRDefault="00473422" w:rsidP="00A42E88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eastAsia="CordiaNew" w:hAnsi="Angsana New" w:cs="Angsana New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</w:tbl>
    <w:p w:rsidR="004B1B81" w:rsidRDefault="004B1B81" w:rsidP="0053106D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</w:p>
    <w:p w:rsidR="0053106D" w:rsidRPr="009E1560" w:rsidRDefault="0053106D" w:rsidP="0053106D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>ผลการดำเนินงาน</w:t>
      </w: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  <w:tab/>
        <w:t>: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 xml:space="preserve"> </w:t>
      </w:r>
    </w:p>
    <w:p w:rsidR="0053106D" w:rsidRPr="009E1560" w:rsidRDefault="0053106D" w:rsidP="0053106D">
      <w:pPr>
        <w:tabs>
          <w:tab w:val="left" w:pos="1260"/>
        </w:tabs>
        <w:spacing w:after="0" w:line="240" w:lineRule="auto"/>
        <w:jc w:val="thaiDistribute"/>
        <w:rPr>
          <w:rFonts w:ascii="Angsana New" w:hAnsi="Angsana New" w:cs="Angsana New"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</w:rPr>
        <w:tab/>
      </w:r>
      <w:r w:rsidRPr="009E1560">
        <w:rPr>
          <w:rFonts w:ascii="Angsana New" w:hAnsi="Angsana New" w:cs="Angsana New"/>
          <w:sz w:val="32"/>
          <w:szCs w:val="32"/>
          <w:cs/>
        </w:rPr>
        <w:t>คณะ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กรรมการประจำสำนักงานอธิการบดี ได้</w:t>
      </w:r>
      <w:hyperlink r:id="rId43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เห็นชอบตัวบ่งชี้เพิ่มเติมตามอัตลักษณ์ของสำนักงานอธิการบดี ในการประชุมคณะกรรมการประจำสำนักงานอธิการบดี คราวประชุมครั้งที่ 3/2553 เมื่อวันที่ 4 มิถุนายน 2553 ซึ่งที่ประชุมได้เห็นชอบให้สำนักงานอธิการบดีมีจุดเห็นหรืออัตลักษณ์ที่สอดคล้องกับวิสัยทัศน์ของสำนักงานอธิการบดี ด้วย 2 ตัวบ่</w:t>
        </w:r>
        <w:r w:rsidR="002D1842">
          <w:rPr>
            <w:rStyle w:val="a6"/>
            <w:rFonts w:ascii="Angsana New" w:hAnsi="Angsana New" w:cs="Angsana New" w:hint="cs"/>
            <w:sz w:val="32"/>
            <w:szCs w:val="32"/>
            <w:cs/>
          </w:rPr>
          <w:t>ง</w:t>
        </w:r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ชี้ คือ ๑)ความสำเร็จของการเป็นผู้นำด้านการบริหารจัดการของมหาวิทยาลัย และ ๒) ความสำเร็จของการเป็นผู้ให้บริการ</w:t>
        </w:r>
      </w:hyperlink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 โดยใช้แบบประเมินผลเพื่อสอบถามความคิดเห็นไปยังบุคลากรในมหาวิทยาลัย  </w:t>
      </w:r>
    </w:p>
    <w:p w:rsidR="0053106D" w:rsidRPr="009E1560" w:rsidRDefault="001D67FB" w:rsidP="001D67FB">
      <w:pPr>
        <w:ind w:firstLine="1276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ในส่วนของกองกิจการนักศึกษา</w:t>
      </w:r>
      <w:r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 xml:space="preserve"> </w:t>
      </w:r>
      <w:r w:rsidR="0053106D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มีจุดเห็นหรืออัตลักษณ์ที่สอดคล้องกับวิสัยทัศน์ของสำนักงานอธิการบดี ด้วย </w:t>
      </w:r>
      <w:r w:rsidR="0053106D"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 xml:space="preserve">3 </w:t>
      </w:r>
      <w:r w:rsidR="0053106D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ตัวบ่</w:t>
      </w:r>
      <w:r w:rsidR="002D1842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ง</w:t>
      </w:r>
      <w:r w:rsidR="0053106D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ชี้ คือ ๑) </w:t>
      </w:r>
      <w:r w:rsidR="0053106D" w:rsidRPr="009E1560">
        <w:rPr>
          <w:rFonts w:ascii="Angsana New" w:hAnsi="Angsana New" w:cs="Angsana New"/>
          <w:sz w:val="32"/>
          <w:szCs w:val="32"/>
          <w:cs/>
        </w:rPr>
        <w:t xml:space="preserve">ความสำเร็จของการเป็นผู้นำด้านการให้บริการแก่นักศึกษาของกองกิจการนักศึกษา  </w:t>
      </w:r>
      <w:r w:rsidR="0053106D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๒) ความสำเร็จของการเป็นผู้ให้บริการ</w:t>
      </w:r>
      <w:r w:rsidR="0053106D"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 xml:space="preserve">  3)</w:t>
      </w:r>
      <w:r w:rsidR="0053106D" w:rsidRPr="009E1560">
        <w:rPr>
          <w:rFonts w:ascii="Angsana New" w:hAnsi="Angsana New" w:cs="Angsana New"/>
          <w:sz w:val="32"/>
          <w:szCs w:val="32"/>
        </w:rPr>
        <w:t xml:space="preserve"> </w:t>
      </w:r>
      <w:r w:rsidR="0053106D" w:rsidRPr="009E1560">
        <w:rPr>
          <w:rFonts w:ascii="Angsana New" w:hAnsi="Angsana New" w:cs="Angsana New"/>
          <w:sz w:val="32"/>
          <w:szCs w:val="32"/>
          <w:cs/>
        </w:rPr>
        <w:t>ความพึงพอใจของนักศึกษาที่เข้าร่วมกิจกรรมนักศึกษา</w:t>
      </w:r>
    </w:p>
    <w:p w:rsidR="0053106D" w:rsidRPr="009E1560" w:rsidRDefault="0053106D" w:rsidP="0053106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  <w:t>ผลจากการสอบถามความคิดเห็นของกลุ่มตัวอย่างจากประชากรในมหาวิทยาลัย โดยใช้แบบสอบ</w:t>
      </w:r>
      <w:r w:rsidR="002D1842">
        <w:rPr>
          <w:rFonts w:ascii="Angsana New" w:hAnsi="Angsana New" w:cs="Angsana New" w:hint="cs"/>
          <w:sz w:val="32"/>
          <w:szCs w:val="32"/>
          <w:cs/>
        </w:rPr>
        <w:t>ถาม</w:t>
      </w:r>
      <w:r w:rsidRPr="009E1560">
        <w:rPr>
          <w:rFonts w:ascii="Angsana New" w:hAnsi="Angsana New" w:cs="Angsana New"/>
          <w:sz w:val="32"/>
          <w:szCs w:val="32"/>
          <w:cs/>
        </w:rPr>
        <w:t>ที่ได้มีการพัฒนาขึ้น ในแต่ละตัวบ่งชี้มีดังนี้</w:t>
      </w:r>
    </w:p>
    <w:p w:rsidR="0053106D" w:rsidRPr="009E1560" w:rsidRDefault="0053106D" w:rsidP="0053106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53106D" w:rsidRPr="009E1560" w:rsidRDefault="0053106D" w:rsidP="0053106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  <w:t>ตัวบ่งชี้ที่ 1 ความสำเร็จของการเป็นผู้นำด้านการให้บริการแก่นักศึกษาของกองกิจการนักศึกษา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ใช้แบบสอบถามเพื่อจัดเก็บข้อมูลจากกลุ่มตัวอย่างจากส่วนกลาง สำนักงานอธิการบดี จำนวน 400 คน จากจำนวนประชากรทั้งหมด 1,300 คน  ได้รับกลับคืนจำนวน 285 ชุด คิดเป็นร้อยละ 71.25 ของกลุ่มตัวอย่างหรือร้อยละ 21.92 ของประชากร พบว่า ความสำเร็จของการเป็นผู้นำด้านการให้บริการแก่นักศึกษาของกองกิจการนักศึกษา </w:t>
      </w:r>
      <w:hyperlink r:id="rId44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อยู่ในระดับปานกลาง (ค่าเฉลี่ย 3.42)</w:t>
        </w:r>
      </w:hyperlink>
    </w:p>
    <w:p w:rsidR="0053106D" w:rsidRPr="009E1560" w:rsidRDefault="0053106D" w:rsidP="0053106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53106D" w:rsidRPr="009E1560" w:rsidRDefault="0053106D" w:rsidP="0053106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  <w:t>ตัวบ่งชี้ที่ 2 ความสำเร็จของการเป็นผู้ให้บริการ</w:t>
      </w:r>
    </w:p>
    <w:p w:rsidR="0053106D" w:rsidRPr="009E1560" w:rsidRDefault="0053106D" w:rsidP="0053106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  <w:t>ความสำเร็จของการเป็นผู้ให้บริการ ใช้แบบสอบถามประเมินความพึงพอใจของผู้รับบริการจากสำนักงานอธิการบดีเพื่อจัดเก็บข้อมูลที่แต่ละกองในสังกัดสำนักงานอธิการบดีเป็นผู้จัดทำขึ้นเองตามภาระงานและบริบทของแต่ละกอง ภายใต้กรอบที่วางไว้ 4 ด้าน ดังนี้ 1)</w:t>
      </w:r>
      <w:r w:rsidR="002D184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>ด้านกระบวนการ/ขั้นตอนการให้บริการ 2)</w:t>
      </w:r>
      <w:r w:rsidR="002D184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>ด้านเจ้าหน้าที่/บุคลากร 3)</w:t>
      </w:r>
      <w:r w:rsidR="002D184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>ด้านสิ่งอำนวยความสะดวก และ 4)</w:t>
      </w:r>
      <w:r w:rsidR="002D184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ด้านผลของการให้บริการ และนำมาหาค่าเฉลี่ยเป็นของสำนักงานอธิการบดี โดยให้ค่าน้ำหนักของแต่ละกองเท่ากัน </w:t>
      </w:r>
      <w:r w:rsidRPr="002D1842">
        <w:rPr>
          <w:rFonts w:ascii="Angsana New" w:hAnsi="Angsana New" w:cs="Angsana New"/>
          <w:sz w:val="32"/>
          <w:szCs w:val="32"/>
          <w:cs/>
        </w:rPr>
        <w:t>วิธีการเก็บข้อมูล</w:t>
      </w:r>
      <w:r w:rsidRPr="009E1560">
        <w:rPr>
          <w:rFonts w:ascii="Angsana New" w:hAnsi="Angsana New" w:cs="Angsana New"/>
          <w:sz w:val="32"/>
          <w:szCs w:val="32"/>
          <w:cs/>
        </w:rPr>
        <w:t>ให้</w:t>
      </w:r>
      <w:r w:rsidR="002D1842">
        <w:rPr>
          <w:rFonts w:ascii="Angsana New" w:hAnsi="Angsana New" w:cs="Angsana New" w:hint="cs"/>
          <w:sz w:val="32"/>
          <w:szCs w:val="32"/>
          <w:cs/>
        </w:rPr>
        <w:br/>
      </w:r>
      <w:r w:rsidRPr="009E1560">
        <w:rPr>
          <w:rFonts w:ascii="Angsana New" w:hAnsi="Angsana New" w:cs="Angsana New"/>
          <w:sz w:val="32"/>
          <w:szCs w:val="32"/>
          <w:cs/>
        </w:rPr>
        <w:lastRenderedPageBreak/>
        <w:t xml:space="preserve">แต่ละกองส่งแบบสอบถามไปยังกลุ่มผู้มาใช้บริการโดยตรงทั้งจากภายในและภายนอกมหาวิทยาลัย ช่วงเวลาเก็บข้อมูลแบ่งเป็น 2 รอบ คือ </w:t>
      </w:r>
      <w:hyperlink r:id="rId45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รอบ 6 เดือน (ผลการประเมินความพึงพอใจผู้รับบริการอยู่ในระดับมาก ค่าเฉลี่ย 3.64)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และ</w:t>
      </w:r>
      <w:hyperlink r:id="rId46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รอบ 12 </w:t>
        </w:r>
        <w:r w:rsidR="002D1842">
          <w:rPr>
            <w:rStyle w:val="a6"/>
            <w:rFonts w:ascii="Angsana New" w:hAnsi="Angsana New" w:cs="Angsana New" w:hint="cs"/>
            <w:sz w:val="32"/>
            <w:szCs w:val="32"/>
            <w:cs/>
          </w:rPr>
          <w:t xml:space="preserve">เดือน </w:t>
        </w:r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(ผลการประเมินความพึงพอใจผู้รับบริการอยู่ในระดับมาก ค่าเฉลี่ย 4.14)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แล้วนำมาหาค่าเฉลี่ยเป็นของ</w:t>
      </w:r>
      <w:r w:rsidR="004F707B"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พบว่า ความสำเร็จของการเป็นผู้ให้บริการของ</w:t>
      </w:r>
      <w:r w:rsidR="004F707B"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Pr="009E1560">
        <w:rPr>
          <w:rFonts w:ascii="Angsana New" w:hAnsi="Angsana New" w:cs="Angsana New"/>
          <w:sz w:val="32"/>
          <w:szCs w:val="32"/>
          <w:cs/>
        </w:rPr>
        <w:t>อยู่ในระดับมาก ค่าเฉลี่ย</w:t>
      </w:r>
      <w:r w:rsidRPr="009E1560">
        <w:rPr>
          <w:rFonts w:ascii="Angsana New" w:hAnsi="Angsana New" w:cs="Angsana New"/>
          <w:color w:val="FF0000"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3.89 </w:t>
      </w:r>
    </w:p>
    <w:p w:rsidR="0053106D" w:rsidRPr="009E1560" w:rsidRDefault="0053106D" w:rsidP="0053106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53106D" w:rsidRPr="009E1560" w:rsidRDefault="0053106D" w:rsidP="0053106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  <w:t>ตัวบ่งชี้ที่ 3 ความพึงพอใจของนักศึกษาที่เข้าร่วมกิจกรรมนักศึกษา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</w:p>
    <w:p w:rsidR="0053106D" w:rsidRPr="009E1560" w:rsidRDefault="0053106D" w:rsidP="0053106D">
      <w:pPr>
        <w:numPr>
          <w:ilvl w:val="0"/>
          <w:numId w:val="45"/>
        </w:numPr>
        <w:tabs>
          <w:tab w:val="clear" w:pos="1800"/>
          <w:tab w:val="left" w:pos="1701"/>
        </w:tabs>
        <w:autoSpaceDE w:val="0"/>
        <w:autoSpaceDN w:val="0"/>
        <w:adjustRightInd w:val="0"/>
        <w:spacing w:after="0" w:line="240" w:lineRule="auto"/>
        <w:ind w:left="0" w:firstLine="144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>ความสำเร็จของการเป็นผู้นำด้านการให้บริการแก่นักศึกษาของกองกิจการนักศึกษา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>จากจำนวน</w:t>
      </w:r>
      <w:r w:rsidR="00B16245">
        <w:rPr>
          <w:rFonts w:ascii="Angsana New" w:hAnsi="Angsana New" w:cs="Angsana New" w:hint="cs"/>
          <w:sz w:val="32"/>
          <w:szCs w:val="32"/>
          <w:cs/>
        </w:rPr>
        <w:t xml:space="preserve">แบบสอบถามทั้งสิ้น 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300 </w:t>
      </w:r>
      <w:r w:rsidR="00B16245">
        <w:rPr>
          <w:rFonts w:ascii="Angsana New" w:hAnsi="Angsana New" w:cs="Angsana New" w:hint="cs"/>
          <w:sz w:val="32"/>
          <w:szCs w:val="32"/>
          <w:cs/>
        </w:rPr>
        <w:t>ชุด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 </w:t>
      </w:r>
      <w:r w:rsidR="00B16245">
        <w:rPr>
          <w:rFonts w:ascii="Angsana New" w:hAnsi="Angsana New" w:cs="Angsana New" w:hint="cs"/>
          <w:sz w:val="32"/>
          <w:szCs w:val="32"/>
          <w:cs/>
        </w:rPr>
        <w:t xml:space="preserve">มีผู้ตอบแบบสอบถามในงานด้านกิจกรรมนักศึกษา </w:t>
      </w:r>
      <w:r w:rsidRPr="009E1560">
        <w:rPr>
          <w:rFonts w:ascii="Angsana New" w:hAnsi="Angsana New" w:cs="Angsana New"/>
          <w:sz w:val="32"/>
          <w:szCs w:val="32"/>
          <w:cs/>
        </w:rPr>
        <w:t>จำนวน 2</w:t>
      </w:r>
      <w:r w:rsidR="00B16245">
        <w:rPr>
          <w:rFonts w:ascii="Angsana New" w:hAnsi="Angsana New" w:cs="Angsana New" w:hint="cs"/>
          <w:sz w:val="32"/>
          <w:szCs w:val="32"/>
          <w:cs/>
        </w:rPr>
        <w:t>9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5 ชุด คิดเป็นร้อยละ </w:t>
      </w:r>
      <w:r w:rsidR="00B16245">
        <w:rPr>
          <w:rFonts w:ascii="Angsana New" w:hAnsi="Angsana New" w:cs="Angsana New" w:hint="cs"/>
          <w:sz w:val="32"/>
          <w:szCs w:val="32"/>
          <w:cs/>
        </w:rPr>
        <w:t>98</w:t>
      </w:r>
      <w:r w:rsidRPr="009E1560">
        <w:rPr>
          <w:rFonts w:ascii="Angsana New" w:hAnsi="Angsana New" w:cs="Angsana New"/>
          <w:sz w:val="32"/>
          <w:szCs w:val="32"/>
          <w:cs/>
        </w:rPr>
        <w:t>.</w:t>
      </w:r>
      <w:r w:rsidR="00B16245">
        <w:rPr>
          <w:rFonts w:ascii="Angsana New" w:hAnsi="Angsana New" w:cs="Angsana New" w:hint="cs"/>
          <w:sz w:val="32"/>
          <w:szCs w:val="32"/>
          <w:cs/>
        </w:rPr>
        <w:t>33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พบว่า ความสำเร็จของการเป็น</w:t>
      </w:r>
      <w:r w:rsidR="00B16245">
        <w:rPr>
          <w:rFonts w:ascii="Angsana New" w:hAnsi="Angsana New" w:cs="Angsana New" w:hint="cs"/>
          <w:sz w:val="32"/>
          <w:szCs w:val="32"/>
          <w:cs/>
        </w:rPr>
        <w:t>ผู้นำด้านการให้บริการแก่นักศึกษาด้านกิจกรรมนักศึกษา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ของกองกิจการนักศึกษา </w:t>
      </w:r>
      <w:hyperlink r:id="rId47" w:history="1">
        <w:r w:rsidR="00E257A0">
          <w:rPr>
            <w:rStyle w:val="a6"/>
            <w:rFonts w:ascii="Angsana New" w:hAnsi="Angsana New" w:cs="Angsana New"/>
            <w:sz w:val="32"/>
            <w:szCs w:val="32"/>
            <w:cs/>
          </w:rPr>
          <w:t>อยู่ในระดับ</w:t>
        </w:r>
        <w:r w:rsidR="00E257A0">
          <w:rPr>
            <w:rStyle w:val="a6"/>
            <w:rFonts w:ascii="Angsana New" w:hAnsi="Angsana New" w:cs="Angsana New" w:hint="cs"/>
            <w:sz w:val="32"/>
            <w:szCs w:val="32"/>
            <w:cs/>
          </w:rPr>
          <w:t>มาก</w:t>
        </w:r>
        <w:r w:rsidRPr="00E257A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 (ค่าเฉลี่ย </w:t>
        </w:r>
        <w:r w:rsidR="00B16245" w:rsidRPr="00E257A0">
          <w:rPr>
            <w:rStyle w:val="a6"/>
            <w:rFonts w:ascii="Angsana New" w:hAnsi="Angsana New" w:cs="Angsana New" w:hint="cs"/>
            <w:sz w:val="32"/>
            <w:szCs w:val="32"/>
            <w:cs/>
          </w:rPr>
          <w:t>4</w:t>
        </w:r>
        <w:r w:rsidRPr="00E257A0">
          <w:rPr>
            <w:rStyle w:val="a6"/>
            <w:rFonts w:ascii="Angsana New" w:hAnsi="Angsana New" w:cs="Angsana New"/>
            <w:sz w:val="32"/>
            <w:szCs w:val="32"/>
            <w:cs/>
          </w:rPr>
          <w:t>.</w:t>
        </w:r>
        <w:r w:rsidR="00B16245" w:rsidRPr="00E257A0">
          <w:rPr>
            <w:rStyle w:val="a6"/>
            <w:rFonts w:ascii="Angsana New" w:hAnsi="Angsana New" w:cs="Angsana New" w:hint="cs"/>
            <w:sz w:val="32"/>
            <w:szCs w:val="32"/>
            <w:cs/>
          </w:rPr>
          <w:t>01</w:t>
        </w:r>
        <w:r w:rsidRPr="00E257A0">
          <w:rPr>
            <w:rStyle w:val="a6"/>
            <w:rFonts w:ascii="Angsana New" w:hAnsi="Angsana New" w:cs="Angsana New"/>
            <w:sz w:val="32"/>
            <w:szCs w:val="32"/>
            <w:cs/>
          </w:rPr>
          <w:t>)</w:t>
        </w:r>
      </w:hyperlink>
    </w:p>
    <w:p w:rsidR="0053106D" w:rsidRPr="009E1560" w:rsidRDefault="0053106D" w:rsidP="0053106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53106D" w:rsidRPr="009E1560" w:rsidRDefault="0053106D" w:rsidP="0053106D">
      <w:pPr>
        <w:tabs>
          <w:tab w:val="left" w:pos="360"/>
        </w:tabs>
        <w:spacing w:after="0" w:line="240" w:lineRule="auto"/>
        <w:jc w:val="thaiDistribute"/>
        <w:rPr>
          <w:rFonts w:ascii="Angsana New" w:hAnsi="Angsana New" w:cs="Angsana New"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ab/>
      </w: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ab/>
      </w: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ab/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ผลการประเมินตามเอกลักษณ์ของ</w:t>
      </w:r>
      <w:r w:rsidR="002B60D4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 xml:space="preserve">กองกิจการนักศึกษา </w:t>
      </w:r>
      <w:r w:rsidRPr="00FE5E53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สำนักงานอธิการบดี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</w:t>
      </w:r>
    </w:p>
    <w:p w:rsidR="0053106D" w:rsidRPr="009E1560" w:rsidRDefault="0053106D" w:rsidP="0053106D">
      <w:pPr>
        <w:tabs>
          <w:tab w:val="left" w:pos="1440"/>
        </w:tabs>
        <w:spacing w:after="0" w:line="240" w:lineRule="auto"/>
        <w:jc w:val="thaiDistribute"/>
        <w:rPr>
          <w:rFonts w:ascii="Angsana New" w:hAnsi="Angsana New" w:cs="Angsana New"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ab/>
        <w:t xml:space="preserve">=  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ค่าเฉลี่ยของตัวบ่งชี้ตามเอกลักษณ์</w:t>
      </w:r>
    </w:p>
    <w:p w:rsidR="0053106D" w:rsidRPr="009E1560" w:rsidRDefault="0053106D" w:rsidP="0053106D">
      <w:pPr>
        <w:tabs>
          <w:tab w:val="left" w:pos="144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ab/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>=  (3.4</w:t>
      </w:r>
      <w:r w:rsidRPr="009E1560">
        <w:rPr>
          <w:rFonts w:ascii="Angsana New" w:hAnsi="Angsana New" w:cs="Angsana New"/>
          <w:sz w:val="32"/>
          <w:szCs w:val="32"/>
        </w:rPr>
        <w:t>2 + 3.89</w:t>
      </w:r>
      <w:r w:rsidR="00F77726">
        <w:rPr>
          <w:rFonts w:ascii="Angsana New" w:hAnsi="Angsana New" w:cs="Angsana New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sz w:val="32"/>
          <w:szCs w:val="32"/>
        </w:rPr>
        <w:t>+</w:t>
      </w:r>
      <w:r w:rsidR="00F77726">
        <w:rPr>
          <w:rFonts w:ascii="Angsana New" w:hAnsi="Angsana New" w:cs="Angsana New"/>
          <w:sz w:val="32"/>
          <w:szCs w:val="32"/>
        </w:rPr>
        <w:t xml:space="preserve"> </w:t>
      </w:r>
      <w:r w:rsidR="00B16245">
        <w:rPr>
          <w:rFonts w:ascii="Angsana New" w:hAnsi="Angsana New" w:cs="Angsana New"/>
          <w:sz w:val="32"/>
          <w:szCs w:val="32"/>
        </w:rPr>
        <w:t>4</w:t>
      </w:r>
      <w:r w:rsidRPr="009E1560">
        <w:rPr>
          <w:rFonts w:ascii="Angsana New" w:hAnsi="Angsana New" w:cs="Angsana New"/>
          <w:sz w:val="32"/>
          <w:szCs w:val="32"/>
        </w:rPr>
        <w:t>.</w:t>
      </w:r>
      <w:r w:rsidR="00B16245">
        <w:rPr>
          <w:rFonts w:ascii="Angsana New" w:hAnsi="Angsana New" w:cs="Angsana New"/>
          <w:sz w:val="32"/>
          <w:szCs w:val="32"/>
        </w:rPr>
        <w:t>01</w:t>
      </w:r>
      <w:r w:rsidRPr="009E1560">
        <w:rPr>
          <w:rFonts w:ascii="Angsana New" w:hAnsi="Angsana New" w:cs="Angsana New"/>
          <w:sz w:val="32"/>
          <w:szCs w:val="32"/>
        </w:rPr>
        <w:t>) / 3</w:t>
      </w:r>
    </w:p>
    <w:p w:rsidR="0053106D" w:rsidRPr="009E1560" w:rsidRDefault="00F77726" w:rsidP="0053106D">
      <w:pPr>
        <w:tabs>
          <w:tab w:val="left" w:pos="144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=  </w:t>
      </w:r>
      <w:r w:rsidR="00B16245">
        <w:rPr>
          <w:rFonts w:ascii="Angsana New" w:hAnsi="Angsana New" w:cs="Angsana New"/>
          <w:sz w:val="32"/>
          <w:szCs w:val="32"/>
        </w:rPr>
        <w:t>3.77</w:t>
      </w:r>
    </w:p>
    <w:p w:rsidR="0053106D" w:rsidRPr="009E1560" w:rsidRDefault="0053106D" w:rsidP="004B1B8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</w:r>
    </w:p>
    <w:p w:rsidR="0053106D" w:rsidRPr="009E1560" w:rsidRDefault="0053106D" w:rsidP="0053106D">
      <w:pPr>
        <w:tabs>
          <w:tab w:val="left" w:pos="1080"/>
          <w:tab w:val="left" w:pos="1980"/>
        </w:tabs>
        <w:spacing w:after="0" w:line="240" w:lineRule="auto"/>
        <w:jc w:val="thaiDistribute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 xml:space="preserve">ผลการประเมิน </w:t>
      </w: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  <w:t>:</w:t>
      </w:r>
    </w:p>
    <w:p w:rsidR="0053106D" w:rsidRPr="009E1560" w:rsidRDefault="0053106D" w:rsidP="0053106D">
      <w:pPr>
        <w:tabs>
          <w:tab w:val="left" w:pos="1080"/>
          <w:tab w:val="left" w:pos="1980"/>
        </w:tabs>
        <w:spacing w:after="0" w:line="240" w:lineRule="auto"/>
        <w:jc w:val="thaiDistribute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</w:p>
    <w:tbl>
      <w:tblPr>
        <w:tblStyle w:val="-4"/>
        <w:tblW w:w="8897" w:type="dxa"/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2126"/>
        <w:gridCol w:w="2552"/>
      </w:tblGrid>
      <w:tr w:rsidR="0053106D" w:rsidRPr="009E1560" w:rsidTr="00F152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53106D" w:rsidRPr="009E1560" w:rsidRDefault="0053106D" w:rsidP="00F15257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เป้าหมาย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bottom w:val="double" w:sz="6" w:space="0" w:color="D092A7" w:themeColor="accent4"/>
            </w:tcBorders>
            <w:shd w:val="clear" w:color="auto" w:fill="auto"/>
          </w:tcPr>
          <w:p w:rsidR="0053106D" w:rsidRPr="009E1560" w:rsidRDefault="0053106D" w:rsidP="00F15257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26" w:type="dxa"/>
          </w:tcPr>
          <w:p w:rsidR="0053106D" w:rsidRPr="009E1560" w:rsidRDefault="0053106D" w:rsidP="00F15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คะแนน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53106D" w:rsidRPr="009E1560" w:rsidRDefault="0053106D" w:rsidP="00F15257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53106D" w:rsidRPr="009E1560" w:rsidTr="00F152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53106D" w:rsidRPr="009E1560" w:rsidRDefault="0053106D" w:rsidP="00F15257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ค่าเฉลี่ย 3.51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auto"/>
          </w:tcPr>
          <w:p w:rsidR="0053106D" w:rsidRPr="009E1560" w:rsidRDefault="0053106D" w:rsidP="00B16245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ค่าเฉลี่ย</w:t>
            </w:r>
            <w:r w:rsidRPr="009E1560">
              <w:rPr>
                <w:rFonts w:ascii="Angsana New" w:hAnsi="Angsana New" w:cs="Angsana New"/>
                <w:b w:val="0"/>
                <w:bCs w:val="0"/>
                <w:color w:val="FF0000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 w:val="0"/>
                <w:bCs w:val="0"/>
                <w:sz w:val="32"/>
                <w:szCs w:val="32"/>
                <w:cs/>
              </w:rPr>
              <w:t>3.</w:t>
            </w:r>
            <w:r w:rsidR="00B16245">
              <w:rPr>
                <w:rFonts w:ascii="Angsana New" w:hAnsi="Angsana New" w:cs="Angsana New"/>
                <w:b w:val="0"/>
                <w:bCs w:val="0"/>
                <w:sz w:val="32"/>
                <w:szCs w:val="32"/>
              </w:rPr>
              <w:t>77</w:t>
            </w:r>
          </w:p>
        </w:tc>
        <w:tc>
          <w:tcPr>
            <w:tcW w:w="2126" w:type="dxa"/>
          </w:tcPr>
          <w:p w:rsidR="0053106D" w:rsidRPr="009E1560" w:rsidRDefault="0053106D" w:rsidP="00B162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  <w:t xml:space="preserve"> </w:t>
            </w:r>
            <w:r w:rsidRPr="009E1560">
              <w:rPr>
                <w:rFonts w:ascii="Angsana New" w:hAnsi="Angsana New" w:cs="Angsana New"/>
                <w:b w:val="0"/>
                <w:bCs w:val="0"/>
                <w:sz w:val="32"/>
                <w:szCs w:val="32"/>
                <w:cs/>
              </w:rPr>
              <w:t>3.</w:t>
            </w:r>
            <w:r w:rsidR="00B16245">
              <w:rPr>
                <w:rFonts w:ascii="Angsana New" w:hAnsi="Angsana New" w:cs="Angsana New"/>
                <w:b w:val="0"/>
                <w:bCs w:val="0"/>
                <w:sz w:val="32"/>
                <w:szCs w:val="32"/>
              </w:rPr>
              <w:t>77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53106D" w:rsidRPr="009E1560" w:rsidRDefault="0053106D" w:rsidP="00F15257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บรรลุ</w:t>
            </w:r>
          </w:p>
        </w:tc>
      </w:tr>
    </w:tbl>
    <w:p w:rsidR="004B1B81" w:rsidRDefault="004B1B81" w:rsidP="004B1B81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4B1B81" w:rsidRPr="009E1560" w:rsidRDefault="004B1B81" w:rsidP="004B1B81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เกณฑ์การให้คะแนน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9E1560">
        <w:rPr>
          <w:rFonts w:ascii="Angsana New" w:hAnsi="Angsana New" w:cs="Angsana New"/>
          <w:b/>
          <w:bCs/>
          <w:sz w:val="32"/>
          <w:szCs w:val="32"/>
        </w:rPr>
        <w:t>:</w:t>
      </w:r>
    </w:p>
    <w:p w:rsidR="004B1B81" w:rsidRPr="009E1560" w:rsidRDefault="004B1B81" w:rsidP="004B1B81">
      <w:pPr>
        <w:spacing w:after="0" w:line="240" w:lineRule="auto"/>
        <w:ind w:firstLine="709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>ใช้ค่าคะแนนผลการประเมินตามเอกลักษณ์เพิ่มเติมของสำนัก</w:t>
      </w:r>
      <w:r w:rsidR="002D1842">
        <w:rPr>
          <w:rFonts w:ascii="Angsana New" w:hAnsi="Angsana New" w:cs="Angsana New" w:hint="cs"/>
          <w:sz w:val="32"/>
          <w:szCs w:val="32"/>
          <w:cs/>
        </w:rPr>
        <w:t xml:space="preserve">ฯ 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(คะแนนเต็ม 5)</w:t>
      </w:r>
    </w:p>
    <w:p w:rsidR="0053106D" w:rsidRPr="009E1560" w:rsidRDefault="0053106D" w:rsidP="0053106D">
      <w:pPr>
        <w:spacing w:after="0"/>
        <w:rPr>
          <w:rFonts w:ascii="Angsana New" w:hAnsi="Angsana New" w:cs="Angsana New"/>
          <w:sz w:val="32"/>
          <w:szCs w:val="32"/>
          <w:cs/>
        </w:rPr>
      </w:pPr>
    </w:p>
    <w:p w:rsidR="00DC62B1" w:rsidRPr="009E1560" w:rsidRDefault="00DC62B1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8B2A8F" w:rsidRPr="009E1560" w:rsidRDefault="008B2A8F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B16245" w:rsidRPr="009E1560" w:rsidRDefault="00B16245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473422" w:rsidRPr="009E1560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053947" w:rsidRDefault="000872DD" w:rsidP="00532E95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องค์ประกอบที่ 5  การบริหารและการจัดกา</w:t>
      </w:r>
      <w:r w:rsidR="00053947" w:rsidRPr="009E1560">
        <w:rPr>
          <w:rFonts w:ascii="Angsana New" w:hAnsi="Angsana New" w:cs="Angsana New"/>
          <w:b/>
          <w:bCs/>
          <w:sz w:val="32"/>
          <w:szCs w:val="32"/>
          <w:cs/>
        </w:rPr>
        <w:t>ร</w:t>
      </w:r>
    </w:p>
    <w:p w:rsidR="00B3054E" w:rsidRPr="009E1560" w:rsidRDefault="00B3054E" w:rsidP="00B3054E">
      <w:pPr>
        <w:tabs>
          <w:tab w:val="left" w:pos="8647"/>
        </w:tabs>
        <w:autoSpaceDE w:val="0"/>
        <w:autoSpaceDN w:val="0"/>
        <w:adjustRightInd w:val="0"/>
        <w:spacing w:after="0" w:line="12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Style w:val="af8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287"/>
        <w:gridCol w:w="6938"/>
      </w:tblGrid>
      <w:tr w:rsidR="000872DD" w:rsidRPr="009E1560" w:rsidTr="002A7B3F">
        <w:tc>
          <w:tcPr>
            <w:tcW w:w="184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ตัวบ่งชี้ที่</w:t>
            </w:r>
            <w:r w:rsidRPr="009E1560">
              <w:rPr>
                <w:rFonts w:ascii="Angsana New" w:hAnsi="Angsana New" w:cs="Angsana New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5.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Default="000872DD" w:rsidP="008265BF">
            <w:pPr>
              <w:tabs>
                <w:tab w:val="left" w:pos="26"/>
              </w:tabs>
              <w:autoSpaceDE w:val="0"/>
              <w:autoSpaceDN w:val="0"/>
              <w:adjustRightInd w:val="0"/>
              <w:spacing w:after="0" w:line="240" w:lineRule="auto"/>
              <w:ind w:left="26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eastAsia="CordiaNew" w:hAnsi="Angsana New" w:cs="Angsana New"/>
                <w:b/>
                <w:bCs/>
                <w:sz w:val="32"/>
                <w:szCs w:val="32"/>
                <w:cs/>
              </w:rPr>
              <w:t>ภาวะผู้นำของคณะกรรมการประจำ</w:t>
            </w:r>
            <w:r w:rsidR="002D1842">
              <w:rPr>
                <w:rFonts w:ascii="Angsana New" w:eastAsia="CordiaNew" w:hAnsi="Angsana New" w:cs="Angsana New" w:hint="cs"/>
                <w:b/>
                <w:bCs/>
                <w:sz w:val="32"/>
                <w:szCs w:val="32"/>
                <w:cs/>
              </w:rPr>
              <w:t>กอง</w:t>
            </w:r>
            <w:r w:rsidRPr="009E1560">
              <w:rPr>
                <w:rFonts w:ascii="Angsana New" w:eastAsia="CordiaNew" w:hAnsi="Angsana New" w:cs="Angsana New"/>
                <w:b/>
                <w:bCs/>
                <w:sz w:val="32"/>
                <w:szCs w:val="32"/>
                <w:cs/>
              </w:rPr>
              <w:t>/</w:t>
            </w:r>
            <w:r w:rsidR="002D1842">
              <w:rPr>
                <w:rFonts w:ascii="Angsana New" w:eastAsia="CordiaNew" w:hAnsi="Angsana New" w:cs="Angsana New" w:hint="cs"/>
                <w:b/>
                <w:bCs/>
                <w:sz w:val="32"/>
                <w:szCs w:val="32"/>
                <w:cs/>
              </w:rPr>
              <w:t xml:space="preserve">เทียบเท่า </w:t>
            </w:r>
            <w:r w:rsidRPr="009E1560">
              <w:rPr>
                <w:rFonts w:ascii="Angsana New" w:eastAsia="CordiaNew" w:hAnsi="Angsana New" w:cs="Angsana New"/>
                <w:b/>
                <w:bCs/>
                <w:sz w:val="32"/>
                <w:szCs w:val="32"/>
                <w:cs/>
              </w:rPr>
              <w:t xml:space="preserve"> และผู้บริหารทุกระดับของ</w:t>
            </w:r>
            <w:r w:rsidR="002D1842">
              <w:rPr>
                <w:rFonts w:ascii="Angsana New" w:eastAsia="CordiaNew" w:hAnsi="Angsana New" w:cs="Angsana New" w:hint="cs"/>
                <w:b/>
                <w:bCs/>
                <w:sz w:val="32"/>
                <w:szCs w:val="32"/>
                <w:cs/>
              </w:rPr>
              <w:t>กอง</w:t>
            </w:r>
            <w:r w:rsidR="002D1842" w:rsidRPr="009E1560">
              <w:rPr>
                <w:rFonts w:ascii="Angsana New" w:eastAsia="CordiaNew" w:hAnsi="Angsana New" w:cs="Angsana New"/>
                <w:b/>
                <w:bCs/>
                <w:sz w:val="32"/>
                <w:szCs w:val="32"/>
                <w:cs/>
              </w:rPr>
              <w:t>/</w:t>
            </w:r>
            <w:r w:rsidR="002D1842">
              <w:rPr>
                <w:rFonts w:ascii="Angsana New" w:eastAsia="CordiaNew" w:hAnsi="Angsana New" w:cs="Angsana New" w:hint="cs"/>
                <w:b/>
                <w:bCs/>
                <w:sz w:val="32"/>
                <w:szCs w:val="32"/>
                <w:cs/>
              </w:rPr>
              <w:t xml:space="preserve">เทียบเท่า </w:t>
            </w:r>
            <w:r w:rsidR="002D1842" w:rsidRPr="009E1560">
              <w:rPr>
                <w:rFonts w:ascii="Angsana New" w:eastAsia="Cordia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B3054E" w:rsidRPr="00B3054E" w:rsidRDefault="00B3054E" w:rsidP="008265BF">
            <w:pPr>
              <w:tabs>
                <w:tab w:val="left" w:pos="26"/>
              </w:tabs>
              <w:autoSpaceDE w:val="0"/>
              <w:autoSpaceDN w:val="0"/>
              <w:adjustRightInd w:val="0"/>
              <w:spacing w:after="0" w:line="240" w:lineRule="auto"/>
              <w:ind w:left="26"/>
              <w:jc w:val="thaiDistribute"/>
              <w:rPr>
                <w:rFonts w:ascii="Angsana New" w:hAnsi="Angsana New" w:cs="Angsana New"/>
                <w:b/>
                <w:bCs/>
                <w:sz w:val="16"/>
                <w:szCs w:val="16"/>
              </w:rPr>
            </w:pPr>
          </w:p>
        </w:tc>
      </w:tr>
      <w:tr w:rsidR="000872DD" w:rsidRPr="009E1560" w:rsidTr="00B3054E">
        <w:trPr>
          <w:trHeight w:val="492"/>
        </w:trPr>
        <w:tc>
          <w:tcPr>
            <w:tcW w:w="1847" w:type="dxa"/>
          </w:tcPr>
          <w:p w:rsidR="000872DD" w:rsidRPr="009E1560" w:rsidRDefault="000872DD" w:rsidP="00B3054E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eastAsia="CordiaNew-Bold" w:hAnsi="Angsana New" w:cs="Angsana New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eastAsia="CordiaNew" w:hAnsi="Angsana New" w:cs="Angsana New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eastAsia="CordiaNew" w:hAnsi="Angsana New" w:cs="Angsana New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</w:tbl>
    <w:p w:rsidR="000872DD" w:rsidRPr="00B3054E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16"/>
          <w:szCs w:val="16"/>
        </w:rPr>
      </w:pPr>
    </w:p>
    <w:p w:rsidR="0034638F" w:rsidRDefault="0034638F" w:rsidP="0034638F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>ผลการดำเนินงาน</w:t>
      </w: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  <w:tab/>
        <w:t>: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:rsidR="00CF7FA4" w:rsidRDefault="00CF7FA4" w:rsidP="00DC69D5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1D67FB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 xml:space="preserve">ข้อ  </w:t>
      </w:r>
      <w:r w:rsidRPr="001D67FB">
        <w:rPr>
          <w:rFonts w:ascii="Angsana New" w:eastAsia="CordiaNew" w:hAnsi="Angsana New" w:cs="Angsana New"/>
          <w:b/>
          <w:bCs/>
          <w:sz w:val="32"/>
          <w:szCs w:val="32"/>
        </w:rPr>
        <w:t xml:space="preserve">1   </w:t>
      </w:r>
      <w:r w:rsidRPr="001D67FB">
        <w:rPr>
          <w:rFonts w:ascii="Angsana New" w:eastAsia="CordiaNew" w:hAnsi="Angsana New" w:cs="Angsana New"/>
          <w:b/>
          <w:bCs/>
          <w:sz w:val="32"/>
          <w:szCs w:val="32"/>
          <w:cs/>
        </w:rPr>
        <w:t>คณะกรรมการประจำกอง / หน่วยงานเทียบเท่ากอง ปฏิบัติหน้าที่ตามที่กำหนดครบถ้วน</w:t>
      </w:r>
    </w:p>
    <w:p w:rsidR="001D67FB" w:rsidRPr="001D67FB" w:rsidRDefault="001D67FB" w:rsidP="00DC69D5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eastAsia="CordiaNew" w:hAnsi="Angsana New" w:cs="Angsana New"/>
          <w:b/>
          <w:bCs/>
          <w:sz w:val="16"/>
          <w:szCs w:val="16"/>
        </w:rPr>
      </w:pPr>
    </w:p>
    <w:p w:rsidR="00212A50" w:rsidRPr="009E1560" w:rsidRDefault="00CF7FA4" w:rsidP="001D67FB">
      <w:pPr>
        <w:pStyle w:val="af6"/>
        <w:ind w:firstLine="1276"/>
        <w:jc w:val="thaiDistribute"/>
        <w:rPr>
          <w:rFonts w:ascii="Angsana New" w:hAnsi="Angsana New" w:cs="Angsana New"/>
          <w:color w:val="0000FF"/>
          <w:sz w:val="32"/>
          <w:szCs w:val="32"/>
          <w:cs/>
        </w:rPr>
      </w:pPr>
      <w:r>
        <w:rPr>
          <w:rFonts w:ascii="Angsana New" w:eastAsia="CordiaNew" w:hAnsi="Angsana New" w:cs="Angsana New" w:hint="cs"/>
          <w:sz w:val="32"/>
          <w:szCs w:val="32"/>
          <w:cs/>
        </w:rPr>
        <w:t xml:space="preserve">กองกิจการนักศึกษา </w:t>
      </w:r>
      <w:hyperlink r:id="rId48" w:history="1">
        <w:r w:rsidRPr="00CF7FA4">
          <w:rPr>
            <w:rStyle w:val="a6"/>
            <w:rFonts w:ascii="Angsana New" w:eastAsia="CordiaNew" w:hAnsi="Angsana New" w:cs="Angsana New" w:hint="cs"/>
            <w:sz w:val="32"/>
            <w:szCs w:val="32"/>
            <w:cs/>
          </w:rPr>
          <w:t>มีการแต่งตั้ง</w:t>
        </w:r>
        <w:r w:rsidRPr="00CF7FA4">
          <w:rPr>
            <w:rStyle w:val="a6"/>
            <w:rFonts w:ascii="Angsana New" w:eastAsia="CordiaNew" w:hAnsi="Angsana New" w:cs="Angsana New"/>
            <w:sz w:val="32"/>
            <w:szCs w:val="32"/>
            <w:cs/>
          </w:rPr>
          <w:t>คณะกรรมการ</w:t>
        </w:r>
        <w:r w:rsidRPr="00CF7FA4">
          <w:rPr>
            <w:rStyle w:val="a6"/>
            <w:rFonts w:ascii="Angsana New" w:eastAsia="CordiaNew" w:hAnsi="Angsana New" w:cs="Angsana New" w:hint="cs"/>
            <w:sz w:val="32"/>
            <w:szCs w:val="32"/>
            <w:cs/>
          </w:rPr>
          <w:t>บริหารกองกิจการนักศึกษา</w:t>
        </w:r>
      </w:hyperlink>
      <w:r>
        <w:rPr>
          <w:rFonts w:ascii="Angsana New" w:eastAsia="CordiaNew" w:hAnsi="Angsana New" w:cs="Angsana New" w:hint="cs"/>
          <w:sz w:val="32"/>
          <w:szCs w:val="32"/>
          <w:cs/>
        </w:rPr>
        <w:t xml:space="preserve"> เพื่อบริหารงานของกองกิจการนักศึกษา ติดตาม สนับสนุนการดำเนินงานของกองกิจการนักศึกษา</w:t>
      </w:r>
      <w:r w:rsidR="00212A50">
        <w:rPr>
          <w:rFonts w:ascii="Angsana New" w:eastAsia="CordiaNew" w:hAnsi="Angsana New" w:cs="Angsana New" w:hint="cs"/>
          <w:sz w:val="32"/>
          <w:szCs w:val="32"/>
          <w:cs/>
        </w:rPr>
        <w:t xml:space="preserve"> </w:t>
      </w:r>
      <w:hyperlink r:id="rId49" w:history="1">
        <w:r w:rsidR="00212A50" w:rsidRPr="00212A50">
          <w:rPr>
            <w:rStyle w:val="a6"/>
            <w:rFonts w:ascii="Angsana New" w:hAnsi="Angsana New" w:cs="Angsana New"/>
            <w:sz w:val="32"/>
            <w:szCs w:val="32"/>
            <w:cs/>
          </w:rPr>
          <w:t>กรรมการ</w:t>
        </w:r>
        <w:r w:rsidR="00212A50">
          <w:rPr>
            <w:rStyle w:val="a6"/>
            <w:rFonts w:ascii="Angsana New" w:hAnsi="Angsana New" w:cs="Angsana New" w:hint="cs"/>
            <w:sz w:val="32"/>
            <w:szCs w:val="32"/>
            <w:cs/>
          </w:rPr>
          <w:t>บริหารกองกิจการนักศึกษา</w:t>
        </w:r>
        <w:r w:rsidR="00212A5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 ได้</w:t>
        </w:r>
        <w:r w:rsidR="00212A50">
          <w:rPr>
            <w:rStyle w:val="a6"/>
            <w:rFonts w:ascii="Angsana New" w:hAnsi="Angsana New" w:cs="Angsana New" w:hint="cs"/>
            <w:sz w:val="32"/>
            <w:szCs w:val="32"/>
            <w:cs/>
          </w:rPr>
          <w:t>ทำการ</w:t>
        </w:r>
        <w:r w:rsidR="00212A50" w:rsidRPr="00212A50">
          <w:rPr>
            <w:rStyle w:val="a6"/>
            <w:rFonts w:ascii="Angsana New" w:hAnsi="Angsana New" w:cs="Angsana New"/>
            <w:sz w:val="32"/>
            <w:szCs w:val="32"/>
            <w:cs/>
          </w:rPr>
          <w:t>ประชุม</w:t>
        </w:r>
        <w:r w:rsidR="00212A50">
          <w:rPr>
            <w:rStyle w:val="a6"/>
            <w:rFonts w:ascii="Angsana New" w:hAnsi="Angsana New" w:cs="Angsana New" w:hint="cs"/>
            <w:sz w:val="32"/>
            <w:szCs w:val="32"/>
            <w:cs/>
          </w:rPr>
          <w:t xml:space="preserve">คณะกรรมการบริหารกองกิจการนักศึกษา </w:t>
        </w:r>
        <w:r w:rsidR="00212A50" w:rsidRPr="00212A5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เฉลี่ยคิดเป็นร้อยละ </w:t>
        </w:r>
        <w:r w:rsidR="00212A50">
          <w:rPr>
            <w:rStyle w:val="a6"/>
            <w:rFonts w:ascii="Angsana New" w:hAnsi="Angsana New" w:cs="Angsana New" w:hint="cs"/>
            <w:sz w:val="32"/>
            <w:szCs w:val="32"/>
            <w:cs/>
          </w:rPr>
          <w:t>77.78</w:t>
        </w:r>
      </w:hyperlink>
    </w:p>
    <w:p w:rsidR="0034638F" w:rsidRPr="00ED66CE" w:rsidRDefault="00E01453" w:rsidP="001D67FB">
      <w:pPr>
        <w:autoSpaceDE w:val="0"/>
        <w:autoSpaceDN w:val="0"/>
        <w:adjustRightInd w:val="0"/>
        <w:spacing w:after="0" w:line="240" w:lineRule="auto"/>
        <w:ind w:right="16" w:firstLine="1276"/>
        <w:jc w:val="thaiDistribute"/>
        <w:rPr>
          <w:rFonts w:ascii="Angsana New" w:eastAsia="Cordia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กองกิจการนักศึกษา มีผู้อำนวยการกองกิจการนักศึกษา เป็นคณะกรรมการประจำ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สำนักงานอธิการบดี</w:t>
      </w:r>
      <w:r>
        <w:rPr>
          <w:rFonts w:ascii="Angsana New" w:hAnsi="Angsana New" w:cs="Angsana New" w:hint="cs"/>
          <w:sz w:val="32"/>
          <w:szCs w:val="32"/>
          <w:cs/>
        </w:rPr>
        <w:t xml:space="preserve"> ลำดับที่ 9 ซึ่งสำนักงานอธิการบดี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มีการแต่งตั้ง</w:t>
      </w:r>
      <w:hyperlink r:id="rId50" w:history="1">
        <w:r w:rsidR="0034638F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คณะกรรมการประจำนักงานอธิการบดี</w:t>
        </w:r>
        <w:r>
          <w:rPr>
            <w:rStyle w:val="a6"/>
            <w:rFonts w:ascii="Angsana New" w:hAnsi="Angsana New" w:cs="Angsana New" w:hint="cs"/>
            <w:sz w:val="32"/>
            <w:szCs w:val="32"/>
            <w:cs/>
          </w:rPr>
          <w:t xml:space="preserve"> </w:t>
        </w:r>
        <w:r w:rsidR="0034638F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 เพื่อให้ทำหน้าที่พิจารณา ติดตามและสนับสนุนการดำเนินงานของสำนักงานอธิการบดี ให้มีระบบและกลไกในการบริหาร เพื่อให้สามารถดำเนินงานตามโยบาย กลยุทธ์และแผนปฏิบัติราชการให้สอดคล้องกับวิสัยทัศน์ พันธกิจและยุทธศาสตร์ของมหาวิทยาลัย</w:t>
        </w:r>
      </w:hyperlink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โครงสร้างหลักของคณะกรรมการประจำสำนักงานอธิการบดีที่เป็นกลไกสำคัญที่จะขับเคลื่อนสำนักงานอธิการบดี คือ ผู้อำนวยการกองหรือเทียบเท่าที่อยู่ในสังกัดของสำนักงานอธิการบดี ซึ่งประกอบด้วย ผู้อำนวยการกองต่างๆ  โดยมีอธิการบดีเป็นประธาน และรองอธิการบดีฝ่ายบริหารซึ่งเป็นผู้ที่ได้รับมอบหมายจากอธิการบดีให้ทำหน้าที่ดูแลสำนักงานอธิการบดีเป็นรองประธาน </w:t>
      </w:r>
    </w:p>
    <w:p w:rsidR="0034638F" w:rsidRPr="009E1560" w:rsidRDefault="00A4738A" w:rsidP="0034638F">
      <w:pPr>
        <w:pStyle w:val="af6"/>
        <w:ind w:firstLine="1260"/>
        <w:jc w:val="thaiDistribute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>กองกิจการนักศึกษา ภายใต้การกำกับดูแลของสำนักงานอธิการบดี เป็นส่วนหนึ่งของ</w:t>
      </w:r>
      <w:r w:rsidR="0034638F" w:rsidRPr="009E1560">
        <w:rPr>
          <w:rFonts w:ascii="Angsana New" w:hAnsi="Angsana New" w:cs="Angsana New"/>
          <w:color w:val="000000"/>
          <w:sz w:val="32"/>
          <w:szCs w:val="32"/>
          <w:cs/>
        </w:rPr>
        <w:t>คณะกรรมการประจำสำนักงานอธิการบดีได้ทำตามหน้าที่ที่กำหนดอย่างครบถ้วนตามที่ได้กำหนดไว้ในคำสั่งแต่งตั้ง ดังนี้ “</w:t>
      </w:r>
      <w:hyperlink r:id="rId51" w:history="1">
        <w:r w:rsidR="0034638F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คณะกรรมการประจำนักงานอธิการบดี เพื่อให้ทำหน้าที่พิจารณา ติดตามและสนับสนุนการดำเนินงานของสำนักงานอธิการบดี ให้มีระบบและกลไกในการบริหาร เพื่อให้สามารถดำเนินงานตาม</w:t>
        </w:r>
        <w:r>
          <w:rPr>
            <w:rStyle w:val="a6"/>
            <w:rFonts w:ascii="Angsana New" w:hAnsi="Angsana New" w:cs="Angsana New"/>
            <w:sz w:val="32"/>
            <w:szCs w:val="32"/>
            <w:cs/>
          </w:rPr>
          <w:br/>
        </w:r>
        <w:r>
          <w:rPr>
            <w:rStyle w:val="a6"/>
            <w:rFonts w:ascii="Angsana New" w:hAnsi="Angsana New" w:cs="Angsana New" w:hint="cs"/>
            <w:sz w:val="32"/>
            <w:szCs w:val="32"/>
            <w:cs/>
          </w:rPr>
          <w:t>น</w:t>
        </w:r>
        <w:r w:rsidR="0034638F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โยบาย กลยุทธ์และแผนปฏิบัติราชการให้สอดคล้องกับวิสัยทัศน์ พันธกิจและยุทธศาสตร์ของมหาวิทยาลัย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>”</w:t>
      </w:r>
      <w:r w:rsidR="0034638F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</w:p>
    <w:p w:rsidR="0034638F" w:rsidRPr="009E1560" w:rsidRDefault="0034638F" w:rsidP="0034638F">
      <w:pPr>
        <w:pStyle w:val="af6"/>
        <w:ind w:firstLine="1260"/>
        <w:jc w:val="thaiDistribute"/>
        <w:rPr>
          <w:rFonts w:ascii="Angsana New" w:hAnsi="Angsana New" w:cs="Angsana New"/>
          <w:color w:val="000000"/>
          <w:sz w:val="32"/>
          <w:szCs w:val="32"/>
        </w:rPr>
      </w:pP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การทำหน้าที่พิจารณาด้านต่างๆ</w:t>
      </w:r>
      <w:r w:rsidR="00A4738A">
        <w:rPr>
          <w:rFonts w:ascii="Angsana New" w:hAnsi="Angsana New" w:cs="Angsana New"/>
          <w:color w:val="000000"/>
          <w:sz w:val="32"/>
          <w:szCs w:val="32"/>
          <w:cs/>
        </w:rPr>
        <w:t xml:space="preserve"> ที่เกี่ยวข้องกับสำนักงานอธิการ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บดี เช่น </w:t>
      </w:r>
      <w:hyperlink r:id="rId52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การพิจารณากำหนดการประชุมคณะกรรมการฯ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การพิจารณา</w:t>
      </w:r>
      <w:hyperlink r:id="rId53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แผนปฏิบัติราชการประจำปี 2554 ของสำนักงานอธิการบดี</w:t>
        </w:r>
      </w:hyperlink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การพิจารณา</w:t>
      </w:r>
      <w:hyperlink r:id="rId54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อัตลักษณ์ของสำนักงานอธิการบดี</w:t>
        </w:r>
      </w:hyperlink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และการพิจารณา</w:t>
      </w:r>
      <w:hyperlink r:id="rId55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บุคคลที่สมควรได้รับการเสนอชื่อเป็นข้าราชการ ลูกจ้างประจำ พนักงานมหาวิทยาลัยและพนักงานดีเด่น</w:t>
        </w:r>
      </w:hyperlink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การพิจารณา</w:t>
      </w:r>
      <w:hyperlink r:id="rId56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แก้ไขปัญหาการเบิกจ่ายค่าตอบแทนการจ้างนักศึกษาช่วยปฏิบัติงาน การพิจารณาแผนปฏิบัติราชการประจำปี 25</w:t>
        </w:r>
        <w:r w:rsidR="00A4738A">
          <w:rPr>
            <w:rStyle w:val="a6"/>
            <w:rFonts w:ascii="Angsana New" w:hAnsi="Angsana New" w:cs="Angsana New" w:hint="cs"/>
            <w:sz w:val="32"/>
            <w:szCs w:val="32"/>
            <w:cs/>
          </w:rPr>
          <w:t>5</w:t>
        </w:r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4 และทบทวนแผนกลยุทธ์สำนักงานอธิการบดี (พ.ศ.2552-2556)</w:t>
        </w:r>
      </w:hyperlink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เป็นต้น </w:t>
      </w:r>
    </w:p>
    <w:p w:rsidR="0034638F" w:rsidRPr="009E1560" w:rsidRDefault="0034638F" w:rsidP="0034638F">
      <w:pPr>
        <w:pStyle w:val="af6"/>
        <w:ind w:firstLine="1260"/>
        <w:jc w:val="thaiDistribute"/>
        <w:rPr>
          <w:rFonts w:ascii="Angsana New" w:hAnsi="Angsana New" w:cs="Angsana New"/>
          <w:color w:val="000000"/>
          <w:sz w:val="32"/>
          <w:szCs w:val="32"/>
        </w:rPr>
      </w:pPr>
      <w:r w:rsidRPr="009E1560">
        <w:rPr>
          <w:rFonts w:ascii="Angsana New" w:hAnsi="Angsana New" w:cs="Angsana New"/>
          <w:color w:val="000000"/>
          <w:sz w:val="32"/>
          <w:szCs w:val="32"/>
          <w:cs/>
        </w:rPr>
        <w:lastRenderedPageBreak/>
        <w:t xml:space="preserve">การทำหน้าที่ติดตามและสนับสนุนการดำเนินงานของสำนักงานอธิการบดี เช่น </w:t>
      </w:r>
      <w:hyperlink r:id="rId57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การรายงานผลและให้ข้อเสนอแนะการพัฒนาบุคลากรและจัดการความรู้ของสำนักงานอธิการบดี การใช้ทรัพยากรร่วมกัน การจัดสวัสดิการและการประหยัดพลังงานของสำนักงานอธิการบดี การพัฒนาด้านกายภาพของสำนักงานอธิการบดี การติดตามการดำเนินการประเมินผลการบริหารงานของผู้อำนวยการกองหรือเทียบเท่า</w:t>
        </w:r>
      </w:hyperlink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และ</w:t>
      </w:r>
      <w:hyperlink r:id="rId58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การรายงานผลการปฏิบัติงานของหน่วยงานในสังกัดสำนักงานอธิการบดี</w:t>
        </w:r>
      </w:hyperlink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เป็นต้น</w:t>
      </w:r>
    </w:p>
    <w:p w:rsidR="0034638F" w:rsidRPr="009E1560" w:rsidRDefault="0034638F" w:rsidP="0034638F">
      <w:pPr>
        <w:pStyle w:val="af6"/>
        <w:rPr>
          <w:rFonts w:ascii="Angsana New" w:hAnsi="Angsana New" w:cs="Angsana New"/>
          <w:sz w:val="32"/>
          <w:szCs w:val="32"/>
          <w:cs/>
        </w:rPr>
      </w:pPr>
    </w:p>
    <w:p w:rsidR="0034638F" w:rsidRPr="009E1560" w:rsidRDefault="0034638F" w:rsidP="001D67FB">
      <w:pPr>
        <w:pStyle w:val="af6"/>
        <w:ind w:left="540" w:hanging="540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ข้อ 2  ผู้บริหารมีวิสัยทัศน์ กำหนดทิศทางการดำเนินงาน และสามารถถ่ายทอดไปยังบุคลากรทุกระดับ</w:t>
      </w: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มีความสามารถในการวางแผนกลยุทธ์ มีการนำข้อมูลสารสนเทศเป็นฐานในการปฏิบัติงานและพัฒนาสำนักงานอธิการบดี</w:t>
      </w:r>
    </w:p>
    <w:p w:rsidR="0034638F" w:rsidRPr="009E1560" w:rsidRDefault="0034638F" w:rsidP="0034638F">
      <w:pPr>
        <w:pStyle w:val="af6"/>
        <w:tabs>
          <w:tab w:val="left" w:pos="1260"/>
        </w:tabs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</w:rPr>
        <w:tab/>
      </w:r>
      <w:r w:rsidR="00ED66CE">
        <w:rPr>
          <w:rFonts w:ascii="Angsana New" w:eastAsia="CordiaNew" w:hAnsi="Angsana New" w:cs="Angsana New" w:hint="cs"/>
          <w:sz w:val="32"/>
          <w:szCs w:val="32"/>
          <w:cs/>
        </w:rPr>
        <w:t xml:space="preserve">กองกิจการนักศึกษา </w:t>
      </w:r>
      <w:hyperlink r:id="rId59" w:history="1">
        <w:r w:rsidR="00ED66CE">
          <w:rPr>
            <w:rStyle w:val="a6"/>
            <w:rFonts w:ascii="Angsana New" w:eastAsia="CordiaNew" w:hAnsi="Angsana New" w:cs="Angsana New" w:hint="cs"/>
            <w:sz w:val="32"/>
            <w:szCs w:val="32"/>
            <w:cs/>
          </w:rPr>
          <w:t>โดย</w:t>
        </w:r>
        <w:r w:rsidR="00ED66CE" w:rsidRPr="00CF7FA4">
          <w:rPr>
            <w:rStyle w:val="a6"/>
            <w:rFonts w:ascii="Angsana New" w:eastAsia="CordiaNew" w:hAnsi="Angsana New" w:cs="Angsana New"/>
            <w:sz w:val="32"/>
            <w:szCs w:val="32"/>
            <w:cs/>
          </w:rPr>
          <w:t>คณะกรรมการ</w:t>
        </w:r>
        <w:r w:rsidR="00ED66CE" w:rsidRPr="00CF7FA4">
          <w:rPr>
            <w:rStyle w:val="a6"/>
            <w:rFonts w:ascii="Angsana New" w:eastAsia="CordiaNew" w:hAnsi="Angsana New" w:cs="Angsana New" w:hint="cs"/>
            <w:sz w:val="32"/>
            <w:szCs w:val="32"/>
            <w:cs/>
          </w:rPr>
          <w:t>บริหารกองกิจการนักศึกษา</w:t>
        </w:r>
      </w:hyperlink>
      <w:r w:rsidR="00A550EF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A550EF" w:rsidRPr="009E1560">
        <w:rPr>
          <w:rFonts w:ascii="Angsana New" w:hAnsi="Angsana New" w:cs="Angsana New"/>
          <w:color w:val="000000"/>
          <w:sz w:val="32"/>
          <w:szCs w:val="32"/>
          <w:cs/>
        </w:rPr>
        <w:t>ได้มอบหมาย</w:t>
      </w:r>
      <w:r w:rsidR="00A550EF" w:rsidRPr="009E1560">
        <w:rPr>
          <w:rFonts w:ascii="Angsana New" w:hAnsi="Angsana New" w:cs="Angsana New"/>
          <w:sz w:val="32"/>
          <w:szCs w:val="32"/>
          <w:cs/>
        </w:rPr>
        <w:t xml:space="preserve">ให้คณะกรรมการบริหารกองกิจการนักศึกษา ตรวจสอบแผนปฏิบัติงานด้านกลยุทธ์ ประจำปีงบประมาณ 2554 และมอบหมายภาระงานตามแผนกลยุทธ์ประจำปีงบประมาณ พ.ศ.2554 ของกองกิจการนักศึกษา โดยให้หัวหน้างานในแต่ละงานนำแผนกลยุทธ์ของกองกิจการนักศึกษาฉบับนี้ไปถ่ายทอดให้กับบุคลากรในสังกัดงานของตนเองในทุกระดับ  และให้ทุกงานนำแผนดังกล่าวไปแปลงเป็นแผนปฏิบัติราชการประจำปี โดยยึดหลักตามภารกิจหลักของกองกิจการนักศึกษา กำหนดค่าเป้าหมายของแต่ละตัวบ่งชี้เพื่อวัดความสำเร็จของการดำเนินงานตามแบบฟอร์มของกองแผนงาน  และให้ส่งแผนปฏิบัติราชการให้กับงานบริหารและธุรการภายในวันที่ 15 ธันวาคม 2553  </w:t>
      </w:r>
      <w:r w:rsidR="00A550EF" w:rsidRPr="009E1560">
        <w:rPr>
          <w:rFonts w:ascii="Angsana New" w:hAnsi="Angsana New" w:cs="Angsana New"/>
          <w:color w:val="000000"/>
          <w:sz w:val="32"/>
          <w:szCs w:val="32"/>
          <w:cs/>
        </w:rPr>
        <w:t>และร่วมกันจัดทำ</w:t>
      </w:r>
      <w:hyperlink r:id="rId60" w:history="1">
        <w:r w:rsidR="00A550EF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แผนปฏิบัติราชการประจำปีงบประมาณ 2554 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>การกำหนดทิศทางการดำเนินงานของ</w:t>
      </w:r>
      <w:r w:rsidR="00A550EF"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Pr="009E1560">
        <w:rPr>
          <w:rFonts w:ascii="Angsana New" w:hAnsi="Angsana New" w:cs="Angsana New"/>
          <w:sz w:val="32"/>
          <w:szCs w:val="32"/>
          <w:cs/>
        </w:rPr>
        <w:t>นั้น</w:t>
      </w:r>
      <w:r w:rsidR="00A550EF">
        <w:rPr>
          <w:rFonts w:ascii="Angsana New" w:hAnsi="Angsana New" w:cs="Angsana New" w:hint="cs"/>
          <w:sz w:val="32"/>
          <w:szCs w:val="32"/>
          <w:cs/>
        </w:rPr>
        <w:t xml:space="preserve"> ยึดแผนยุทธศาสตร์การพัฒนานักศึกษาและศิษย์เก่าสัมพันธ์ โดยมีแผนระยะสั้น และแผนระยะยาว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 </w:t>
      </w:r>
      <w:r w:rsidR="00A550EF" w:rsidRPr="00A550EF">
        <w:rPr>
          <w:rFonts w:ascii="Angsana New" w:hAnsi="Angsana New" w:cs="Angsana New" w:hint="cs"/>
          <w:sz w:val="32"/>
          <w:szCs w:val="32"/>
          <w:cs/>
        </w:rPr>
        <w:t>ซึ่งเป็นแผนการพัฒนานักศึกษา</w:t>
      </w:r>
      <w:r w:rsidRPr="009E1560">
        <w:rPr>
          <w:rFonts w:ascii="Angsana New" w:hAnsi="Angsana New" w:cs="Angsana New"/>
          <w:sz w:val="32"/>
          <w:szCs w:val="32"/>
          <w:cs/>
        </w:rPr>
        <w:t>ให้เป็นทิศทางเดียวกัน</w:t>
      </w:r>
      <w:r w:rsidR="00A550EF">
        <w:rPr>
          <w:rFonts w:ascii="Angsana New" w:hAnsi="Angsana New" w:cs="Angsana New" w:hint="cs"/>
          <w:sz w:val="32"/>
          <w:szCs w:val="32"/>
          <w:cs/>
        </w:rPr>
        <w:t xml:space="preserve">ใน 3 หน่วยงาน คือ กองกิจการนักศึกษา กองแนะแนว สหกิจศึกษา และศิษย์เก่าสัมพันธ์  ศูนย์ศิลปวัฒนธรรม รวมถึงคณะต่างๆ ที่มีการเรียนการสอน </w:t>
      </w:r>
      <w:hyperlink r:id="rId61" w:history="1">
        <w:r w:rsidRPr="00472E4E">
          <w:rPr>
            <w:rStyle w:val="a6"/>
            <w:rFonts w:ascii="Angsana New" w:hAnsi="Angsana New" w:cs="Angsana New"/>
            <w:sz w:val="32"/>
            <w:szCs w:val="32"/>
            <w:cs/>
          </w:rPr>
          <w:t>มีแผน</w:t>
        </w:r>
        <w:r w:rsidR="00472E4E" w:rsidRPr="00472E4E">
          <w:rPr>
            <w:rStyle w:val="a6"/>
            <w:rFonts w:ascii="Angsana New" w:hAnsi="Angsana New" w:cs="Angsana New" w:hint="cs"/>
            <w:sz w:val="32"/>
            <w:szCs w:val="32"/>
            <w:cs/>
          </w:rPr>
          <w:t>ยุทธศาสตร์ด้านการพัฒนานักศึกษา</w:t>
        </w:r>
      </w:hyperlink>
      <w:r w:rsidR="00472E4E">
        <w:rPr>
          <w:rFonts w:ascii="Angsana New" w:hAnsi="Angsana New" w:cs="Angsana New" w:hint="cs"/>
          <w:sz w:val="32"/>
          <w:szCs w:val="32"/>
          <w:cs/>
        </w:rPr>
        <w:t>ที่มีการบูรณาการร่วมกัน</w:t>
      </w:r>
      <w:r w:rsidRPr="00472E4E">
        <w:rPr>
          <w:rFonts w:ascii="Angsana New" w:hAnsi="Angsana New" w:cs="Angsana New"/>
          <w:sz w:val="32"/>
          <w:szCs w:val="32"/>
          <w:cs/>
        </w:rPr>
        <w:t>ใช้เป</w:t>
      </w:r>
      <w:r w:rsidR="00472E4E">
        <w:rPr>
          <w:rFonts w:ascii="Angsana New" w:hAnsi="Angsana New" w:cs="Angsana New"/>
          <w:sz w:val="32"/>
          <w:szCs w:val="32"/>
          <w:cs/>
        </w:rPr>
        <w:t>็นแนวทางในการปฏิบัติงาน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มีการนำระบบเทคโนโลยีเข้ามาช่วยในการปฏิบัติงาน เช่น </w:t>
      </w:r>
      <w:hyperlink r:id="rId62" w:tgtFrame="_blank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ระบบสารบรรณอีเล็คทรอนิคส์ (</w:t>
        </w:r>
        <w:r w:rsidRPr="009E1560">
          <w:rPr>
            <w:rStyle w:val="a6"/>
            <w:rFonts w:ascii="Angsana New" w:hAnsi="Angsana New" w:cs="Angsana New"/>
            <w:sz w:val="32"/>
            <w:szCs w:val="32"/>
          </w:rPr>
          <w:t>e – document</w:t>
        </w:r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)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hyperlink r:id="rId63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ระบบการประชุม </w:t>
        </w:r>
        <w:r w:rsidRPr="009E1560">
          <w:rPr>
            <w:rStyle w:val="a6"/>
            <w:rFonts w:ascii="Angsana New" w:hAnsi="Angsana New" w:cs="Angsana New"/>
            <w:sz w:val="32"/>
            <w:szCs w:val="32"/>
          </w:rPr>
          <w:t>(e-meeting)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หรือ</w:t>
      </w:r>
      <w:hyperlink r:id="rId64" w:tgtFrame="_blank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ระบบสารสนเทศเพื่อการบริหาร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sz w:val="32"/>
          <w:szCs w:val="32"/>
        </w:rPr>
        <w:t xml:space="preserve">(e-manage) </w:t>
      </w:r>
      <w:hyperlink r:id="rId65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ระบบออกเลขที่หนังสือราชการ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เป็นต้น ซึ่งระบบฐานข้อมูลต่าง ๆ ที่สำนักงานอธิการบดีมีนั้น น</w:t>
      </w:r>
      <w:r w:rsidR="00A4738A">
        <w:rPr>
          <w:rFonts w:ascii="Angsana New" w:hAnsi="Angsana New" w:cs="Angsana New"/>
          <w:sz w:val="32"/>
          <w:szCs w:val="32"/>
          <w:cs/>
        </w:rPr>
        <w:t>ำไปสู่การใช้สารสนเทศเดียวกันทั</w:t>
      </w:r>
      <w:r w:rsidR="00A4738A">
        <w:rPr>
          <w:rFonts w:ascii="Angsana New" w:hAnsi="Angsana New" w:cs="Angsana New" w:hint="cs"/>
          <w:sz w:val="32"/>
          <w:szCs w:val="32"/>
          <w:cs/>
        </w:rPr>
        <w:t>่ว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ทั้งมหาวิทยาลัย </w:t>
      </w:r>
    </w:p>
    <w:p w:rsidR="0034638F" w:rsidRPr="009E1560" w:rsidRDefault="0034638F" w:rsidP="0034638F">
      <w:pPr>
        <w:pStyle w:val="af6"/>
        <w:jc w:val="thaiDistribute"/>
        <w:rPr>
          <w:rFonts w:ascii="Angsana New" w:hAnsi="Angsana New" w:cs="Angsana New"/>
          <w:sz w:val="32"/>
          <w:szCs w:val="32"/>
        </w:rPr>
      </w:pPr>
    </w:p>
    <w:p w:rsidR="0034638F" w:rsidRPr="00532E95" w:rsidRDefault="0034638F" w:rsidP="0034638F">
      <w:pPr>
        <w:pStyle w:val="af6"/>
        <w:ind w:left="540" w:hanging="540"/>
        <w:jc w:val="thaiDistribute"/>
        <w:rPr>
          <w:rFonts w:ascii="Angsana New" w:hAnsi="Angsana New" w:cs="Angsana New"/>
          <w:b/>
          <w:bCs/>
          <w:sz w:val="32"/>
          <w:szCs w:val="32"/>
          <w:cs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ข้อ 3  ผู้บริหารมีการกำกับ ติดตามและประเมินผลการดำเนินงานตามที่มอบหมาย รวมทั้งสามารถสื่อสารแผนและผลการดำเนินงานของสำนัก/สถาบันไปยังบุคลากรในสำนักงานอธิการบดี</w:t>
      </w:r>
      <w:r w:rsidR="00532E95">
        <w:rPr>
          <w:rFonts w:ascii="Angsana New" w:hAnsi="Angsana New" w:cs="Angsana New"/>
          <w:b/>
          <w:bCs/>
          <w:color w:val="FF0000"/>
          <w:sz w:val="32"/>
          <w:szCs w:val="32"/>
          <w:u w:val="single"/>
        </w:rPr>
        <w:t xml:space="preserve"> </w:t>
      </w:r>
      <w:r w:rsidR="00532E95">
        <w:rPr>
          <w:rFonts w:ascii="Angsana New" w:hAnsi="Angsana New" w:cs="Angsana New" w:hint="cs"/>
          <w:b/>
          <w:bCs/>
          <w:sz w:val="32"/>
          <w:szCs w:val="32"/>
          <w:cs/>
        </w:rPr>
        <w:t>และกองต่างๆ</w:t>
      </w:r>
    </w:p>
    <w:p w:rsidR="0034638F" w:rsidRDefault="0034638F" w:rsidP="0034638F">
      <w:pPr>
        <w:pStyle w:val="af6"/>
        <w:tabs>
          <w:tab w:val="left" w:pos="1260"/>
        </w:tabs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</w:r>
      <w:r w:rsidR="00ED66CE">
        <w:rPr>
          <w:rFonts w:ascii="Angsana New" w:hAnsi="Angsana New" w:cs="Angsana New" w:hint="cs"/>
          <w:sz w:val="32"/>
          <w:szCs w:val="32"/>
          <w:cs/>
        </w:rPr>
        <w:t xml:space="preserve">ผู้บริหารกองกิจการนักศึกษา ได้ถูกแต่งตั้งให้เป็นคณะกรรมการประจำสำนักงานอธิการบดี (ลำดับที่ 9) 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โดย </w:t>
      </w:r>
      <w:hyperlink r:id="rId66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คณะกรรมการประจำสำนักงานอธิการบดี</w:t>
        </w:r>
      </w:hyperlink>
      <w:r w:rsidRPr="009E1560">
        <w:rPr>
          <w:rFonts w:ascii="Angsana New" w:hAnsi="Angsana New" w:cs="Angsana New"/>
          <w:color w:val="FF0000"/>
          <w:sz w:val="32"/>
          <w:szCs w:val="32"/>
        </w:rPr>
        <w:t xml:space="preserve"> </w:t>
      </w:r>
      <w:r w:rsidR="00A4738A">
        <w:rPr>
          <w:rFonts w:ascii="Angsana New" w:hAnsi="Angsana New" w:cs="Angsana New"/>
          <w:sz w:val="32"/>
          <w:szCs w:val="32"/>
          <w:cs/>
        </w:rPr>
        <w:t xml:space="preserve"> ได้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มีหน้าที่ในการกำกับ ติดตาม และประเมินผลการดำเนินงานที่ได้มอบหมาย เช่น  </w:t>
      </w:r>
      <w:hyperlink r:id="rId67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การพัฒนาบุคลากรและจัดการความรู้ของสำนักงานอธิการบดี การใช้ทรัพยากรร่วมกัน การจัดสวัสดิการและการประหยัดพลังงานของสำนักงานอธิการบดี การพัฒนาด้าน</w:t>
        </w:r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lastRenderedPageBreak/>
          <w:t>กายภาพของสำนักงานอธิการบดี การติดตามการดำเนินการประเมินผลการบริหารงานของผู้อำนวยการกองหรือเทียบเท่า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เป็นต้น ในด้านของการสื่อสารแผนและผลการดำเนินงานไปยังบุคลากรในสำนักงานอธิการบดีนั้น หลังจากที่ได้มีการพิจารณา หรือติดตามเรื่องต่างๆ ในคณะกรรมกาประจำสำนักงานอธิการบดีแล้ว การถ่ายทอดไปยังบุคลากรของหน่วยงานได้ใช้กลไกของการผ่านคณะกรรมการประจำสำนักงานอธิการบดีอันประกอบด้วยผู้อำนวยการกองหรือเทียบเท่าต่างๆ ที่อยู่สังกัด จะเป็นกลไกสำคัญที่จะสื่อสารแผนและผลการดำเนินงานไปยังบุคลากรในสำนักงานอธิการบดีเป้าหมายโดยตรง หรือผ่านการประชุมกองตามกรณี และมี</w:t>
      </w:r>
      <w:hyperlink r:id="rId68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การแจ้งมติของคณะกรรมการประจำสำนักงานอธิการบดีไปยังทุกหน่วยงานในสังกัดสำนักงานอธิการบดีทุกครั้งในลักษณะหนังสือเวียนอิเล็กทรอนิกส์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(เฉพาะมติที่สามารถเปิดเผยได้)</w:t>
      </w:r>
    </w:p>
    <w:p w:rsidR="00472E4E" w:rsidRPr="00472E4E" w:rsidRDefault="00472E4E" w:rsidP="0034638F">
      <w:pPr>
        <w:pStyle w:val="af6"/>
        <w:tabs>
          <w:tab w:val="left" w:pos="1260"/>
        </w:tabs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ในส่วนของกองกิจการนักศึกษา </w:t>
      </w:r>
      <w:r w:rsidRPr="00472E4E">
        <w:rPr>
          <w:rFonts w:ascii="Angsana New" w:hAnsi="Angsana New" w:cs="Angsana New"/>
          <w:sz w:val="32"/>
          <w:szCs w:val="32"/>
          <w:cs/>
        </w:rPr>
        <w:t xml:space="preserve">ผู้บริหารมีการกำกับ </w:t>
      </w:r>
      <w:hyperlink r:id="rId69" w:history="1">
        <w:r w:rsidRPr="00472E4E">
          <w:rPr>
            <w:rStyle w:val="a6"/>
            <w:rFonts w:ascii="Angsana New" w:hAnsi="Angsana New" w:cs="Angsana New"/>
            <w:sz w:val="32"/>
            <w:szCs w:val="32"/>
            <w:cs/>
          </w:rPr>
          <w:t>ติดตามและประเมินผลการดำเนินงานตามที่มอบหมาย</w:t>
        </w:r>
      </w:hyperlink>
      <w:r w:rsidRPr="00472E4E">
        <w:rPr>
          <w:rFonts w:ascii="Angsana New" w:hAnsi="Angsana New" w:cs="Angsana New"/>
          <w:sz w:val="32"/>
          <w:szCs w:val="32"/>
          <w:cs/>
        </w:rPr>
        <w:t xml:space="preserve"> รวมทั้งสามารถสื่อสารแผนและผลการดำเนินงานของ</w:t>
      </w:r>
      <w:r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Pr="00472E4E">
        <w:rPr>
          <w:rFonts w:ascii="Angsana New" w:hAnsi="Angsana New" w:cs="Angsana New"/>
          <w:sz w:val="32"/>
          <w:szCs w:val="32"/>
          <w:cs/>
        </w:rPr>
        <w:t>ไปยังบุคลากรใน</w:t>
      </w:r>
      <w:r>
        <w:rPr>
          <w:rFonts w:ascii="Angsana New" w:hAnsi="Angsana New" w:cs="Angsana New" w:hint="cs"/>
          <w:sz w:val="32"/>
          <w:szCs w:val="32"/>
          <w:cs/>
        </w:rPr>
        <w:t>กองกิจการนักศึกษา และหน่วยงาน</w:t>
      </w:r>
      <w:r w:rsidRPr="00472E4E">
        <w:rPr>
          <w:rFonts w:ascii="Angsana New" w:hAnsi="Angsana New" w:cs="Angsana New" w:hint="cs"/>
          <w:sz w:val="32"/>
          <w:szCs w:val="32"/>
          <w:cs/>
        </w:rPr>
        <w:t>ต่างๆ</w:t>
      </w:r>
      <w:r>
        <w:rPr>
          <w:rFonts w:ascii="Angsana New" w:hAnsi="Angsana New" w:cs="Angsana New" w:hint="cs"/>
          <w:sz w:val="32"/>
          <w:szCs w:val="32"/>
          <w:cs/>
        </w:rPr>
        <w:t xml:space="preserve"> ในสังกัดกองกิจการนักศึกษา </w:t>
      </w:r>
    </w:p>
    <w:p w:rsidR="0034638F" w:rsidRPr="009E1560" w:rsidRDefault="0034638F" w:rsidP="0034638F">
      <w:pPr>
        <w:pStyle w:val="af6"/>
        <w:ind w:left="540" w:hanging="540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ข้อ 4  ผู้บริหารสนับสนุนให้บุคลากรใน</w:t>
      </w:r>
      <w:r w:rsidR="00ED66C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กองกิจการนักศึกษา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สำนักงานอธิการบดีมีส่วนร่วมในการบริหารจัดการ ให้อำนาจในการตัดสินใจแก่บุคลากรตามความเหมาะสม</w:t>
      </w:r>
    </w:p>
    <w:p w:rsidR="0034638F" w:rsidRPr="009E1560" w:rsidRDefault="0034638F" w:rsidP="0034638F">
      <w:pPr>
        <w:pStyle w:val="af6"/>
        <w:tabs>
          <w:tab w:val="left" w:pos="1260"/>
        </w:tabs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  <w:t xml:space="preserve">ในการบริหารจัดการ </w:t>
      </w:r>
      <w:r w:rsidR="00ED66CE">
        <w:rPr>
          <w:rFonts w:ascii="Angsana New" w:eastAsia="CordiaNew" w:hAnsi="Angsana New" w:cs="Angsana New" w:hint="cs"/>
          <w:sz w:val="32"/>
          <w:szCs w:val="32"/>
          <w:cs/>
        </w:rPr>
        <w:t xml:space="preserve">กองกิจการนักศึกษา </w:t>
      </w:r>
      <w:hyperlink r:id="rId70" w:history="1">
        <w:r w:rsidR="00ED66CE" w:rsidRPr="00CF7FA4">
          <w:rPr>
            <w:rStyle w:val="a6"/>
            <w:rFonts w:ascii="Angsana New" w:eastAsia="CordiaNew" w:hAnsi="Angsana New" w:cs="Angsana New" w:hint="cs"/>
            <w:sz w:val="32"/>
            <w:szCs w:val="32"/>
            <w:cs/>
          </w:rPr>
          <w:t>มีการแต่งตั้ง</w:t>
        </w:r>
        <w:r w:rsidR="00ED66CE" w:rsidRPr="00CF7FA4">
          <w:rPr>
            <w:rStyle w:val="a6"/>
            <w:rFonts w:ascii="Angsana New" w:eastAsia="CordiaNew" w:hAnsi="Angsana New" w:cs="Angsana New"/>
            <w:sz w:val="32"/>
            <w:szCs w:val="32"/>
            <w:cs/>
          </w:rPr>
          <w:t>คณะกรรมการ</w:t>
        </w:r>
        <w:r w:rsidR="00ED66CE" w:rsidRPr="00CF7FA4">
          <w:rPr>
            <w:rStyle w:val="a6"/>
            <w:rFonts w:ascii="Angsana New" w:eastAsia="CordiaNew" w:hAnsi="Angsana New" w:cs="Angsana New" w:hint="cs"/>
            <w:sz w:val="32"/>
            <w:szCs w:val="32"/>
            <w:cs/>
          </w:rPr>
          <w:t>บริหารกองกิจการนักศึกษา</w:t>
        </w:r>
      </w:hyperlink>
      <w:r w:rsidR="00956891">
        <w:t xml:space="preserve">  </w:t>
      </w:r>
      <w:r w:rsidRPr="009E1560">
        <w:rPr>
          <w:rFonts w:ascii="Angsana New" w:hAnsi="Angsana New" w:cs="Angsana New"/>
          <w:sz w:val="32"/>
          <w:szCs w:val="32"/>
          <w:cs/>
        </w:rPr>
        <w:t>คณะกรรมการ</w:t>
      </w:r>
      <w:r w:rsidR="00956891">
        <w:rPr>
          <w:rFonts w:ascii="Angsana New" w:hAnsi="Angsana New" w:cs="Angsana New" w:hint="cs"/>
          <w:sz w:val="32"/>
          <w:szCs w:val="32"/>
          <w:cs/>
        </w:rPr>
        <w:t>บริหารกองกิจการนักศึกษา และสำนักงานอธิการบดี</w:t>
      </w:r>
      <w:r w:rsidRPr="009E1560">
        <w:rPr>
          <w:rFonts w:ascii="Angsana New" w:hAnsi="Angsana New" w:cs="Angsana New"/>
          <w:sz w:val="32"/>
          <w:szCs w:val="32"/>
          <w:cs/>
        </w:rPr>
        <w:t>สนับสนุนให้บุคลากรท</w:t>
      </w:r>
      <w:r w:rsidR="00956891">
        <w:rPr>
          <w:rFonts w:ascii="Angsana New" w:hAnsi="Angsana New" w:cs="Angsana New"/>
          <w:sz w:val="32"/>
          <w:szCs w:val="32"/>
          <w:cs/>
        </w:rPr>
        <w:t>ุกคนได้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มีส่วนร่วมในการบริหารจัดการ โดยผ่านผู้อำนวยการกองที่ตนสังกัด ทั้งนี้อาจจะด้วยการพูดคุยกับผู้อำนวยการกองโดยตรง หรืออาจจะด้วยการทำเป็นหนังสือผ่านผู้อำนวยการกอง แล้วนำเข้าสู่การประชุมในคณะกรรมการประจำสำนักงานอธิการบดี ในการประชุมดังกล่าวมีการรวบรวมข้อคิดเห็น ข้อเสนอแนะ ปัญหาอุปสรรคในการปฏิบัติงาน มาพิจารณา และมอบหมายให้ผู้ที่เกี่ยวข้องหรือผู้แทน นำไปพิจารณา และดำเนินการปรับปรุงแก้ไขต่อไป </w:t>
      </w:r>
    </w:p>
    <w:p w:rsidR="0034638F" w:rsidRPr="009E1560" w:rsidRDefault="00B17A62" w:rsidP="0034638F">
      <w:pPr>
        <w:pStyle w:val="af6"/>
        <w:ind w:firstLine="1260"/>
        <w:jc w:val="thaiDistribute"/>
        <w:rPr>
          <w:rFonts w:ascii="Angsana New" w:hAnsi="Angsana New" w:cs="Angsana New"/>
          <w:color w:val="FF0000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>ผู้อำนวยการ</w:t>
      </w:r>
      <w:r>
        <w:rPr>
          <w:rFonts w:ascii="Angsana New" w:hAnsi="Angsana New" w:cs="Angsana New" w:hint="cs"/>
          <w:sz w:val="32"/>
          <w:szCs w:val="32"/>
          <w:cs/>
        </w:rPr>
        <w:t>กอง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จะมอบหมายหน้าที่การทำงานให้หัวหน้างานเป็นผู้รับผิดชอบงานในส่วนที่เกี่ยวข้อง สำหรับการดำเนินงานในเรื่องต่างๆ ที่สำคัญได้มีการแต่งตั้งคณะกรรมการชุดต่างๆ ทำหน้าที่รับผิดชอบการดำเนินงาน เช่น </w:t>
      </w:r>
      <w:hyperlink r:id="rId71" w:history="1">
        <w:r w:rsidR="0034638F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คณะกรรมการดำเนินกิจกรรม 5 ส ของสำนักงานอธิการบดี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ซึ่งผู้อำนวยการกองกิจการนักศึกษา ได้รับการแต่งตั้งให้เป็นคณะกรรมการดำเนินกิจกรรม 5 ส ของสำนักงานอธิการบดี ลำดับที่ 7 ในฐานะที่กองกิจการนักศึกษาเป็นหน่วยงานหนึ่งในสังกัดสำนักงานอธิการบดี 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ที่มีการมอบหมายให้กองกลางเป็นเจ้าภาพหลักในการดำเนินการของสำนักงานอธิการบดี</w:t>
      </w:r>
      <w:r w:rsidR="0034638F" w:rsidRPr="009E1560">
        <w:rPr>
          <w:rFonts w:ascii="Angsana New" w:hAnsi="Angsana New" w:cs="Angsana New"/>
          <w:color w:val="FF0000"/>
          <w:sz w:val="32"/>
          <w:szCs w:val="32"/>
          <w:cs/>
        </w:rPr>
        <w:t xml:space="preserve"> </w:t>
      </w:r>
      <w:hyperlink r:id="rId72" w:history="1">
        <w:r w:rsidR="0034638F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คณะกรรมการประกันคุณภาพภายในสำนักงานอธิการบดี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ที่มีการแต่งตั้งจากบุคลากรที่ได้รับมอบหมายให้รับผิดชอบงานประกันคุณภาพของแต่ละกอง และ</w:t>
      </w:r>
      <w:hyperlink r:id="rId73" w:history="1">
        <w:r w:rsidR="0034638F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คณะกรรมการควบคุมภายในและบริหารความเสี่ยง สำนักงานอธิการบดี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ที่มีการแต่งตั้งจากบุคลากรที่ได้รับมอบหมายให้รับผิดชอบงานควบคุมภายในและบริหารความเสี่ยงของแต่ละกอง เป็นต้น โดยให้คณะกรรมการนี้ทำหน้าที่ในการวางแผน ดำเนินการ ผลักดัน และ</w:t>
      </w:r>
      <w:hyperlink r:id="rId74" w:history="1">
        <w:r w:rsidR="0034638F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รายงานผลการดำเนินงานต่อที่ประชุมคณะกรรมการประจำสำนักงานอธิการบดี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และผู้บริหารในการประชุมระดับสูงต่อไป </w:t>
      </w:r>
    </w:p>
    <w:p w:rsidR="0034638F" w:rsidRPr="009E1560" w:rsidRDefault="0034638F" w:rsidP="0034638F">
      <w:pPr>
        <w:pStyle w:val="af6"/>
        <w:tabs>
          <w:tab w:val="left" w:pos="1260"/>
        </w:tabs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</w:r>
    </w:p>
    <w:p w:rsidR="0034638F" w:rsidRPr="009E1560" w:rsidRDefault="0034638F" w:rsidP="0034638F">
      <w:pPr>
        <w:pStyle w:val="af6"/>
        <w:ind w:left="540" w:hanging="540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 5  ผู้บริหารถ่ายทอดความรู้และส่งเสริมพัฒนาผู้ร่วมงาน</w:t>
      </w: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เพื่อให้สามารถทำงานบรรลุวัตถุประสงค์ของ</w:t>
      </w:r>
      <w:r w:rsidR="00B17A62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กองกิจการนักศึกษา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สำนักงานอธิการบดีเต็มตามศักยภาพ</w:t>
      </w:r>
    </w:p>
    <w:p w:rsidR="0034638F" w:rsidRPr="009E1560" w:rsidRDefault="0034638F" w:rsidP="0034638F">
      <w:pPr>
        <w:pStyle w:val="af6"/>
        <w:ind w:firstLine="126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>คณะกรรมการประจำสำนักงานอธิการบดี ได้เน้นในเรื่องของการถ่ายทอดความรู้และส่งเสริมพัฒนาผู้ร่วมงาน ให้สามารถทำงานบรรลุวัตถุประสงค์ของสำนักงานอธิการบดี หน่วยงานและมหาวิทยาลัย โดย</w:t>
      </w:r>
      <w:hyperlink r:id="rId75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ผู้อำนวยการแต่ละกองนำแผนยุทธศาสตร์และแผนปฏิบัติราชการของสำนักงานอธิการบดีไปทำการถ่ายทอดต่อที่ประชุมคณะกรรมการประจำกอง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ในภารกิจของสำนักงานอธิการบดีที่ต้องส่งเสริมสนับสนุนการดำเนินงานของมหาวิทยาลัยตามพันธกิจ 4 ประการของมหาวิทยาลัย (ผลิตบัณฑิต การวิจัย การบริการวิชาการแก่สังคม และการทำนุบำรุงศิลปวัฒนธรรม) ทำให้สำนักงานอธิการบดีต้องมีการประสานงานกับคณะต่างๆ เป็นประจำเพื่อให้การดำเนินงานของมหาวิทยาลัยบรรลุวัตถุประสงค์ ดังนั้น สำนักงานอธิการบดีจึงได้ดำเนิน</w:t>
      </w:r>
      <w:hyperlink r:id="rId76" w:history="1">
        <w:r w:rsidRPr="00956891">
          <w:rPr>
            <w:rStyle w:val="a6"/>
            <w:rFonts w:ascii="Angsana New" w:hAnsi="Angsana New" w:cs="Angsana New"/>
            <w:sz w:val="32"/>
            <w:szCs w:val="32"/>
            <w:cs/>
          </w:rPr>
          <w:t>โครงการแลกเปลี่ยนเรียนรู้เครือข่ายผู้บริหารระดับกลาง มหาวิทยาลัยแม่โจ้</w:t>
        </w:r>
      </w:hyperlink>
      <w:r w:rsidRPr="009E1560">
        <w:rPr>
          <w:rFonts w:ascii="Angsana New" w:hAnsi="Angsana New" w:cs="Angsana New"/>
          <w:color w:val="FF0000"/>
          <w:sz w:val="32"/>
          <w:szCs w:val="32"/>
          <w:cs/>
        </w:rPr>
        <w:t xml:space="preserve"> (กองการเจ้าหน้าที่) </w:t>
      </w:r>
      <w:r w:rsidRPr="009E1560">
        <w:rPr>
          <w:rFonts w:ascii="Angsana New" w:hAnsi="Angsana New" w:cs="Angsana New"/>
          <w:color w:val="000000"/>
          <w:sz w:val="32"/>
          <w:szCs w:val="32"/>
          <w:cs/>
        </w:rPr>
        <w:t>ระหว่างผู้อำนวยการกองและเลขานุการคณะ เพื่อเป็นการแลกเปลี่ยนประสบการณ์การทำงานร่วมกัน พัฒนากระบวนการทำงานให้มีประสิทธิภาพมากขึ้น รวมทั้งร่วมกันค้นหาวิธีการแก้ไขปัญหาต่างๆ และนำความรู้ประสบการณ์จากการเข้าร่วมกิจกรรมไปพัฒนางานของตนเอง และสร้างความเข้าใจในการขับเคลื่อนองค์กรไปสู่เป้าหมายของมหาวิทยาลัย  นอกจากนี้ได้มีการจัด</w:t>
      </w:r>
      <w:hyperlink r:id="rId77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กิจกรรมสำนักงานอธิการบดีในฝัน  เพื่อให้คณะกรรมการประจำสำนักงานอธิการบดีได้แลกเปลี่ยนเรียนรู้เกี่ยวกับภาพในฝัน และร่วมกันพัฒนาสำนักงานอธิการบดีไปสู่จุดมุ่งหมายอย่างมีส่วนร่วม</w:t>
        </w:r>
      </w:hyperlink>
      <w:r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 </w:t>
      </w:r>
    </w:p>
    <w:p w:rsidR="0034638F" w:rsidRPr="009E1560" w:rsidRDefault="0034638F" w:rsidP="0034638F">
      <w:pPr>
        <w:pStyle w:val="af6"/>
        <w:rPr>
          <w:rFonts w:ascii="Angsana New" w:hAnsi="Angsana New" w:cs="Angsana New"/>
          <w:sz w:val="32"/>
          <w:szCs w:val="32"/>
        </w:rPr>
      </w:pPr>
    </w:p>
    <w:p w:rsidR="0034638F" w:rsidRPr="009E1560" w:rsidRDefault="0034638F" w:rsidP="0034638F">
      <w:pPr>
        <w:pStyle w:val="af6"/>
        <w:ind w:left="450" w:hanging="450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ข้อ 6 ผู้บริหาร บริหารงานด้วยหลักธรรมาภิบาล โดยคำนึงถึงประโยชน์ของสำนักงานอธิการบดีและผู้มีส่วนได้ส่วนเสีย </w:t>
      </w:r>
    </w:p>
    <w:p w:rsidR="0034638F" w:rsidRPr="009E1560" w:rsidRDefault="0034638F" w:rsidP="0034638F">
      <w:pPr>
        <w:pStyle w:val="af6"/>
        <w:ind w:firstLine="126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>การบริหารงานของคณะกรรมการ</w:t>
      </w:r>
      <w:r w:rsidR="00B17A62">
        <w:rPr>
          <w:rFonts w:ascii="Angsana New" w:hAnsi="Angsana New" w:cs="Angsana New" w:hint="cs"/>
          <w:sz w:val="32"/>
          <w:szCs w:val="32"/>
          <w:cs/>
        </w:rPr>
        <w:t>บริหารกองกิจการนักศึกษา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ได้ยึดหลักธรรมาภิบาล </w:t>
      </w:r>
      <w:r w:rsidRPr="009E1560">
        <w:rPr>
          <w:rFonts w:ascii="Angsana New" w:hAnsi="Angsana New" w:cs="Angsana New"/>
          <w:sz w:val="32"/>
          <w:szCs w:val="32"/>
        </w:rPr>
        <w:t>10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ประการเป็นเครื่องมือหลักในการบริหารการดำเนินงานของ</w:t>
      </w:r>
      <w:r w:rsidR="00B17A62"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ให้ไปสู่ทิศทางที่กำหนด ได้แก่ 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</w:p>
    <w:p w:rsidR="0034638F" w:rsidRPr="009E1560" w:rsidRDefault="0034638F" w:rsidP="0034638F">
      <w:pPr>
        <w:pStyle w:val="af6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000000"/>
          <w:sz w:val="32"/>
          <w:szCs w:val="32"/>
        </w:rPr>
        <w:t xml:space="preserve">- </w:t>
      </w:r>
      <w:r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หลักประสิทธิผล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ในปีงบประมาณ พ.ศ.</w:t>
      </w:r>
      <w:r w:rsidRPr="009E1560">
        <w:rPr>
          <w:rFonts w:ascii="Angsana New" w:hAnsi="Angsana New" w:cs="Angsana New"/>
          <w:sz w:val="32"/>
          <w:szCs w:val="32"/>
        </w:rPr>
        <w:t>2554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>สำนักงานอธิการบดีได้มุ่งเน้นการทำงานให้มีประสิทธิผลตามแผน/กิจกรรมที่ได้วางไว้ ทั้งนี</w:t>
      </w:r>
      <w:r w:rsidR="00B17A62">
        <w:rPr>
          <w:rFonts w:ascii="Angsana New" w:hAnsi="Angsana New" w:cs="Angsana New"/>
          <w:sz w:val="32"/>
          <w:szCs w:val="32"/>
          <w:cs/>
        </w:rPr>
        <w:t>้ทุกโครงการ/กิจกรรมสำคัญที่</w:t>
      </w:r>
      <w:r w:rsidRPr="009E1560">
        <w:rPr>
          <w:rFonts w:ascii="Angsana New" w:hAnsi="Angsana New" w:cs="Angsana New"/>
          <w:sz w:val="32"/>
          <w:szCs w:val="32"/>
          <w:cs/>
        </w:rPr>
        <w:t>กอง</w:t>
      </w:r>
      <w:r w:rsidR="00B17A62">
        <w:rPr>
          <w:rFonts w:ascii="Angsana New" w:hAnsi="Angsana New" w:cs="Angsana New" w:hint="cs"/>
          <w:sz w:val="32"/>
          <w:szCs w:val="32"/>
          <w:cs/>
        </w:rPr>
        <w:t>กิจการนักศึกษา</w:t>
      </w:r>
      <w:r w:rsidRPr="009E1560">
        <w:rPr>
          <w:rFonts w:ascii="Angsana New" w:hAnsi="Angsana New" w:cs="Angsana New"/>
          <w:sz w:val="32"/>
          <w:szCs w:val="32"/>
          <w:cs/>
        </w:rPr>
        <w:t>ได้ดำเนินไปจะถูกนำเข้ามารายงานในที่ประชุมสำนักงานอธิการบดีทุกครั้ง เพื่อพิจารณาว่าแต่ละโครงการ/กิจกรรมสามารถดำเนินการได้บรรลุประสิทธิผลที่กำหนดไว้หรือไม่ เช่น การรายงานผล</w:t>
      </w:r>
      <w:hyperlink r:id="rId78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การอบรมสารสนเทศ </w:t>
        </w:r>
        <w:r w:rsidRPr="009E1560">
          <w:rPr>
            <w:rStyle w:val="a6"/>
            <w:rFonts w:ascii="Angsana New" w:hAnsi="Angsana New" w:cs="Angsana New"/>
            <w:sz w:val="32"/>
            <w:szCs w:val="32"/>
          </w:rPr>
          <w:t xml:space="preserve">e-manage </w:t>
        </w:r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กิจกรรม </w:t>
        </w:r>
        <w:r w:rsidRPr="009E1560">
          <w:rPr>
            <w:rStyle w:val="a6"/>
            <w:rFonts w:ascii="Angsana New" w:hAnsi="Angsana New" w:cs="Angsana New"/>
            <w:sz w:val="32"/>
            <w:szCs w:val="32"/>
          </w:rPr>
          <w:t xml:space="preserve">Big Cleaning Day </w:t>
        </w:r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การบริหารจัดการความเสี่ยง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เป็นต้น</w:t>
      </w:r>
    </w:p>
    <w:p w:rsidR="0034638F" w:rsidRPr="009E1560" w:rsidRDefault="0034638F" w:rsidP="0034638F">
      <w:pPr>
        <w:pStyle w:val="af6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-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หลักประสิทธิภาพ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คณะกรรมการประจำสำนักงานอธิการบดีได้เน้นการดำเนินงานที่มีประสิทธิภาพสูงสุด เน้นความคุ้มค่า จึงได้กำหนดให้ทุกกองต้องรายงานผลการดำเนินงานตามรอบระยะเวลาที่กำหนดต่อคณะกรรมการประจำสำนักงานอธิการบดีเป็นประจำ เช่น </w:t>
      </w:r>
      <w:hyperlink r:id="rId79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การรายงานผลการวิเคราะห์การใช้จ่ายงบประมาณ การรายงานผลตามแผนประหยัดพลังงาน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เป็นต้น  </w:t>
      </w:r>
    </w:p>
    <w:p w:rsidR="0034638F" w:rsidRPr="009E1560" w:rsidRDefault="0034638F" w:rsidP="0034638F">
      <w:pPr>
        <w:pStyle w:val="af6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- หลักการตอบสนอง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เพื่อให้</w:t>
      </w:r>
      <w:r w:rsidR="00B17A62"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สำนักงานอธิการบดีสามารถสร้างความเชื่อมั่น ความไว้วางใจ ตอบสนองต่อความต้องการของผู้รับบริการได้สูงสุด </w:t>
      </w:r>
      <w:r w:rsidR="00B17A62"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Pr="009E1560">
        <w:rPr>
          <w:rFonts w:ascii="Angsana New" w:hAnsi="Angsana New" w:cs="Angsana New"/>
          <w:sz w:val="32"/>
          <w:szCs w:val="32"/>
          <w:cs/>
        </w:rPr>
        <w:t>มี</w:t>
      </w:r>
      <w:hyperlink r:id="rId80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การสำรวจความพึงพอใจของผู้ใช้บริการ</w:t>
        </w:r>
        <w:r w:rsidR="00B17A62">
          <w:rPr>
            <w:rStyle w:val="a6"/>
            <w:rFonts w:ascii="Angsana New" w:hAnsi="Angsana New" w:cs="Angsana New" w:hint="cs"/>
            <w:sz w:val="32"/>
            <w:szCs w:val="32"/>
            <w:cs/>
          </w:rPr>
          <w:t>กองกิจการนักศึกษา ภายใต้การสำรวจของ</w:t>
        </w:r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สำนักงานอธิการบดี ประจำปีงบประมาณ พ.ศ. </w:t>
        </w:r>
        <w:r w:rsidRPr="009E1560">
          <w:rPr>
            <w:rStyle w:val="a6"/>
            <w:rFonts w:ascii="Angsana New" w:hAnsi="Angsana New" w:cs="Angsana New"/>
            <w:sz w:val="32"/>
            <w:szCs w:val="32"/>
          </w:rPr>
          <w:t>2554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 เพื่อนำข้อมูลไปใช้ประโยชน์ในการทำงานและการให้บริการ เป็นต้น</w:t>
      </w:r>
    </w:p>
    <w:p w:rsidR="00212A50" w:rsidRDefault="0034638F" w:rsidP="0034638F">
      <w:pPr>
        <w:pStyle w:val="af6"/>
        <w:ind w:left="180" w:hanging="18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</w:rPr>
        <w:t xml:space="preserve">-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หลักภาระรับผิดชอบ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กรรมการที่ได้รับการแต่งตั้งเป็นคณะกรรมการประจำสำนักงานอธิการบดีทุกคน มีความรับผิดชอบต่อการเข้าประชุมคณะกรรมการฯ และเมื่อกรรมการ/หน่วยงานใดได้รับมอบหมายให้ทำภารกิจใด จะมีการรายงานผลการดำเนินการต่อคณะกรรมการจนงานแล้วเสร็จ เช่น </w:t>
      </w:r>
      <w:hyperlink r:id="rId81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การประเมินผลผู้อำนวยการระดับกองหรือเทียบเท่า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การประเมินผลความเป็นผู้นำ การประเมินผลผู้รับบริการ เป็นต้น</w:t>
      </w:r>
      <w:r w:rsidR="00212A50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34638F" w:rsidRPr="009E1560" w:rsidRDefault="0034638F" w:rsidP="0034638F">
      <w:pPr>
        <w:pStyle w:val="af6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-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หลักการมีส่วนร่วม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สำนักงานอธิการบดีมีกระบวนการที่ให้ผู้มีส่วนได้ส่วนเสียจากภายนอกสำนักงานอธิการบดี เข้ามามีส่วนร่วมกับสำนักงานอธิการบดีในการรับรู้ แสดงทัศนะ ปัญหา แก้ปัญหา และพัฒนาสำนักงานอธิการบดี โดยผ่าน</w:t>
      </w:r>
      <w:r w:rsidRPr="009E1560">
        <w:rPr>
          <w:rFonts w:ascii="Angsana New" w:hAnsi="Angsana New" w:cs="Angsana New"/>
          <w:color w:val="FF0000"/>
          <w:sz w:val="32"/>
          <w:szCs w:val="32"/>
          <w:cs/>
        </w:rPr>
        <w:t>โครงการแลกเปลี่ยนเรียนรู้เครือข่ายผู้บริหารระดับกลาง มหาวิทยาลัยแม่โจ้ (กองการเจ้าหน้าที่)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34638F" w:rsidRPr="009E1560" w:rsidRDefault="0034638F" w:rsidP="0034638F">
      <w:pPr>
        <w:pStyle w:val="af6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-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หลักความโปร่งใส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 คณะกรรมการประจำสำนักงานอธิการบดีได้มีการดำเนินงานด้วยความโปร่งใสเสมอ จึงกำหนดให้มีการเปิดเผยข้อมูลสรุปผลการประชุมคณะกรรมการสำนักงานอธิการบดี (ยกเว้นเรื่องลับ) เช่น </w:t>
      </w:r>
      <w:hyperlink r:id="rId82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รายงานทางการเงินของสำนักงานอธิการบดี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hyperlink r:id="rId83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รายงานผลการประเมินคุณภาพภายในสำนักงานอธิการบดีผ่านทาง </w:t>
        </w:r>
        <w:r w:rsidRPr="009E1560">
          <w:rPr>
            <w:rStyle w:val="a6"/>
            <w:rFonts w:ascii="Angsana New" w:hAnsi="Angsana New" w:cs="Angsana New"/>
            <w:sz w:val="32"/>
            <w:szCs w:val="32"/>
          </w:rPr>
          <w:t>website</w:t>
        </w:r>
      </w:hyperlink>
      <w:r w:rsidRPr="009E1560">
        <w:rPr>
          <w:rFonts w:ascii="Angsana New" w:hAnsi="Angsana New" w:cs="Angsana New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>เป็นต้น</w:t>
      </w:r>
    </w:p>
    <w:p w:rsidR="0034638F" w:rsidRPr="009E1560" w:rsidRDefault="0034638F" w:rsidP="0034638F">
      <w:pPr>
        <w:pStyle w:val="af6"/>
        <w:ind w:left="180" w:hanging="18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-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หลักการกระจายอำนาจ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 เพื่อให้กระบวนการบริหารจัดการการปฏิบัติราชการในสำนักงานอธิการบดีมีประสิทธิภาพสูง คล่องตัว สะดวก รวดเร็ว และลดขั้นตอนในการปฏิบัติงาน คณะกรรมการประจำสำนักงานอธิการบดีได้มีการกระจายอำนาจการบริหารให้หัวหน้างานภายในกอง กำกับดูแล และรับผิดชอบบริหารงาน  โดยให้บุคลากรในหน่วยงานได้ช่วยกันปฏิบัติงานตามที่ได้รับมอบหมาย โดยการแต่งตั้งคณะกรรมการชุดต่างๆ ทำหน้าที่รับผิดชอบการดำเนินงาน รวมทั้งรายงานผลการดำเนินงานต่อผู้บริหารเป็นระยะๆ เช่น</w:t>
      </w:r>
      <w:r w:rsidRPr="009E1560">
        <w:rPr>
          <w:rFonts w:ascii="Angsana New" w:hAnsi="Angsana New" w:cs="Angsana New"/>
          <w:color w:val="FF0000"/>
          <w:sz w:val="32"/>
          <w:szCs w:val="32"/>
          <w:cs/>
        </w:rPr>
        <w:t xml:space="preserve"> </w:t>
      </w:r>
      <w:hyperlink r:id="rId84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คณะอนุกรรมการพัฒนาประสิทธิภาพการบริหารจัดการของสำนักงานอธิการบดี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 </w:t>
      </w:r>
      <w:hyperlink r:id="rId85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คณะทำงานพัฒนาเว็บไซต์สำนักงานอธิการบดี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hyperlink r:id="rId86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คณะกรรมการประกันคุณภาพภายในสำนักงานอธิการบดี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และ</w:t>
      </w:r>
      <w:hyperlink r:id="rId87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คณะกรรมการควบคุมภายในและบริหารความเสี่ยง สำนักงานอธิการบดี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โดยให้คณะกรรมการนี้ทำหน้าที่ในการวางแผน ดำเนินการ ผลักดัน และ</w:t>
      </w:r>
      <w:hyperlink r:id="rId88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รายงานผลการดำเนินงานต่อที่ประชุมคณะกรรมการประจำสำนักงานอธิการบดี</w:t>
        </w:r>
      </w:hyperlink>
    </w:p>
    <w:p w:rsidR="0034638F" w:rsidRPr="009E1560" w:rsidRDefault="0034638F" w:rsidP="0034638F">
      <w:pPr>
        <w:pStyle w:val="af6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-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หลักนิติธรรม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 เพื่อให้เกิดความเป็นธรรมในการบริหารราชการ และคำนึงถึงสิทธิเสรีภาพของผู้มีส่วนได้ส่วนเสียนั้น การบริหารงานของคณะกรรมการประจำสำนักงานอธิการบดี จึงเน้นการปฏิบัติงานตามกฎระเบียบข้อบังคับที่เกี่ยวข้อง โดยนำไปสู่</w:t>
      </w:r>
      <w:hyperlink r:id="rId89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การบริหารความเสี่ยงด้านการปฏิบัติงาน ที่มีความเสี่ยงระดับสูง (ระดับคะแนน 20) ในปีงบประมาณ 2554 ทำการจัดการความเสี่ยงโดยการกำหนดให้มีการสอบคัดเลือกบุคลากรเข้ามาปฏิบัติงานในด้านความรู้เกี่ยวกับกฎ ระเบียบข้อบังคับ กำหนดให้มีการเผยแพร่  กฎ ระเบียบข้อบังคับ มติที่เกี่ยวข้องลงเว็บไซต์ของหน่วยงานและแจ้งให้ผู้ปฏิบัติงานทราบ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และตลอด</w:t>
      </w:r>
      <w:r w:rsidRPr="009E1560">
        <w:rPr>
          <w:rFonts w:ascii="Angsana New" w:hAnsi="Angsana New" w:cs="Angsana New"/>
          <w:sz w:val="32"/>
          <w:szCs w:val="32"/>
          <w:cs/>
        </w:rPr>
        <w:lastRenderedPageBreak/>
        <w:t>ปีงบประมาณ 2554 พบว่า บุคลากรในสำนักงานอธิการบดีไม่มีการร้องเรียนหรือสอบสวนใดๆ ที่เกี่ยวข้องกับการทำผิดไม่ว่ากรณีใดๆ</w:t>
      </w:r>
    </w:p>
    <w:p w:rsidR="0034638F" w:rsidRPr="009E1560" w:rsidRDefault="0034638F" w:rsidP="0034638F">
      <w:pPr>
        <w:pStyle w:val="af6"/>
        <w:ind w:left="180" w:hanging="18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 -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หลักความเสมอภาค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เพื่อให้เกิดความเสมอภาคกับการปฏิบัติงานและการได้รับบริการอย่างเท่าเทียมกันนั้น สำนักงานอธิการบดีให้สิทธิแก่บุคลากรทุกคนในการเสนอแนะความคิดเห็นในการทำงานผ่านคณะกรรมการประจำสำนักงานอธิการดี นอกจากนี้ </w:t>
      </w:r>
      <w:hyperlink r:id="rId90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การได้มาซึ่งผู้อำนวยการกอง ได้มีการประกาศรับสมัครเป็นการภายในมหาวิทยาลัยอย่างทั่วถึงผ่านระบบหนังสือเวียนอิเล็กทรอนิกส์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34638F" w:rsidRPr="009E1560" w:rsidRDefault="0034638F" w:rsidP="0034638F">
      <w:pPr>
        <w:pStyle w:val="af6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-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หลักมุ่งเน้นฉันทามติ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 ในการบริหารงานของสำนักงานอธิการบดีนั้น ในเรื่องที่ต้องมีการลงคะแนน คณะกรรมการประจำสำนักงานอธิการบดีได้เห็นชอบให้มีการลงคะแนนเพื่อนับเสียงข้างมากเป็นเอกฉันท์  เช่น </w:t>
      </w:r>
      <w:hyperlink r:id="rId91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การเสนอชื่อบุคคลเพื่อแต่งตั้งเป็นนายกสภามหาวิทยาลัย และกรรมการสภามหาวิทยาลัยผู้ทรงคุณวุฒิ ในคราวประชุมครั้งที่ 3/2554 เมื่อวันที่ 4 มีนาคม 2554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เป็นต้น</w:t>
      </w:r>
    </w:p>
    <w:p w:rsidR="0034638F" w:rsidRPr="009E1560" w:rsidRDefault="0034638F" w:rsidP="0034638F">
      <w:pPr>
        <w:pStyle w:val="af6"/>
        <w:jc w:val="thaiDistribute"/>
        <w:rPr>
          <w:rFonts w:ascii="Angsana New" w:hAnsi="Angsana New" w:cs="Angsana New"/>
          <w:sz w:val="32"/>
          <w:szCs w:val="32"/>
        </w:rPr>
      </w:pPr>
    </w:p>
    <w:p w:rsidR="0034638F" w:rsidRPr="009E1560" w:rsidRDefault="0034638F" w:rsidP="0034638F">
      <w:pPr>
        <w:pStyle w:val="af6"/>
        <w:ind w:left="540" w:hanging="540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ข้อ 7  คณะกรรมการประจำสำนักงานอธิการบดีประเมินผลการบริหารงานของผู้บริหาร และผู้บริหารนำผลการประเมินไปปรับปรุงการบริหารงานอย่างเป็นรูปธรรม</w:t>
      </w:r>
      <w:r w:rsidRPr="009E1560"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:rsidR="0034638F" w:rsidRPr="009E1560" w:rsidRDefault="0034638F" w:rsidP="0034638F">
      <w:pPr>
        <w:pStyle w:val="af6"/>
        <w:tabs>
          <w:tab w:val="left" w:pos="1260"/>
        </w:tabs>
        <w:ind w:firstLine="126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>สำนักงานอธิการบดีมีการ</w:t>
      </w:r>
      <w:hyperlink r:id="rId92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ประเมินผลการ</w:t>
        </w:r>
        <w:r w:rsidR="008805E4">
          <w:rPr>
            <w:rStyle w:val="a6"/>
            <w:rFonts w:ascii="Angsana New" w:hAnsi="Angsana New" w:cs="Angsana New" w:hint="cs"/>
            <w:sz w:val="32"/>
            <w:szCs w:val="32"/>
            <w:cs/>
          </w:rPr>
          <w:t>ประเมิน</w:t>
        </w:r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ตนเองของคณะกรรมการประจำสำนักงานอธิการบดี โดยให้กรรมการแต่ละคนได้ทำการประเมินผลการปฏิบัติหน้าที่ของตนในฐานะคณะกรรมการฯ มีผลการประเมินในระดับมาก (ค่าเฉลี่ย 3.98) 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โดยแบ่งเป็น 2 ส่วนหลักคือ </w:t>
      </w:r>
    </w:p>
    <w:p w:rsidR="0034638F" w:rsidRPr="009E1560" w:rsidRDefault="0034638F" w:rsidP="0034638F">
      <w:pPr>
        <w:pStyle w:val="af6"/>
        <w:tabs>
          <w:tab w:val="left" w:pos="1260"/>
        </w:tabs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  <w:t xml:space="preserve">ส่วนที่ 1 ประเมินคุณสมบัติและอำนาจหน้าที่ โดยมีผลการประเมินในระดับมาก (ค่าเฉลี่ย 3.94) </w:t>
      </w:r>
    </w:p>
    <w:p w:rsidR="0034638F" w:rsidRPr="009E1560" w:rsidRDefault="0034638F" w:rsidP="0034638F">
      <w:pPr>
        <w:pStyle w:val="af6"/>
        <w:tabs>
          <w:tab w:val="left" w:pos="1260"/>
        </w:tabs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  <w:t>ส่วนที่ 2 ประเมินการปฏิบัติหน้าที่ของตนเอง แยกเป็น 2 หัวข้อย่อย 1)การปฏิบัติหน้าที่ในฐานะกรรมการประจำสำนักงานอธิการบดี มีผลการประเมินในระดับมาก (ค่าเฉลี่ย 3.89) และ 2)การประชุมคณะกรรมการประจำสำนักงานอธิการบดี มีผลการประเมินในระดับมากที่สุด (ค่าเฉลี่ย 4.25)</w:t>
      </w:r>
    </w:p>
    <w:p w:rsidR="0034638F" w:rsidRPr="009E1560" w:rsidRDefault="0034638F" w:rsidP="0034638F">
      <w:pPr>
        <w:pStyle w:val="af6"/>
        <w:tabs>
          <w:tab w:val="left" w:pos="1260"/>
        </w:tabs>
        <w:jc w:val="thaiDistribute"/>
        <w:rPr>
          <w:rFonts w:ascii="Angsana New" w:hAnsi="Angsana New" w:cs="Angsana New"/>
          <w:sz w:val="32"/>
          <w:szCs w:val="32"/>
          <w:cs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</w:r>
      <w:hyperlink r:id="rId93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ข้อคิดเห็นและผลการประเมินที่ได้รับจากการประเมินถูกนำมาใช้ประโยชน์ เช่น การปรับจำนวนวันการเสนอเรื่องเข้าประชุม จาก ก่อนการประชุม 15 วัน เป็น ก่อนการประชุม 5 วัน คณะกรรมการฯ มีการทบทวนบทบาทหน้าที่ของคณะกรรมการฯ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 และผลการประเมินในส่วนของการประเมินการปฏิบัติหน้าที่ของตนเอง กรรมการได้มีการเตรียมตัวล่วงหน้าก่อนวันประชุมมากขึ้น ทำให้บรรยากาศของการประชุมมีการพิจารณาและนำเสนอในเชิงสร้างสรรค์ </w:t>
      </w:r>
      <w:hyperlink r:id="rId94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มีรูปแบบการนำเสนอที่หลากหลาย น่าติดตามมากขึ้น</w:t>
        </w:r>
      </w:hyperlink>
    </w:p>
    <w:p w:rsidR="00212A50" w:rsidRPr="009E1560" w:rsidRDefault="00212A50" w:rsidP="0034638F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34638F" w:rsidRPr="009E1560" w:rsidRDefault="0034638F" w:rsidP="0034638F">
      <w:pPr>
        <w:tabs>
          <w:tab w:val="left" w:pos="1080"/>
          <w:tab w:val="left" w:pos="1980"/>
        </w:tabs>
        <w:spacing w:after="0" w:line="240" w:lineRule="auto"/>
        <w:jc w:val="thaiDistribute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 xml:space="preserve">ผลการประเมิน </w:t>
      </w: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  <w:t>:</w:t>
      </w:r>
    </w:p>
    <w:tbl>
      <w:tblPr>
        <w:tblStyle w:val="-4"/>
        <w:tblW w:w="8897" w:type="dxa"/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2126"/>
        <w:gridCol w:w="2552"/>
      </w:tblGrid>
      <w:tr w:rsidR="0034638F" w:rsidRPr="009E1560" w:rsidTr="00826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เป้าหมาย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bottom w:val="double" w:sz="6" w:space="0" w:color="D092A7" w:themeColor="accent4"/>
            </w:tcBorders>
            <w:shd w:val="clear" w:color="auto" w:fill="auto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26" w:type="dxa"/>
          </w:tcPr>
          <w:p w:rsidR="0034638F" w:rsidRPr="009E1560" w:rsidRDefault="0034638F" w:rsidP="00826D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คะแนน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34638F" w:rsidRPr="009E1560" w:rsidTr="00826DF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7 ข้อ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auto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7 ข้อ</w:t>
            </w:r>
          </w:p>
        </w:tc>
        <w:tc>
          <w:tcPr>
            <w:tcW w:w="2126" w:type="dxa"/>
          </w:tcPr>
          <w:p w:rsidR="0034638F" w:rsidRPr="009E1560" w:rsidRDefault="0034638F" w:rsidP="00826DF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  <w:t xml:space="preserve"> </w:t>
            </w:r>
            <w:r w:rsidRPr="009E1560">
              <w:rPr>
                <w:rFonts w:ascii="Angsana New" w:hAnsi="Angsana New" w:cs="Angsana New"/>
                <w:b w:val="0"/>
                <w:bCs w:val="0"/>
                <w:sz w:val="32"/>
                <w:szCs w:val="32"/>
                <w:cs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บรรลุ</w:t>
            </w:r>
          </w:p>
        </w:tc>
      </w:tr>
    </w:tbl>
    <w:p w:rsidR="00532E95" w:rsidRPr="009E1560" w:rsidRDefault="00532E95" w:rsidP="00532E95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eastAsia="CordiaNew-Bold" w:hAnsi="Angsana New" w:cs="Angsana New"/>
          <w:sz w:val="32"/>
          <w:szCs w:val="32"/>
        </w:rPr>
      </w:pPr>
      <w:r w:rsidRPr="009E1560">
        <w:rPr>
          <w:rFonts w:ascii="Angsana New" w:eastAsia="CordiaNew-Bold" w:hAnsi="Angsana New" w:cs="Angsana New"/>
          <w:b/>
          <w:bCs/>
          <w:sz w:val="32"/>
          <w:szCs w:val="32"/>
          <w:cs/>
        </w:rPr>
        <w:lastRenderedPageBreak/>
        <w:t>เกณฑ์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การประเมิน</w:t>
      </w:r>
      <w:r w:rsidRPr="009E1560">
        <w:rPr>
          <w:rFonts w:ascii="Angsana New" w:eastAsia="CordiaNew" w:hAnsi="Angsana New" w:cs="Angsana New"/>
          <w:sz w:val="32"/>
          <w:szCs w:val="32"/>
        </w:rPr>
        <w:t xml:space="preserve">  :</w:t>
      </w:r>
    </w:p>
    <w:p w:rsidR="00532E95" w:rsidRPr="009E1560" w:rsidRDefault="00532E95" w:rsidP="00532E95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eastAsia="CordiaNew-Bold" w:hAnsi="Angsana New" w:cs="Angsana New"/>
          <w:sz w:val="32"/>
          <w:szCs w:val="32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1842"/>
        <w:gridCol w:w="1701"/>
      </w:tblGrid>
      <w:tr w:rsidR="00532E95" w:rsidRPr="009E1560" w:rsidTr="00472E4E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95" w:rsidRPr="009E1560" w:rsidRDefault="00532E95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95" w:rsidRPr="009E1560" w:rsidRDefault="00532E95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95" w:rsidRPr="009E1560" w:rsidRDefault="00532E95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95" w:rsidRPr="009E1560" w:rsidRDefault="00532E95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95" w:rsidRPr="009E1560" w:rsidRDefault="00532E95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532E95" w:rsidRPr="009E1560" w:rsidTr="00472E4E">
        <w:trPr>
          <w:trHeight w:hRule="exact" w:val="8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95" w:rsidRPr="009E1560" w:rsidRDefault="008805E4" w:rsidP="00472E4E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</w:t>
            </w:r>
            <w:r w:rsidR="00532E95" w:rsidRPr="009E1560">
              <w:rPr>
                <w:rFonts w:ascii="Angsana New" w:hAnsi="Angsana New" w:cs="Angsana New"/>
                <w:spacing w:val="-4"/>
                <w:position w:val="7"/>
                <w:sz w:val="32"/>
                <w:szCs w:val="32"/>
                <w:cs/>
              </w:rPr>
              <w:t>การ</w:t>
            </w:r>
            <w:r>
              <w:rPr>
                <w:rFonts w:ascii="Angsana New" w:hAnsi="Angsana New" w:cs="Angsana New" w:hint="cs"/>
                <w:position w:val="7"/>
                <w:sz w:val="32"/>
                <w:szCs w:val="32"/>
                <w:cs/>
              </w:rPr>
              <w:t>ดำ</w:t>
            </w:r>
            <w:r w:rsidR="00532E95" w:rsidRPr="009E1560">
              <w:rPr>
                <w:rFonts w:ascii="Angsana New" w:hAnsi="Angsana New" w:cs="Angsana New"/>
                <w:spacing w:val="-5"/>
                <w:position w:val="7"/>
                <w:sz w:val="32"/>
                <w:szCs w:val="32"/>
                <w:cs/>
              </w:rPr>
              <w:t>เ</w:t>
            </w:r>
            <w:r w:rsidR="00532E95"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="00532E95" w:rsidRPr="009E1560">
              <w:rPr>
                <w:rFonts w:ascii="Angsana New" w:hAnsi="Angsana New" w:cs="Angsana New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532E95" w:rsidRPr="009E1560" w:rsidRDefault="00532E95" w:rsidP="00472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E1560">
              <w:rPr>
                <w:rFonts w:ascii="Angsana New" w:hAnsi="Angsana New" w:cs="Angsana New"/>
                <w:spacing w:val="-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95" w:rsidRPr="009E1560" w:rsidRDefault="00532E95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532E95" w:rsidRPr="009E1560" w:rsidRDefault="00532E95" w:rsidP="00472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หรือ</w:t>
            </w:r>
            <w:r w:rsidRPr="009E1560">
              <w:rPr>
                <w:rFonts w:ascii="Angsana New" w:hAnsi="Angsana New" w:cs="Angsana New"/>
                <w:spacing w:val="-22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3 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95" w:rsidRPr="009E1560" w:rsidRDefault="00532E95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532E95" w:rsidRPr="009E1560" w:rsidRDefault="00532E95" w:rsidP="00472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4 หรือ 5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95" w:rsidRPr="009E1560" w:rsidRDefault="00532E95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532E95" w:rsidRPr="009E1560" w:rsidRDefault="00532E95" w:rsidP="00472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6 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95" w:rsidRPr="009E1560" w:rsidRDefault="00532E95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532E95" w:rsidRPr="009E1560" w:rsidRDefault="00532E95" w:rsidP="00472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7</w:t>
            </w:r>
            <w:r w:rsidRPr="009E1560">
              <w:rPr>
                <w:rFonts w:ascii="Angsana New" w:hAnsi="Angsana New" w:cs="Angsana New"/>
                <w:spacing w:val="16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ข้อ</w:t>
            </w:r>
          </w:p>
        </w:tc>
      </w:tr>
    </w:tbl>
    <w:p w:rsidR="00532E95" w:rsidRPr="009E1560" w:rsidRDefault="00532E95" w:rsidP="00532E95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0872DD" w:rsidRPr="009E1560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0872DD" w:rsidRPr="009E1560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0872DD" w:rsidRPr="009E1560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0872DD" w:rsidRPr="009E1560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0872DD" w:rsidRPr="009E1560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532E95" w:rsidRDefault="00532E95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532E95" w:rsidRDefault="00532E95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532E95" w:rsidRDefault="00532E95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532E95" w:rsidRDefault="00532E95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532E95" w:rsidRDefault="00532E95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532E95" w:rsidRDefault="00532E95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532E95" w:rsidRDefault="00532E95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532E95" w:rsidRDefault="00532E95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532E95" w:rsidRDefault="00532E95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532E95" w:rsidRDefault="00532E95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532E95" w:rsidRDefault="00532E95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532E95" w:rsidRDefault="00532E95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B3054E" w:rsidRDefault="00B3054E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B3054E" w:rsidRDefault="00B3054E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B3054E" w:rsidRDefault="00B3054E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B3054E" w:rsidRDefault="00B3054E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B3054E" w:rsidRDefault="00B3054E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B3054E" w:rsidRDefault="00B3054E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B3054E" w:rsidRDefault="00B3054E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532E95" w:rsidRDefault="00532E95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tbl>
      <w:tblPr>
        <w:tblStyle w:val="af8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287"/>
        <w:gridCol w:w="6938"/>
      </w:tblGrid>
      <w:tr w:rsidR="000872DD" w:rsidRPr="009E1560" w:rsidTr="00722ABB">
        <w:tc>
          <w:tcPr>
            <w:tcW w:w="184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Angsana New" w:eastAsia="Cordia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9E1560">
              <w:rPr>
                <w:rFonts w:ascii="Angsana New" w:hAnsi="Angsana New" w:cs="Angsana New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5.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9E1560" w:rsidRDefault="000872DD" w:rsidP="009372F3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การพัฒนา</w:t>
            </w:r>
            <w:r w:rsidR="009372F3"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หน่วยงาน</w:t>
            </w:r>
            <w:r w:rsidRPr="009E1560">
              <w:rPr>
                <w:rFonts w:ascii="Angsana New" w:hAnsi="Angsana New" w:cs="Angsana New"/>
                <w:b/>
                <w:bCs/>
                <w:spacing w:val="1"/>
                <w:sz w:val="32"/>
                <w:szCs w:val="32"/>
                <w:cs/>
              </w:rPr>
              <w:t>สู่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หน่วยงาน</w:t>
            </w:r>
            <w:r w:rsidR="008805E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เ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รียนรู้</w:t>
            </w:r>
          </w:p>
        </w:tc>
      </w:tr>
      <w:tr w:rsidR="000872DD" w:rsidRPr="009E1560" w:rsidTr="00722ABB">
        <w:tc>
          <w:tcPr>
            <w:tcW w:w="184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eastAsia="CordiaNew-Bold" w:hAnsi="Angsana New" w:cs="Angsana New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eastAsia="CordiaNew" w:hAnsi="Angsana New" w:cs="Angsana New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eastAsia="CordiaNew" w:hAnsi="Angsana New" w:cs="Angsana New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</w:tbl>
    <w:p w:rsidR="000872DD" w:rsidRPr="00C06CA1" w:rsidRDefault="000872DD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Angsana New" w:eastAsia="CordiaNew" w:hAnsi="Angsana New" w:cs="Angsana New"/>
          <w:sz w:val="16"/>
          <w:szCs w:val="16"/>
        </w:rPr>
      </w:pPr>
    </w:p>
    <w:p w:rsidR="0034638F" w:rsidRDefault="0034638F" w:rsidP="0034638F">
      <w:pPr>
        <w:jc w:val="thaiDistribute"/>
        <w:rPr>
          <w:rFonts w:ascii="Angsana New" w:hAnsi="Angsana New" w:cs="Angsana New"/>
          <w:color w:val="00000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ผลการดำเนินงาน </w:t>
      </w:r>
      <w:r w:rsidRPr="009E1560">
        <w:rPr>
          <w:rFonts w:ascii="Angsana New" w:hAnsi="Angsana New" w:cs="Angsana New"/>
          <w:color w:val="000000"/>
          <w:sz w:val="32"/>
          <w:szCs w:val="32"/>
        </w:rPr>
        <w:t>:</w:t>
      </w:r>
    </w:p>
    <w:p w:rsidR="00C06CA1" w:rsidRPr="009E1560" w:rsidRDefault="00C06CA1" w:rsidP="00C06CA1">
      <w:pPr>
        <w:ind w:firstLine="1276"/>
        <w:jc w:val="thaiDistribute"/>
        <w:rPr>
          <w:rFonts w:ascii="Angsana New" w:hAnsi="Angsana New" w:cs="Angsana New"/>
          <w:color w:val="000000"/>
          <w:sz w:val="32"/>
          <w:szCs w:val="32"/>
          <w:cs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ในปีงบประมาณ 2554 กองกิจการนักศึกษามีผลการดำเนินงานผ่านระดับ 5 </w:t>
      </w:r>
    </w:p>
    <w:p w:rsidR="0034638F" w:rsidRPr="009E1560" w:rsidRDefault="0034638F" w:rsidP="0034638F">
      <w:pPr>
        <w:autoSpaceDE w:val="0"/>
        <w:autoSpaceDN w:val="0"/>
        <w:adjustRightInd w:val="0"/>
        <w:ind w:left="540" w:right="16" w:hanging="54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eastAsia="CordiaNew" w:hAnsi="Angsana New" w:cs="Angsana New"/>
          <w:b/>
          <w:bCs/>
          <w:sz w:val="32"/>
          <w:szCs w:val="32"/>
          <w:cs/>
        </w:rPr>
        <w:t xml:space="preserve">ข้อ </w:t>
      </w:r>
      <w:r w:rsidRPr="009E1560">
        <w:rPr>
          <w:rFonts w:ascii="Angsana New" w:eastAsia="CordiaNew" w:hAnsi="Angsana New" w:cs="Angsana New"/>
          <w:b/>
          <w:bCs/>
          <w:sz w:val="32"/>
          <w:szCs w:val="32"/>
        </w:rPr>
        <w:t xml:space="preserve">1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มีการกำหนดประเด็นความรู้และเป้าหมายของการจัดการความรู้ ที่สอดคล้องกับแผนกลยุทธ์ของสำนักงานอธิการบดี</w:t>
      </w:r>
    </w:p>
    <w:p w:rsidR="0034638F" w:rsidRPr="009E1560" w:rsidRDefault="0034638F" w:rsidP="0034638F">
      <w:pPr>
        <w:tabs>
          <w:tab w:val="left" w:pos="1260"/>
        </w:tabs>
        <w:autoSpaceDE w:val="0"/>
        <w:autoSpaceDN w:val="0"/>
        <w:adjustRightInd w:val="0"/>
        <w:ind w:right="16"/>
        <w:jc w:val="thaiDistribute"/>
        <w:rPr>
          <w:rFonts w:ascii="Angsana New" w:eastAsia="CordiaNew" w:hAnsi="Angsana New" w:cs="Angsana New"/>
          <w:color w:val="FF0000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</w:r>
      <w:r w:rsidR="0025134A">
        <w:rPr>
          <w:rFonts w:ascii="Angsana New" w:hAnsi="Angsana New" w:cs="Angsana New" w:hint="cs"/>
          <w:sz w:val="32"/>
          <w:szCs w:val="32"/>
          <w:cs/>
        </w:rPr>
        <w:t>กองกิจการนักศึกษา เป็นหน่วยงานหนึ่งใน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สำนักงานอธิการบดี </w:t>
      </w:r>
      <w:r w:rsidR="0025134A">
        <w:rPr>
          <w:rFonts w:ascii="Angsana New" w:hAnsi="Angsana New" w:cs="Angsana New" w:hint="cs"/>
          <w:sz w:val="32"/>
          <w:szCs w:val="32"/>
          <w:cs/>
        </w:rPr>
        <w:t xml:space="preserve">ดังนั้นบุคลากรในสังกัดกองกิจการนักศึกษา </w:t>
      </w:r>
      <w:r w:rsidRPr="009E1560">
        <w:rPr>
          <w:rFonts w:ascii="Angsana New" w:hAnsi="Angsana New" w:cs="Angsana New"/>
          <w:sz w:val="32"/>
          <w:szCs w:val="32"/>
          <w:cs/>
        </w:rPr>
        <w:t>ได้</w:t>
      </w:r>
      <w:r w:rsidR="0025134A">
        <w:rPr>
          <w:rFonts w:ascii="Angsana New" w:hAnsi="Angsana New" w:cs="Angsana New" w:hint="cs"/>
          <w:sz w:val="32"/>
          <w:szCs w:val="32"/>
          <w:cs/>
        </w:rPr>
        <w:t>ใช้แผนการจัดการความรู้ที่จัดทำโดยสำนักงานอธิการบดี ซึ่งสำนักงานอธิการบดี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มีการจัดทำแผนจัดการความรู้ </w:t>
      </w:r>
      <w:r w:rsidR="00B3054E">
        <w:rPr>
          <w:rFonts w:ascii="Angsana New" w:hAnsi="Angsana New" w:cs="Angsana New" w:hint="cs"/>
          <w:sz w:val="32"/>
          <w:szCs w:val="32"/>
          <w:cs/>
        </w:rPr>
        <w:t>ที่</w:t>
      </w:r>
      <w:r w:rsidRPr="009E1560">
        <w:rPr>
          <w:rFonts w:ascii="Angsana New" w:hAnsi="Angsana New" w:cs="Angsana New"/>
          <w:sz w:val="32"/>
          <w:szCs w:val="32"/>
          <w:cs/>
        </w:rPr>
        <w:t>บรรจุอยู่ภายใต้</w:t>
      </w:r>
      <w:hyperlink r:id="rId95" w:tgtFrame="_blank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แผนพัฒนาบุคลากร ของสำนักงานอธิการบดี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ปีงบประมาณ 2554 และมอบหมายให้แต่ละหน่วยงานในสำนักงานอธิการบดี รับผิดชอบในส่วนที่เกี่ยวข้อง และให้มีการดำเนินการตามแผน โดยมีการแลกเปลี่ยนเรียนรู้และเป็นการเรียนรู้แบบบูรณา</w:t>
      </w:r>
      <w:r w:rsidR="008805E4">
        <w:rPr>
          <w:rFonts w:ascii="Angsana New" w:hAnsi="Angsana New" w:cs="Angsana New" w:hint="cs"/>
          <w:sz w:val="32"/>
          <w:szCs w:val="32"/>
          <w:cs/>
        </w:rPr>
        <w:t>การ</w:t>
      </w:r>
      <w:r w:rsidRPr="009E1560">
        <w:rPr>
          <w:rFonts w:ascii="Angsana New" w:hAnsi="Angsana New" w:cs="Angsana New"/>
          <w:sz w:val="32"/>
          <w:szCs w:val="32"/>
          <w:cs/>
        </w:rPr>
        <w:t>ตามกลุ่มงาน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>ซึ่งมีการกำหนดประเด็นความรู้จากผู้บังคับบัญชา ที่เกี่ยวข้องกับงานที่ปฏิบัติ โดยมีการกำหนดเป้าหมายที่ดำเนินการ ขณะเดียวกันแต่ละหน่วยงานยังมีแผนปฏิบัติงาน ซึ่งครอบคลุมพันธกิจหลักของหน่วยงาน</w:t>
      </w:r>
      <w:r w:rsidRPr="009E1560">
        <w:rPr>
          <w:rFonts w:ascii="Angsana New" w:eastAsia="CordiaNew" w:hAnsi="Angsana New" w:cs="Angsana New"/>
          <w:sz w:val="32"/>
          <w:szCs w:val="32"/>
        </w:rPr>
        <w:t xml:space="preserve"> </w:t>
      </w:r>
      <w:r w:rsidRPr="009E1560">
        <w:rPr>
          <w:rFonts w:ascii="Angsana New" w:eastAsia="CordiaNew" w:hAnsi="Angsana New" w:cs="Angsana New"/>
          <w:sz w:val="32"/>
          <w:szCs w:val="32"/>
          <w:cs/>
        </w:rPr>
        <w:t>และสำนักงานอธิการบดี</w:t>
      </w:r>
      <w:r w:rsidRPr="009E1560">
        <w:rPr>
          <w:rFonts w:ascii="Angsana New" w:eastAsia="CordiaNew" w:hAnsi="Angsana New" w:cs="Angsana New"/>
          <w:color w:val="FF0000"/>
          <w:sz w:val="32"/>
          <w:szCs w:val="32"/>
        </w:rPr>
        <w:t xml:space="preserve"> </w:t>
      </w:r>
    </w:p>
    <w:p w:rsidR="0034638F" w:rsidRPr="00B3054E" w:rsidRDefault="0034638F" w:rsidP="0034638F">
      <w:pPr>
        <w:tabs>
          <w:tab w:val="left" w:pos="1260"/>
        </w:tabs>
        <w:autoSpaceDE w:val="0"/>
        <w:autoSpaceDN w:val="0"/>
        <w:adjustRightInd w:val="0"/>
        <w:ind w:right="16"/>
        <w:jc w:val="thaiDistribute"/>
        <w:rPr>
          <w:rFonts w:ascii="Angsana New" w:eastAsia="CordiaNew" w:hAnsi="Angsana New" w:cs="Angsana New"/>
          <w:sz w:val="32"/>
          <w:szCs w:val="32"/>
          <w:cs/>
        </w:rPr>
      </w:pPr>
      <w:r w:rsidRPr="00B3054E">
        <w:rPr>
          <w:rFonts w:ascii="Angsana New" w:eastAsia="CordiaNew" w:hAnsi="Angsana New" w:cs="Angsana New"/>
          <w:sz w:val="32"/>
          <w:szCs w:val="32"/>
        </w:rPr>
        <w:tab/>
      </w:r>
      <w:r w:rsidR="0025134A" w:rsidRPr="00B3054E">
        <w:rPr>
          <w:rFonts w:ascii="Angsana New" w:eastAsia="CordiaNew" w:hAnsi="Angsana New" w:cs="Angsana New" w:hint="cs"/>
          <w:sz w:val="32"/>
          <w:szCs w:val="32"/>
          <w:cs/>
        </w:rPr>
        <w:t xml:space="preserve">ในส่วนของกองกิจการนักศึกษา </w:t>
      </w:r>
      <w:hyperlink r:id="rId96" w:history="1">
        <w:r w:rsidR="0025134A" w:rsidRPr="00B3054E">
          <w:rPr>
            <w:rStyle w:val="a6"/>
            <w:rFonts w:ascii="Angsana New" w:eastAsia="CordiaNew" w:hAnsi="Angsana New" w:cs="Angsana New" w:hint="cs"/>
            <w:color w:val="auto"/>
            <w:sz w:val="32"/>
            <w:szCs w:val="32"/>
            <w:cs/>
          </w:rPr>
          <w:t>ได้มีการจัดการความรู้ภายในหน่วยงาน</w:t>
        </w:r>
      </w:hyperlink>
      <w:r w:rsidR="0025134A" w:rsidRPr="00B3054E">
        <w:rPr>
          <w:rFonts w:ascii="Angsana New" w:eastAsia="CordiaNew" w:hAnsi="Angsana New" w:cs="Angsana New" w:hint="cs"/>
          <w:sz w:val="32"/>
          <w:szCs w:val="32"/>
          <w:cs/>
        </w:rPr>
        <w:t xml:space="preserve"> เพื่อสรุปประเด็นปัญหาและอุปสรรค และร่วมกันหาแนวทางปฏิบัติและพัฒนาขั้นตอนการปฏิบัติงานให้เป็นไปในทิศทางเดียวกัน</w:t>
      </w:r>
    </w:p>
    <w:p w:rsidR="0034638F" w:rsidRPr="009E1560" w:rsidRDefault="0034638F" w:rsidP="0034638F">
      <w:pPr>
        <w:autoSpaceDE w:val="0"/>
        <w:autoSpaceDN w:val="0"/>
        <w:adjustRightInd w:val="0"/>
        <w:ind w:left="450" w:right="16" w:hanging="450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9E1560">
        <w:rPr>
          <w:rFonts w:ascii="Angsana New" w:eastAsia="CordiaNew" w:hAnsi="Angsana New" w:cs="Angsana New"/>
          <w:b/>
          <w:bCs/>
          <w:sz w:val="32"/>
          <w:szCs w:val="32"/>
          <w:cs/>
        </w:rPr>
        <w:t xml:space="preserve">ข้อ </w:t>
      </w:r>
      <w:r w:rsidRPr="009E1560">
        <w:rPr>
          <w:rFonts w:ascii="Angsana New" w:eastAsia="CordiaNew" w:hAnsi="Angsana New" w:cs="Angsana New"/>
          <w:b/>
          <w:bCs/>
          <w:sz w:val="32"/>
          <w:szCs w:val="32"/>
        </w:rPr>
        <w:t xml:space="preserve">2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กำหนดบุคลากรกลุ่มเป้าหมายที่จะพัฒนาความรู้และทักษะด้านการปฏิบัติงานอย่างชัดเจนตามประเด็นความรู้ที่กำหนดในข้อ</w:t>
      </w:r>
      <w:r w:rsidRPr="009E1560">
        <w:rPr>
          <w:rFonts w:ascii="Angsana New" w:eastAsia="CordiaNew" w:hAnsi="Angsana New" w:cs="Angsana New"/>
          <w:b/>
          <w:bCs/>
          <w:sz w:val="32"/>
          <w:szCs w:val="32"/>
        </w:rPr>
        <w:t xml:space="preserve"> 1</w:t>
      </w:r>
    </w:p>
    <w:p w:rsidR="0034638F" w:rsidRPr="009E1560" w:rsidRDefault="007F211D" w:rsidP="00C06CA1">
      <w:pPr>
        <w:ind w:firstLine="1276"/>
        <w:jc w:val="thaiDistribute"/>
        <w:rPr>
          <w:rFonts w:ascii="Angsana New" w:hAnsi="Angsana New" w:cs="Angsana New"/>
          <w:color w:val="000000"/>
          <w:sz w:val="32"/>
          <w:szCs w:val="32"/>
          <w:cs/>
        </w:rPr>
      </w:pPr>
      <w:hyperlink r:id="rId97" w:history="1">
        <w:r w:rsidR="00B3054E" w:rsidRPr="002B4AC2">
          <w:rPr>
            <w:rStyle w:val="a6"/>
            <w:rFonts w:ascii="Angsana New" w:hAnsi="Angsana New" w:cs="Angsana New" w:hint="cs"/>
            <w:sz w:val="32"/>
            <w:szCs w:val="32"/>
            <w:cs/>
          </w:rPr>
          <w:t>การจัดการความรู้ภายในหน่วยงานกองกิจการนักศึกษา</w:t>
        </w:r>
      </w:hyperlink>
      <w:r w:rsidR="00B3054E"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ได้กำหนดบุคลากรกลุ่มเป้าหมายหลักคือหัวหน้างานทุกงานในสังกัดกองกิจการนักศึกษา เป้าหมายรองคือเจ้าหน้าที่และบุคลากรทุกสายงานในสังกัดกองกิจการนักศึกษา จำนวนทั้งสิ้น 30 คน </w:t>
      </w:r>
      <w:r w:rsidR="002B4AC2"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มีผู้เข้าร่วมโครงการ </w:t>
      </w:r>
      <w:r w:rsidR="00B3054E"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จำนวน 44 คน </w:t>
      </w:r>
    </w:p>
    <w:p w:rsidR="00C06CA1" w:rsidRDefault="00C06CA1" w:rsidP="0034638F">
      <w:pPr>
        <w:autoSpaceDE w:val="0"/>
        <w:autoSpaceDN w:val="0"/>
        <w:adjustRightInd w:val="0"/>
        <w:ind w:left="540" w:right="16" w:hanging="540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</w:p>
    <w:p w:rsidR="00C06CA1" w:rsidRDefault="00C06CA1" w:rsidP="0034638F">
      <w:pPr>
        <w:autoSpaceDE w:val="0"/>
        <w:autoSpaceDN w:val="0"/>
        <w:adjustRightInd w:val="0"/>
        <w:ind w:left="540" w:right="16" w:hanging="540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</w:p>
    <w:p w:rsidR="0034638F" w:rsidRPr="009E1560" w:rsidRDefault="0034638F" w:rsidP="0034638F">
      <w:pPr>
        <w:autoSpaceDE w:val="0"/>
        <w:autoSpaceDN w:val="0"/>
        <w:adjustRightInd w:val="0"/>
        <w:ind w:left="540" w:right="16" w:hanging="540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9E1560">
        <w:rPr>
          <w:rFonts w:ascii="Angsana New" w:eastAsia="CordiaNew" w:hAnsi="Angsana New" w:cs="Angsana New"/>
          <w:b/>
          <w:bCs/>
          <w:sz w:val="32"/>
          <w:szCs w:val="32"/>
          <w:cs/>
        </w:rPr>
        <w:lastRenderedPageBreak/>
        <w:t xml:space="preserve">ข้อ </w:t>
      </w:r>
      <w:r w:rsidRPr="009E1560">
        <w:rPr>
          <w:rFonts w:ascii="Angsana New" w:eastAsia="CordiaNew" w:hAnsi="Angsana New" w:cs="Angsana New"/>
          <w:b/>
          <w:bCs/>
          <w:sz w:val="32"/>
          <w:szCs w:val="32"/>
        </w:rPr>
        <w:t xml:space="preserve">3 </w:t>
      </w:r>
      <w:r w:rsidR="001D67FB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มีการแบ่งปันและแลกเปลี่ยนเรียนรู้จากความรู้</w:t>
      </w:r>
      <w:r w:rsidRPr="009E1560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ทักษะของผู้มีประสบการณ์ตรง</w:t>
      </w:r>
      <w:r w:rsidRPr="009E1560">
        <w:rPr>
          <w:rFonts w:ascii="Angsana New" w:eastAsia="CordiaNew" w:hAnsi="Angsana New" w:cs="Angsana New"/>
          <w:b/>
          <w:bCs/>
          <w:sz w:val="32"/>
          <w:szCs w:val="32"/>
        </w:rPr>
        <w:t xml:space="preserve"> (tacit knowledge)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เพื่อค้นหาแนวปฏิบัติที่ดีตามประเด็นความรู้ที่กำหนดในข้อ</w:t>
      </w:r>
      <w:r w:rsidRPr="009E1560">
        <w:rPr>
          <w:rFonts w:ascii="Angsana New" w:eastAsia="CordiaNew" w:hAnsi="Angsana New" w:cs="Angsana New"/>
          <w:b/>
          <w:bCs/>
          <w:sz w:val="32"/>
          <w:szCs w:val="32"/>
        </w:rPr>
        <w:t xml:space="preserve"> 1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และเผยแพร่ไปสู่บุคลากรกลุ่มเป้าหมายที่กำหนด</w:t>
      </w:r>
    </w:p>
    <w:p w:rsidR="0034638F" w:rsidRPr="00603379" w:rsidRDefault="008805E4" w:rsidP="0034638F">
      <w:pPr>
        <w:ind w:firstLine="126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>กองกิจการนักศึกษา เป็นหน่วยงานที่ดำเนินงานภายใต้</w:t>
      </w:r>
      <w:r w:rsidR="0034638F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สำนักงานอธิการบดี ได้ทำการแลกเปลี่ยนเรียนรู้ ตามกลุ่มงานโดยให้บุคลากรกลุ่มเป้าหมายและผู้ที่สนใจ เข้าร่วมการแลกเปลี่ยนเรียนรู้ ตามโครงการต่างๆ ที่ได้จัดขึ้น และเชิญวิทยากรที่มีความรู้ในแต่ละด้าน มาถ่ายทอดความรู้ เคล็ดลับ พร้อมทั้งมีการแลกเปลี่ยนเรียนรู้ซึ่งกันและกัน เช่น กลุ่มบริหารงานทั่วไป ได้ดำเนินการจัดกิจกรรม </w:t>
      </w:r>
      <w:hyperlink r:id="rId98" w:tgtFrame="_blank" w:history="1">
        <w:r w:rsidR="0034638F" w:rsidRPr="009E1560">
          <w:rPr>
            <w:rStyle w:val="a6"/>
            <w:rFonts w:ascii="Angsana New" w:hAnsi="Angsana New" w:cs="Angsana New"/>
            <w:sz w:val="32"/>
            <w:szCs w:val="32"/>
          </w:rPr>
          <w:t>“</w:t>
        </w:r>
        <w:r w:rsidR="0034638F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เรื่องเล่าเร้าพลัง </w:t>
        </w:r>
        <w:r w:rsidR="0034638F" w:rsidRPr="009E1560">
          <w:rPr>
            <w:rStyle w:val="a6"/>
            <w:rFonts w:ascii="Angsana New" w:hAnsi="Angsana New" w:cs="Angsana New"/>
            <w:sz w:val="32"/>
            <w:szCs w:val="32"/>
          </w:rPr>
          <w:t>:</w:t>
        </w:r>
        <w:r w:rsidR="0034638F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 เทคนิคการเขียนรายงานการประชุม</w:t>
        </w:r>
      </w:hyperlink>
      <w:r w:rsidR="0034638F" w:rsidRPr="009E1560">
        <w:rPr>
          <w:rFonts w:ascii="Angsana New" w:hAnsi="Angsana New" w:cs="Angsana New"/>
          <w:color w:val="000000"/>
          <w:sz w:val="32"/>
          <w:szCs w:val="32"/>
        </w:rPr>
        <w:t>”</w:t>
      </w:r>
      <w:r w:rsidR="0034638F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โดยการเผยแพร่ทาง </w:t>
      </w:r>
      <w:hyperlink r:id="rId99" w:tgtFrame="_blank" w:history="1">
        <w:r w:rsidR="0034638F" w:rsidRPr="009E1560">
          <w:rPr>
            <w:rStyle w:val="a6"/>
            <w:rFonts w:ascii="Angsana New" w:hAnsi="Angsana New" w:cs="Angsana New"/>
            <w:sz w:val="32"/>
            <w:szCs w:val="32"/>
          </w:rPr>
          <w:t>http://www.km.mju.ac.th/</w:t>
        </w:r>
      </w:hyperlink>
      <w:r w:rsidR="0034638F" w:rsidRPr="009E1560">
        <w:rPr>
          <w:rFonts w:ascii="Angsana New" w:hAnsi="Angsana New" w:cs="Angsana New"/>
          <w:color w:val="000000"/>
          <w:sz w:val="32"/>
          <w:szCs w:val="32"/>
          <w:cs/>
        </w:rPr>
        <w:t xml:space="preserve"> ผู้ที่สนใจสามารถเข้าไปศึกษา</w:t>
      </w:r>
      <w:r w:rsidR="0034638F" w:rsidRPr="00603379">
        <w:rPr>
          <w:rFonts w:ascii="Angsana New" w:hAnsi="Angsana New" w:cs="Angsana New"/>
          <w:sz w:val="32"/>
          <w:szCs w:val="32"/>
          <w:cs/>
        </w:rPr>
        <w:t xml:space="preserve">ได้  </w:t>
      </w:r>
      <w:r w:rsidR="00532E95" w:rsidRPr="00603379">
        <w:rPr>
          <w:rFonts w:ascii="Angsana New" w:hAnsi="Angsana New" w:cs="Angsana New" w:hint="cs"/>
          <w:sz w:val="32"/>
          <w:szCs w:val="32"/>
          <w:cs/>
        </w:rPr>
        <w:t xml:space="preserve">ซึ่งกองกิจการนักศึกษาได้จัดส่งเจ้าหน้าที่เข้าร่วมโครงการ และแบ่งปันและแลกเปลี่ยนเรียนรู้ </w:t>
      </w:r>
    </w:p>
    <w:p w:rsidR="0034638F" w:rsidRDefault="0034638F" w:rsidP="001D67FB">
      <w:pPr>
        <w:ind w:left="567" w:hanging="567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ข้อ 4  มีการรวบรวมความรู้ตามประเด็นความรู้ที่กำหนดในข้อ 1 ทั้งที่มีอยู่ในตัวบุคคลและแหล่งเรียนรู้อื่นๆ ที่เป็นแนวปฏิบัติที่ดีมาพัฒนาและจัดเก็บอย่างเป็นระบบโดยเผยแพร่ออกมาเป็นลายลักษณ์อักษร (</w:t>
      </w:r>
      <w:r w:rsidRPr="009E1560">
        <w:rPr>
          <w:rFonts w:ascii="Angsana New" w:hAnsi="Angsana New" w:cs="Angsana New"/>
          <w:b/>
          <w:bCs/>
          <w:sz w:val="32"/>
          <w:szCs w:val="32"/>
        </w:rPr>
        <w:t>Explicit Knowledge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)</w:t>
      </w:r>
    </w:p>
    <w:p w:rsidR="00532E95" w:rsidRPr="00532E95" w:rsidRDefault="00532E95" w:rsidP="00532E95">
      <w:pPr>
        <w:tabs>
          <w:tab w:val="left" w:pos="1260"/>
        </w:tabs>
        <w:autoSpaceDE w:val="0"/>
        <w:autoSpaceDN w:val="0"/>
        <w:adjustRightInd w:val="0"/>
        <w:ind w:right="16"/>
        <w:jc w:val="thaiDistribute"/>
        <w:rPr>
          <w:rFonts w:ascii="Angsana New" w:eastAsia="CordiaNew" w:hAnsi="Angsana New" w:cs="Angsana New"/>
          <w:sz w:val="32"/>
          <w:szCs w:val="32"/>
          <w:cs/>
        </w:rPr>
      </w:pPr>
      <w:r w:rsidRPr="00532E95">
        <w:rPr>
          <w:rFonts w:ascii="Angsana New" w:eastAsia="CordiaNew" w:hAnsi="Angsana New" w:cs="Angsana New" w:hint="cs"/>
          <w:sz w:val="32"/>
          <w:szCs w:val="32"/>
          <w:cs/>
        </w:rPr>
        <w:tab/>
        <w:t xml:space="preserve">กองกิจการนักศึกษา </w:t>
      </w:r>
      <w:hyperlink r:id="rId100" w:history="1">
        <w:r w:rsidRPr="00532E95">
          <w:rPr>
            <w:rStyle w:val="a6"/>
            <w:rFonts w:ascii="Angsana New" w:eastAsia="CordiaNew" w:hAnsi="Angsana New" w:cs="Angsana New" w:hint="cs"/>
            <w:color w:val="auto"/>
            <w:sz w:val="32"/>
            <w:szCs w:val="32"/>
            <w:cs/>
          </w:rPr>
          <w:t>ได้มีการจัดการความรู้ภายในหน่วยงาน</w:t>
        </w:r>
      </w:hyperlink>
      <w:r w:rsidRPr="00532E95">
        <w:rPr>
          <w:rFonts w:ascii="Angsana New" w:eastAsia="CordiaNew" w:hAnsi="Angsana New" w:cs="Angsana New" w:hint="cs"/>
          <w:sz w:val="32"/>
          <w:szCs w:val="32"/>
          <w:cs/>
        </w:rPr>
        <w:t xml:space="preserve"> เพื่อสรุปประเด็นปัญหาและอุปสรรค และร่วมกันหาแนวทางปฏิบัติและพัฒนาขั้นตอนการปฏิบัติงานให้เป็นไปในทิศทางเดียวกัน</w:t>
      </w:r>
    </w:p>
    <w:p w:rsidR="0034638F" w:rsidRPr="009E1560" w:rsidRDefault="002B4AC2" w:rsidP="00532E95">
      <w:pPr>
        <w:tabs>
          <w:tab w:val="left" w:pos="1260"/>
        </w:tabs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กองกิจการนักศึกษา ได้เข้าร่วมกิจกรรมการจัดการความรู้กับ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สำนักงานอธิการบดี </w:t>
      </w:r>
      <w:r>
        <w:rPr>
          <w:rFonts w:ascii="Angsana New" w:hAnsi="Angsana New" w:cs="Angsana New" w:hint="cs"/>
          <w:sz w:val="32"/>
          <w:szCs w:val="32"/>
          <w:cs/>
        </w:rPr>
        <w:t>ที่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ได้ทำการรวบรวมความรู้ตามประเด็นความรู้ต่างๆ โดยแยกเป็นหมวดหมู่ขององค์ความรู้  ทางระบบสารสนเทศ พร้อมทั้งมีการเผยแพร่องค์ความรู้ที่ได้ ทาง</w:t>
      </w:r>
      <w:r w:rsidR="0034638F" w:rsidRPr="009E1560">
        <w:rPr>
          <w:rFonts w:ascii="Angsana New" w:hAnsi="Angsana New" w:cs="Angsana New"/>
          <w:color w:val="FF0000"/>
          <w:sz w:val="32"/>
          <w:szCs w:val="32"/>
          <w:cs/>
        </w:rPr>
        <w:t xml:space="preserve"> </w:t>
      </w:r>
      <w:hyperlink r:id="rId101" w:tgtFrame="_blank" w:history="1">
        <w:r w:rsidR="0034638F" w:rsidRPr="009E1560">
          <w:rPr>
            <w:rStyle w:val="a6"/>
            <w:rFonts w:ascii="Angsana New" w:hAnsi="Angsana New" w:cs="Angsana New"/>
            <w:sz w:val="32"/>
            <w:szCs w:val="32"/>
          </w:rPr>
          <w:t>http://www.km.mju.ac.th</w:t>
        </w:r>
      </w:hyperlink>
      <w:r w:rsidR="0034638F" w:rsidRPr="009E1560">
        <w:rPr>
          <w:rFonts w:ascii="Angsana New" w:hAnsi="Angsana New" w:cs="Angsana New"/>
          <w:sz w:val="32"/>
          <w:szCs w:val="32"/>
        </w:rPr>
        <w:t>/</w:t>
      </w:r>
      <w:r w:rsidR="0034638F" w:rsidRPr="009E1560">
        <w:rPr>
          <w:rFonts w:ascii="Angsana New" w:hAnsi="Angsana New" w:cs="Angsana New"/>
          <w:color w:val="FF0000"/>
          <w:sz w:val="32"/>
          <w:szCs w:val="32"/>
          <w:cs/>
        </w:rPr>
        <w:t xml:space="preserve">  </w:t>
      </w:r>
    </w:p>
    <w:p w:rsidR="0034638F" w:rsidRPr="009E1560" w:rsidRDefault="0034638F" w:rsidP="00603379">
      <w:pPr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9E1560">
        <w:rPr>
          <w:rFonts w:ascii="Angsana New" w:eastAsia="CordiaNew" w:hAnsi="Angsana New" w:cs="Angsana New"/>
          <w:b/>
          <w:bCs/>
          <w:sz w:val="32"/>
          <w:szCs w:val="32"/>
          <w:cs/>
        </w:rPr>
        <w:t xml:space="preserve">ข้อ </w:t>
      </w:r>
      <w:r w:rsidRPr="009E1560">
        <w:rPr>
          <w:rFonts w:ascii="Angsana New" w:eastAsia="CordiaNew" w:hAnsi="Angsana New" w:cs="Angsana New"/>
          <w:b/>
          <w:bCs/>
          <w:sz w:val="32"/>
          <w:szCs w:val="32"/>
        </w:rPr>
        <w:t xml:space="preserve">5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มีการนำความรู้ที่ได้จากการจัดการความรู้ในปีงบประมาณปัจจุบัน หรือปีงบประมาณที่ผ่านมาที่เป็นลายลักษณ์อักษร</w:t>
      </w:r>
      <w:r w:rsidRPr="009E1560">
        <w:rPr>
          <w:rFonts w:ascii="Angsana New" w:eastAsia="CordiaNew" w:hAnsi="Angsana New" w:cs="Angsana New"/>
          <w:b/>
          <w:bCs/>
          <w:sz w:val="32"/>
          <w:szCs w:val="32"/>
        </w:rPr>
        <w:t xml:space="preserve"> (explicit knowledge)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และจากความรู้</w:t>
      </w:r>
      <w:r w:rsidRPr="009E1560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ทักษะของผู้มีประสบการณ์ตรง</w:t>
      </w:r>
      <w:r w:rsidRPr="009E1560">
        <w:rPr>
          <w:rFonts w:ascii="Angsana New" w:eastAsia="CordiaNew" w:hAnsi="Angsana New" w:cs="Angsana New"/>
          <w:b/>
          <w:bCs/>
          <w:sz w:val="32"/>
          <w:szCs w:val="32"/>
        </w:rPr>
        <w:t xml:space="preserve"> (tacit knowledge)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ที่เป็นแนวปฏิบัติที่ดีมาปรับใช้ในการปฏิบัติงานจริง</w:t>
      </w:r>
    </w:p>
    <w:p w:rsidR="0034638F" w:rsidRPr="002B4AC2" w:rsidRDefault="0034638F" w:rsidP="0034638F">
      <w:pPr>
        <w:jc w:val="thaiDistribute"/>
        <w:rPr>
          <w:rFonts w:ascii="Angsana New" w:hAnsi="Angsana New" w:cs="Angsana New"/>
          <w:sz w:val="32"/>
          <w:szCs w:val="32"/>
          <w:cs/>
        </w:rPr>
      </w:pPr>
      <w:r w:rsidRPr="009E1560">
        <w:rPr>
          <w:rFonts w:ascii="Angsana New" w:hAnsi="Angsana New" w:cs="Angsana New"/>
          <w:color w:val="000000"/>
          <w:sz w:val="32"/>
          <w:szCs w:val="32"/>
        </w:rPr>
        <w:tab/>
      </w:r>
      <w:r w:rsidR="00532E95">
        <w:rPr>
          <w:rFonts w:ascii="Angsana New" w:hAnsi="Angsana New" w:cs="Angsana New" w:hint="cs"/>
          <w:color w:val="000000"/>
          <w:sz w:val="32"/>
          <w:szCs w:val="32"/>
          <w:cs/>
        </w:rPr>
        <w:tab/>
      </w:r>
      <w:r w:rsidR="00532E95" w:rsidRPr="00603379">
        <w:rPr>
          <w:rFonts w:ascii="Angsana New" w:hAnsi="Angsana New" w:cs="Angsana New" w:hint="cs"/>
          <w:sz w:val="32"/>
          <w:szCs w:val="32"/>
          <w:cs/>
        </w:rPr>
        <w:t>จากการที่กองกิจการนักศึกษา ได้จัดส่งเจ้าหน้าที่/บุคลากรสังกัดกองกิจการนักศึกษา เข้าร่วม</w:t>
      </w:r>
      <w:r w:rsidR="002B4AC2">
        <w:rPr>
          <w:rFonts w:ascii="Angsana New" w:hAnsi="Angsana New" w:cs="Angsana New" w:hint="cs"/>
          <w:sz w:val="32"/>
          <w:szCs w:val="32"/>
          <w:cs/>
        </w:rPr>
        <w:t xml:space="preserve">กิจกรรมการแลกเปลี่ยนเรียนรู้ กลุ่มงานเจ้าหน้าที่บริหารงานทั่วไป </w:t>
      </w:r>
      <w:r w:rsidR="00532E95" w:rsidRPr="00603379">
        <w:rPr>
          <w:rFonts w:ascii="Angsana New" w:hAnsi="Angsana New" w:cs="Angsana New" w:hint="cs"/>
          <w:sz w:val="32"/>
          <w:szCs w:val="32"/>
          <w:cs/>
        </w:rPr>
        <w:t>โครงการ</w:t>
      </w:r>
      <w:hyperlink r:id="rId102" w:history="1">
        <w:r w:rsidRPr="002B4AC2">
          <w:rPr>
            <w:rStyle w:val="a6"/>
            <w:rFonts w:ascii="Angsana New" w:hAnsi="Angsana New" w:cs="Angsana New"/>
            <w:sz w:val="32"/>
            <w:szCs w:val="32"/>
            <w:cs/>
          </w:rPr>
          <w:t>เทคนิคการเขียนรายงานการประชุม</w:t>
        </w:r>
      </w:hyperlink>
      <w:r w:rsidR="002B4AC2">
        <w:rPr>
          <w:rFonts w:ascii="Angsana New" w:hAnsi="Angsana New" w:cs="Angsana New" w:hint="cs"/>
          <w:sz w:val="32"/>
          <w:szCs w:val="32"/>
          <w:cs/>
        </w:rPr>
        <w:t xml:space="preserve"> เมื่อวันที่ 16 สิงหาคม 2554 ณ ห้องข้าวหอมมะลิ อาคารสมเด็จพระเทพรัตนราชสุดาฯ </w:t>
      </w:r>
      <w:r w:rsidRPr="00603379">
        <w:rPr>
          <w:rFonts w:ascii="Angsana New" w:hAnsi="Angsana New" w:cs="Angsana New"/>
          <w:sz w:val="32"/>
          <w:szCs w:val="32"/>
          <w:cs/>
        </w:rPr>
        <w:t xml:space="preserve"> </w:t>
      </w:r>
      <w:r w:rsidR="00532E95" w:rsidRPr="00603379">
        <w:rPr>
          <w:rFonts w:ascii="Angsana New" w:hAnsi="Angsana New" w:cs="Angsana New" w:hint="cs"/>
          <w:sz w:val="32"/>
          <w:szCs w:val="32"/>
          <w:cs/>
        </w:rPr>
        <w:t>เพื่อเป็นการ</w:t>
      </w:r>
      <w:r w:rsidRPr="00603379">
        <w:rPr>
          <w:rFonts w:ascii="Angsana New" w:hAnsi="Angsana New" w:cs="Angsana New"/>
          <w:sz w:val="32"/>
          <w:szCs w:val="32"/>
          <w:cs/>
        </w:rPr>
        <w:t>นำ</w:t>
      </w:r>
      <w:r w:rsidR="00603379" w:rsidRPr="00603379">
        <w:rPr>
          <w:rFonts w:ascii="Angsana New" w:hAnsi="Angsana New" w:cs="Angsana New" w:hint="cs"/>
          <w:sz w:val="32"/>
          <w:szCs w:val="32"/>
          <w:cs/>
        </w:rPr>
        <w:t>ความรู้จากการเข้าร่วมโครงการ</w:t>
      </w:r>
      <w:r w:rsidRPr="00603379">
        <w:rPr>
          <w:rFonts w:ascii="Angsana New" w:hAnsi="Angsana New" w:cs="Angsana New"/>
          <w:sz w:val="32"/>
          <w:szCs w:val="32"/>
          <w:cs/>
        </w:rPr>
        <w:t>ไปเ</w:t>
      </w:r>
      <w:r w:rsidR="00603379" w:rsidRPr="00603379">
        <w:rPr>
          <w:rFonts w:ascii="Angsana New" w:hAnsi="Angsana New" w:cs="Angsana New"/>
          <w:sz w:val="32"/>
          <w:szCs w:val="32"/>
          <w:cs/>
        </w:rPr>
        <w:t>ขียนรายงานการประชุมที่ถูกต้อง</w:t>
      </w:r>
      <w:r w:rsidR="00603379" w:rsidRPr="00603379">
        <w:rPr>
          <w:rFonts w:ascii="Angsana New" w:hAnsi="Angsana New" w:cs="Angsana New" w:hint="cs"/>
          <w:sz w:val="32"/>
          <w:szCs w:val="32"/>
          <w:cs/>
        </w:rPr>
        <w:t>ใน</w:t>
      </w:r>
      <w:r w:rsidRPr="00603379">
        <w:rPr>
          <w:rFonts w:ascii="Angsana New" w:hAnsi="Angsana New" w:cs="Angsana New"/>
          <w:sz w:val="32"/>
          <w:szCs w:val="32"/>
          <w:cs/>
        </w:rPr>
        <w:t>หน่วยงาน</w:t>
      </w:r>
      <w:r w:rsidR="002B4AC2">
        <w:rPr>
          <w:rFonts w:ascii="Angsana New" w:hAnsi="Angsana New" w:cs="Angsana New"/>
          <w:sz w:val="32"/>
          <w:szCs w:val="32"/>
        </w:rPr>
        <w:t xml:space="preserve">  </w:t>
      </w:r>
      <w:r w:rsidR="002B4AC2">
        <w:rPr>
          <w:rFonts w:ascii="Angsana New" w:hAnsi="Angsana New" w:cs="Angsana New" w:hint="cs"/>
          <w:sz w:val="32"/>
          <w:szCs w:val="32"/>
          <w:cs/>
        </w:rPr>
        <w:t>และได้จัดส่งตัวแทนผู้ปฏิบัติงานด้านงานสารบรรณ เข้าร่วมโครงการพัฒนาความรู้และ</w:t>
      </w:r>
      <w:hyperlink r:id="rId103" w:history="1">
        <w:r w:rsidR="002B4AC2" w:rsidRPr="00C06CA1">
          <w:rPr>
            <w:rStyle w:val="a6"/>
            <w:rFonts w:ascii="Angsana New" w:hAnsi="Angsana New" w:cs="Angsana New" w:hint="cs"/>
            <w:sz w:val="32"/>
            <w:szCs w:val="32"/>
            <w:cs/>
          </w:rPr>
          <w:t>ทักษะในการเขียนหนังสือราชการ</w:t>
        </w:r>
      </w:hyperlink>
      <w:r w:rsidR="002B4AC2">
        <w:rPr>
          <w:rFonts w:ascii="Angsana New" w:hAnsi="Angsana New" w:cs="Angsana New" w:hint="cs"/>
          <w:sz w:val="32"/>
          <w:szCs w:val="32"/>
          <w:cs/>
        </w:rPr>
        <w:t xml:space="preserve"> เมื่อ</w:t>
      </w:r>
      <w:r w:rsidR="002B4AC2">
        <w:rPr>
          <w:rFonts w:ascii="Angsana New" w:hAnsi="Angsana New" w:cs="Angsana New" w:hint="cs"/>
          <w:sz w:val="32"/>
          <w:szCs w:val="32"/>
          <w:cs/>
        </w:rPr>
        <w:lastRenderedPageBreak/>
        <w:t>วันที่ 18 สิงหาคม 2554 ณ ห้องคาวบอยเธียร์เตอร์ อาคารพัฒนาวิสัยทัศน์นักศึกษา มหาวิทยาลัยแม่โจ้ เพื่อให้ผู้ปฏิบัติงานด้านธุรการของหน่วยงานมีความรู้ ความเข้าใจ ทักษะเกี่ยวกับการบริหารงานด้านเอกสารภายในมหาวิทยาลัย</w:t>
      </w:r>
    </w:p>
    <w:p w:rsidR="0034638F" w:rsidRPr="009E1560" w:rsidRDefault="0034638F" w:rsidP="0034638F">
      <w:pPr>
        <w:tabs>
          <w:tab w:val="left" w:pos="1080"/>
          <w:tab w:val="left" w:pos="1980"/>
        </w:tabs>
        <w:jc w:val="thaiDistribute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 xml:space="preserve">ผลการประเมิน </w:t>
      </w: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  <w:t>:</w:t>
      </w:r>
    </w:p>
    <w:tbl>
      <w:tblPr>
        <w:tblStyle w:val="-4"/>
        <w:tblW w:w="8897" w:type="dxa"/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2126"/>
        <w:gridCol w:w="2552"/>
      </w:tblGrid>
      <w:tr w:rsidR="0034638F" w:rsidRPr="009E1560" w:rsidTr="00826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เป้าหมาย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bottom w:val="double" w:sz="6" w:space="0" w:color="D092A7" w:themeColor="accent4"/>
            </w:tcBorders>
            <w:shd w:val="clear" w:color="auto" w:fill="auto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26" w:type="dxa"/>
          </w:tcPr>
          <w:p w:rsidR="0034638F" w:rsidRPr="009E1560" w:rsidRDefault="0034638F" w:rsidP="00826D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คะแนน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34638F" w:rsidRPr="009E1560" w:rsidTr="00826DF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  <w:t>5</w:t>
            </w: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auto"/>
          </w:tcPr>
          <w:p w:rsidR="0034638F" w:rsidRPr="009E1560" w:rsidRDefault="00C06CA1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  <w:t>5</w:t>
            </w:r>
            <w:r w:rsidR="0034638F"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2126" w:type="dxa"/>
          </w:tcPr>
          <w:p w:rsidR="0034638F" w:rsidRPr="009E1560" w:rsidRDefault="0034638F" w:rsidP="00826DF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คะแนน</w:t>
            </w:r>
            <w:r w:rsidR="00C06CA1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บรรลุ</w:t>
            </w:r>
          </w:p>
        </w:tc>
      </w:tr>
    </w:tbl>
    <w:p w:rsidR="00681A4B" w:rsidRPr="009E1560" w:rsidRDefault="00681A4B" w:rsidP="00681A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</w:p>
    <w:p w:rsidR="00C06CA1" w:rsidRDefault="00C06CA1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C06CA1" w:rsidRDefault="00C06CA1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C06CA1" w:rsidRDefault="00C06CA1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C06CA1" w:rsidRDefault="00C06CA1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C06CA1" w:rsidRDefault="00C06CA1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C06CA1" w:rsidRDefault="00C06CA1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C06CA1" w:rsidRDefault="00C06CA1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C06CA1" w:rsidRDefault="00C06CA1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C06CA1" w:rsidRDefault="00C06CA1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C06CA1" w:rsidRDefault="00C06CA1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C06CA1" w:rsidRDefault="00C06CA1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C06CA1" w:rsidRDefault="00C06CA1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C06CA1" w:rsidRDefault="00C06CA1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CE08C5" w:rsidRDefault="00CE08C5" w:rsidP="0034638F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844EF1" w:rsidRDefault="00E1343E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  <w:r w:rsidRPr="00EE44D9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ตัวบ่งชี้ที่</w:t>
      </w:r>
      <w:r w:rsidRPr="00EE44D9">
        <w:rPr>
          <w:rFonts w:asciiTheme="minorBidi" w:hAnsiTheme="minorBidi" w:cstheme="minorBidi"/>
          <w:b/>
          <w:bCs/>
          <w:spacing w:val="-27"/>
          <w:sz w:val="32"/>
          <w:szCs w:val="32"/>
          <w:cs/>
        </w:rPr>
        <w:t xml:space="preserve"> </w:t>
      </w:r>
      <w:r w:rsidRPr="00EE44D9">
        <w:rPr>
          <w:rFonts w:asciiTheme="minorBidi" w:hAnsiTheme="minorBidi" w:cstheme="minorBidi"/>
          <w:b/>
          <w:bCs/>
          <w:sz w:val="32"/>
          <w:szCs w:val="32"/>
          <w:cs/>
        </w:rPr>
        <w:t>5.</w:t>
      </w:r>
      <w:r w:rsidRPr="00EE44D9">
        <w:rPr>
          <w:rFonts w:asciiTheme="minorBidi" w:hAnsiTheme="minorBidi" w:cstheme="minorBidi"/>
          <w:b/>
          <w:bCs/>
          <w:sz w:val="32"/>
          <w:szCs w:val="32"/>
        </w:rPr>
        <w:t>3</w:t>
      </w:r>
      <w:r>
        <w:rPr>
          <w:rFonts w:ascii="Angsana New" w:hAnsi="Angsana New" w:cs="Angsana New"/>
          <w:b/>
          <w:bCs/>
          <w:color w:val="000000"/>
          <w:sz w:val="32"/>
          <w:szCs w:val="32"/>
        </w:rPr>
        <w:tab/>
      </w:r>
      <w:r>
        <w:rPr>
          <w:rFonts w:ascii="Angsana New" w:hAnsi="Angsana New" w:cs="Angsana New"/>
          <w:b/>
          <w:bCs/>
          <w:color w:val="000000"/>
          <w:sz w:val="32"/>
          <w:szCs w:val="32"/>
        </w:rPr>
        <w:tab/>
      </w:r>
      <w:r w:rsidRPr="00EE44D9">
        <w:rPr>
          <w:rFonts w:asciiTheme="minorBidi" w:hAnsiTheme="minorBidi" w:cstheme="minorBidi"/>
          <w:b/>
          <w:bCs/>
          <w:sz w:val="32"/>
          <w:szCs w:val="32"/>
          <w:cs/>
        </w:rPr>
        <w:t>ระดับความสำเร็จของการดำเนินกิจกรรม 5 ส</w:t>
      </w:r>
    </w:p>
    <w:p w:rsidR="00844EF1" w:rsidRDefault="00E1343E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  <w:r w:rsidRPr="00EE44D9">
        <w:rPr>
          <w:rFonts w:asciiTheme="minorBidi" w:eastAsia="CordiaNew-Bold" w:hAnsiTheme="minorBidi" w:cstheme="minorBidi"/>
          <w:b/>
          <w:bCs/>
          <w:sz w:val="32"/>
          <w:szCs w:val="32"/>
          <w:cs/>
        </w:rPr>
        <w:t>ชนิดของตัวบ่งชี้</w:t>
      </w:r>
      <w:r>
        <w:rPr>
          <w:rFonts w:ascii="Angsana New" w:hAnsi="Angsana New" w:cs="Angsana New"/>
          <w:b/>
          <w:bCs/>
          <w:color w:val="000000"/>
          <w:sz w:val="32"/>
          <w:szCs w:val="32"/>
        </w:rPr>
        <w:tab/>
      </w:r>
      <w:r w:rsidRPr="00EE44D9">
        <w:rPr>
          <w:rFonts w:asciiTheme="minorBidi" w:eastAsia="CordiaNew" w:hAnsiTheme="minorBidi" w:cstheme="minorBidi"/>
          <w:b/>
          <w:bCs/>
          <w:sz w:val="32"/>
          <w:szCs w:val="32"/>
          <w:cs/>
        </w:rPr>
        <w:t>กระบวนการ</w:t>
      </w:r>
    </w:p>
    <w:p w:rsidR="0034638F" w:rsidRPr="009E1560" w:rsidRDefault="0034638F" w:rsidP="0034638F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ผลการดำเนินงาน</w:t>
      </w:r>
      <w:r w:rsidRPr="009E1560">
        <w:rPr>
          <w:rFonts w:ascii="Angsana New" w:hAnsi="Angsana New" w:cs="Angsana New"/>
          <w:b/>
          <w:bCs/>
          <w:color w:val="000000"/>
          <w:sz w:val="32"/>
          <w:szCs w:val="32"/>
        </w:rPr>
        <w:tab/>
        <w:t>:</w:t>
      </w:r>
      <w:r w:rsidRPr="009E1560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ab/>
      </w:r>
    </w:p>
    <w:p w:rsidR="0034638F" w:rsidRPr="009E1560" w:rsidRDefault="0034638F" w:rsidP="0034638F">
      <w:pPr>
        <w:jc w:val="thaiDistribute"/>
        <w:rPr>
          <w:rFonts w:ascii="Angsana New" w:hAnsi="Angsana New" w:cs="Angsana New"/>
          <w:bCs/>
          <w:sz w:val="32"/>
          <w:szCs w:val="32"/>
        </w:rPr>
      </w:pPr>
      <w:r w:rsidRPr="009E1560">
        <w:rPr>
          <w:rFonts w:ascii="Angsana New" w:hAnsi="Angsana New" w:cs="Angsana New"/>
          <w:bCs/>
          <w:sz w:val="32"/>
          <w:szCs w:val="32"/>
          <w:cs/>
        </w:rPr>
        <w:t>ข้อ 1  มีการกำหนดนโยบาย  แนวทาง หรือแผนการดำเนินกิจกรรม 5 ส</w:t>
      </w:r>
    </w:p>
    <w:p w:rsidR="0034638F" w:rsidRPr="004A1950" w:rsidRDefault="0025134A" w:rsidP="0034638F">
      <w:pPr>
        <w:ind w:firstLine="126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กองกิจการนักศึกษา </w:t>
      </w:r>
      <w:r w:rsidR="00926C46">
        <w:rPr>
          <w:rFonts w:ascii="Angsana New" w:hAnsi="Angsana New" w:cs="Angsana New" w:hint="cs"/>
          <w:sz w:val="32"/>
          <w:szCs w:val="32"/>
          <w:cs/>
        </w:rPr>
        <w:t>ได้มีการกำหนดนโยบาย แนวทาง และแผนการดำเนินกิจกรรม 5 ส โดยมีการจัดทำ</w:t>
      </w:r>
      <w:hyperlink r:id="rId104" w:history="1">
        <w:r w:rsidR="00926C46" w:rsidRPr="00EC2704">
          <w:rPr>
            <w:rStyle w:val="a6"/>
            <w:rFonts w:ascii="Angsana New" w:hAnsi="Angsana New" w:cs="Angsana New" w:hint="cs"/>
            <w:sz w:val="32"/>
            <w:szCs w:val="32"/>
            <w:cs/>
          </w:rPr>
          <w:t>คู่มือมาตรฐานกิจกรรม 5 ส ประจำปีงบประมาณ 2554 ของกองกิจการนักศึกษา</w:t>
        </w:r>
      </w:hyperlink>
      <w:r w:rsidR="00926C4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26C46">
        <w:rPr>
          <w:rFonts w:ascii="Angsana New" w:hAnsi="Angsana New" w:cs="Angsana New"/>
          <w:sz w:val="32"/>
          <w:szCs w:val="32"/>
          <w:cs/>
        </w:rPr>
        <w:t>แ</w:t>
      </w:r>
      <w:r w:rsidR="00926C46">
        <w:rPr>
          <w:rFonts w:ascii="Angsana New" w:hAnsi="Angsana New" w:cs="Angsana New" w:hint="cs"/>
          <w:sz w:val="32"/>
          <w:szCs w:val="32"/>
          <w:cs/>
        </w:rPr>
        <w:t>ละบรรจุการจัดทำ</w:t>
      </w:r>
      <w:r w:rsidR="0034638F" w:rsidRPr="00EC2704">
        <w:rPr>
          <w:rFonts w:ascii="Angsana New" w:hAnsi="Angsana New" w:cs="Angsana New"/>
          <w:sz w:val="32"/>
          <w:szCs w:val="32"/>
          <w:cs/>
        </w:rPr>
        <w:t xml:space="preserve"> แผนการดำเนินกิจกรรม 5 ส ประจำปีงบประมาณ 2554 ของ</w:t>
      </w:r>
      <w:r w:rsidR="00926C46" w:rsidRPr="00EC2704"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="0034638F" w:rsidRPr="00EC2704">
        <w:rPr>
          <w:rFonts w:ascii="Angsana New" w:hAnsi="Angsana New" w:cs="Angsana New"/>
          <w:sz w:val="32"/>
          <w:szCs w:val="32"/>
          <w:cs/>
        </w:rPr>
        <w:t xml:space="preserve"> ประจำปี </w:t>
      </w:r>
      <w:r w:rsidR="0034638F" w:rsidRPr="00EC2704">
        <w:rPr>
          <w:rFonts w:ascii="Angsana New" w:hAnsi="Angsana New" w:cs="Angsana New"/>
          <w:sz w:val="32"/>
          <w:szCs w:val="32"/>
        </w:rPr>
        <w:t>2554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r w:rsidR="00926C46">
        <w:rPr>
          <w:rFonts w:ascii="Angsana New" w:hAnsi="Angsana New" w:cs="Angsana New" w:hint="cs"/>
          <w:sz w:val="32"/>
          <w:szCs w:val="32"/>
          <w:cs/>
        </w:rPr>
        <w:t>(คู่มือกิจกรรม 5 ส หน้า 1)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ไว้อย่างชัดเจน ได้แต่งตั้ง</w:t>
      </w:r>
      <w:r w:rsidR="0034638F" w:rsidRPr="00EC2704">
        <w:rPr>
          <w:rFonts w:ascii="Angsana New" w:hAnsi="Angsana New" w:cs="Angsana New"/>
          <w:sz w:val="32"/>
          <w:szCs w:val="32"/>
          <w:cs/>
        </w:rPr>
        <w:t>คณะกรรมการดำเนินการกิจกรรม 5 ส ของ</w:t>
      </w:r>
      <w:r w:rsidR="00926C46" w:rsidRPr="00EC2704"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r w:rsidR="00926C46">
        <w:rPr>
          <w:rFonts w:ascii="Angsana New" w:hAnsi="Angsana New" w:cs="Angsana New" w:hint="cs"/>
          <w:sz w:val="32"/>
          <w:szCs w:val="32"/>
          <w:cs/>
        </w:rPr>
        <w:t xml:space="preserve">(คู่มือกิจกรรม 5 ส หน้า 16) 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เพื่อทำหน้าที่กำหนดนโยบาย ดูแล ตรวจสอบ กระตุ้นให้มีการดำเนินกิจกรรม 5 ส ให้เป็นไปอย่างเรียบร้อย ต่อเนื่อง และบรรลุตามวัตถุประสงค์ของกิจกรรม</w:t>
      </w:r>
      <w:r w:rsidR="004A1950">
        <w:rPr>
          <w:rFonts w:ascii="Angsana New" w:hAnsi="Angsana New" w:cs="Angsana New"/>
          <w:sz w:val="32"/>
          <w:szCs w:val="32"/>
        </w:rPr>
        <w:t xml:space="preserve"> </w:t>
      </w:r>
      <w:r w:rsidR="004A1950">
        <w:rPr>
          <w:rFonts w:ascii="Angsana New" w:hAnsi="Angsana New" w:cs="Angsana New" w:hint="cs"/>
          <w:sz w:val="32"/>
          <w:szCs w:val="32"/>
          <w:cs/>
        </w:rPr>
        <w:t>(</w:t>
      </w:r>
      <w:hyperlink r:id="rId105" w:history="1">
        <w:r w:rsidR="004A1950" w:rsidRPr="00EC2704">
          <w:rPr>
            <w:rStyle w:val="a6"/>
            <w:rFonts w:ascii="Angsana New" w:hAnsi="Angsana New" w:cs="Angsana New" w:hint="cs"/>
            <w:sz w:val="32"/>
            <w:szCs w:val="32"/>
            <w:cs/>
          </w:rPr>
          <w:t>รายงานการประชุมคณะกรรมการ 5 ส ของกองกิจการนักศึกษา ครั้งที่ 1</w:t>
        </w:r>
      </w:hyperlink>
      <w:r w:rsidR="004A1950">
        <w:rPr>
          <w:rFonts w:ascii="Angsana New" w:hAnsi="Angsana New" w:cs="Angsana New" w:hint="cs"/>
          <w:sz w:val="32"/>
          <w:szCs w:val="32"/>
          <w:cs/>
        </w:rPr>
        <w:t>)</w:t>
      </w:r>
    </w:p>
    <w:p w:rsidR="0034638F" w:rsidRPr="009E1560" w:rsidRDefault="0034638F" w:rsidP="0034638F">
      <w:pPr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ข้อ 2  มีการจัดตั้งคณะกรรมการดำเนินงานกิจกรรม 5 ส</w:t>
      </w:r>
      <w:r w:rsidR="004A1950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 และคณะกรรมการตรวจประเมินกิจกรรม  5  ส</w:t>
      </w:r>
    </w:p>
    <w:p w:rsidR="0034638F" w:rsidRPr="009E1560" w:rsidRDefault="0034638F" w:rsidP="0034638F">
      <w:pPr>
        <w:ind w:firstLine="1260"/>
        <w:jc w:val="thaiDistribute"/>
        <w:rPr>
          <w:rFonts w:ascii="Angsana New" w:hAnsi="Angsana New" w:cs="Angsana New"/>
          <w:sz w:val="32"/>
          <w:szCs w:val="32"/>
          <w:cs/>
        </w:rPr>
      </w:pPr>
      <w:r w:rsidRPr="009E1560">
        <w:rPr>
          <w:rFonts w:ascii="Angsana New" w:hAnsi="Angsana New" w:cs="Angsana New"/>
          <w:sz w:val="32"/>
          <w:szCs w:val="32"/>
          <w:cs/>
        </w:rPr>
        <w:t>สำนักงานอธิการบดี ได้จัดทำคำสั่งแต่งตั้ง</w:t>
      </w:r>
      <w:hyperlink r:id="rId106" w:history="1">
        <w:r w:rsidRPr="00EC2704">
          <w:rPr>
            <w:rStyle w:val="a6"/>
            <w:rFonts w:ascii="Angsana New" w:hAnsi="Angsana New" w:cs="Angsana New"/>
            <w:sz w:val="32"/>
            <w:szCs w:val="32"/>
            <w:cs/>
          </w:rPr>
          <w:t>คณะกรรมการดำเนินการกิจกรรม 5 ส ของ</w:t>
        </w:r>
        <w:r w:rsidR="00926C46" w:rsidRPr="00EC2704">
          <w:rPr>
            <w:rStyle w:val="a6"/>
            <w:rFonts w:ascii="Angsana New" w:hAnsi="Angsana New" w:cs="Angsana New" w:hint="cs"/>
            <w:sz w:val="32"/>
            <w:szCs w:val="32"/>
            <w:cs/>
          </w:rPr>
          <w:t>กองกิจการนักศึกษา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r w:rsidR="00926C46">
        <w:rPr>
          <w:rFonts w:ascii="Angsana New" w:hAnsi="Angsana New" w:cs="Angsana New" w:hint="cs"/>
          <w:sz w:val="32"/>
          <w:szCs w:val="32"/>
          <w:cs/>
        </w:rPr>
        <w:t xml:space="preserve">(คู่มือกิจกรรม 5 ส หน้า 16) 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เพื่อทำหน้าที่กำหนดนโยบาย ดูแล ตรวจสอบ กระตุ้นให้มีการดำเนินกิจกรรม 5 ส ให้เป็นไปอย่างเรียบร้อยต่อเนื่อง </w:t>
      </w:r>
      <w:r w:rsidR="00F46AB7">
        <w:rPr>
          <w:rFonts w:ascii="Angsana New" w:hAnsi="Angsana New" w:cs="Angsana New" w:hint="cs"/>
          <w:sz w:val="32"/>
          <w:szCs w:val="32"/>
          <w:cs/>
        </w:rPr>
        <w:t>และได้มีการกำหนดการตรวจกิจกรรม 5 ส ของกองกิจการนักศึกษา (คู่มือกิจกรรม 5 ส หน้า 17)</w:t>
      </w:r>
    </w:p>
    <w:p w:rsidR="0034638F" w:rsidRPr="009E1560" w:rsidRDefault="0034638F" w:rsidP="0034638F">
      <w:pPr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ข้อ 3  มีคู่มือการดำเนินกิจกรรม 5 ส </w:t>
      </w:r>
    </w:p>
    <w:p w:rsidR="0034638F" w:rsidRPr="009E1560" w:rsidRDefault="00603379" w:rsidP="0034638F">
      <w:pPr>
        <w:ind w:firstLine="1260"/>
        <w:jc w:val="thaiDistribute"/>
        <w:rPr>
          <w:rFonts w:ascii="Angsana New" w:hAnsi="Angsana New" w:cs="Angsana New"/>
          <w:color w:val="000000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กองกิจการนักศึกษา </w:t>
      </w:r>
      <w:hyperlink r:id="rId107" w:history="1">
        <w:r w:rsidRPr="00EC2704">
          <w:rPr>
            <w:rStyle w:val="a6"/>
            <w:rFonts w:ascii="Angsana New" w:hAnsi="Angsana New" w:cs="Angsana New" w:hint="cs"/>
            <w:sz w:val="32"/>
            <w:szCs w:val="32"/>
            <w:cs/>
          </w:rPr>
          <w:t>ได้จัดทำคู่มือกิจกรรม 5 ส</w:t>
        </w:r>
      </w:hyperlink>
      <w:r>
        <w:rPr>
          <w:rFonts w:ascii="Angsana New" w:hAnsi="Angsana New" w:cs="Angsana New" w:hint="cs"/>
          <w:sz w:val="32"/>
          <w:szCs w:val="32"/>
          <w:cs/>
        </w:rPr>
        <w:t xml:space="preserve"> ซึ่งประกอบด้วยรายละเอียดมาตรฐานและข้อควรปฏิบัติกิจกรรม 5 ส ภายใต้กิจกรรม 5 ส ของ</w:t>
      </w:r>
      <w:r w:rsidR="00926C46"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="00926C46">
        <w:rPr>
          <w:rFonts w:hint="cs"/>
          <w:cs/>
        </w:rPr>
        <w:t xml:space="preserve"> </w:t>
      </w:r>
      <w:hyperlink r:id="rId108" w:history="1">
        <w:r w:rsidR="0034638F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คู่มือมาตรฐานกิจกรรม 5 ส ของ</w:t>
        </w:r>
        <w:r w:rsidR="00926C46">
          <w:rPr>
            <w:rStyle w:val="a6"/>
            <w:rFonts w:ascii="Angsana New" w:hAnsi="Angsana New" w:cs="Angsana New" w:hint="cs"/>
            <w:sz w:val="32"/>
            <w:szCs w:val="32"/>
            <w:cs/>
          </w:rPr>
          <w:t>กองกิจการนักศึกษา</w:t>
        </w:r>
        <w:r w:rsidR="0034638F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 ประจำปี 2554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 โดยผ่านความเห็นชอบของคณะกรรมการ</w:t>
      </w:r>
      <w:r w:rsidR="00926C46">
        <w:rPr>
          <w:rFonts w:ascii="Angsana New" w:hAnsi="Angsana New" w:cs="Angsana New" w:hint="cs"/>
          <w:sz w:val="32"/>
          <w:szCs w:val="32"/>
          <w:cs/>
        </w:rPr>
        <w:t xml:space="preserve">ดำเนินกิจกรรม 5 ส ของกองกิจการนักศึกษา 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hyperlink r:id="rId109" w:history="1">
        <w:r w:rsidR="00F46AB7" w:rsidRPr="00EC2704">
          <w:rPr>
            <w:rStyle w:val="a6"/>
            <w:rFonts w:ascii="Angsana New" w:hAnsi="Angsana New" w:cs="Angsana New" w:hint="cs"/>
            <w:sz w:val="32"/>
            <w:szCs w:val="32"/>
            <w:cs/>
          </w:rPr>
          <w:t xml:space="preserve">ครั้งที่ 1/2554 </w:t>
        </w:r>
        <w:r w:rsidR="00F46AB7" w:rsidRPr="00EC2704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เมื่อวันที่ </w:t>
        </w:r>
        <w:r w:rsidR="00F46AB7" w:rsidRPr="00EC2704">
          <w:rPr>
            <w:rStyle w:val="a6"/>
            <w:rFonts w:ascii="Angsana New" w:hAnsi="Angsana New" w:cs="Angsana New" w:hint="cs"/>
            <w:sz w:val="32"/>
            <w:szCs w:val="32"/>
            <w:cs/>
          </w:rPr>
          <w:t>5 ธันวาคม 2554</w:t>
        </w:r>
        <w:r w:rsidR="0034638F" w:rsidRPr="00EC2704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 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เพื่อให้</w:t>
      </w:r>
      <w:r w:rsidR="00F46AB7">
        <w:rPr>
          <w:rFonts w:ascii="Angsana New" w:hAnsi="Angsana New" w:cs="Angsana New" w:hint="cs"/>
          <w:sz w:val="32"/>
          <w:szCs w:val="32"/>
          <w:cs/>
        </w:rPr>
        <w:t xml:space="preserve">คณะกรรมการดำเนินการกิจกรรม 5 ส ของกองกิจการนักศึกษา 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ใช้เป็นแผนและคู่มือในการดำเนินกิจกรรม 5 ส ประจำปี งบประมาณ 2554 </w:t>
      </w:r>
    </w:p>
    <w:p w:rsidR="00095EB6" w:rsidRDefault="00095EB6" w:rsidP="0034638F">
      <w:pPr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095EB6" w:rsidRDefault="00095EB6" w:rsidP="0034638F">
      <w:pPr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34638F" w:rsidRPr="009E1560" w:rsidRDefault="0034638F" w:rsidP="0034638F">
      <w:pPr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 4  มีการปฏิบัติงานตามที่ได้รับมอบหมาย</w:t>
      </w:r>
    </w:p>
    <w:p w:rsidR="0034638F" w:rsidRPr="009E1560" w:rsidRDefault="00F46AB7" w:rsidP="0034638F">
      <w:pPr>
        <w:ind w:firstLine="126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มีการดำเนินการตาม</w:t>
      </w:r>
      <w:hyperlink r:id="rId110" w:history="1">
        <w:r w:rsidR="0034638F"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ปฏิทินการดำเนินงานกิจกรรม 5 ส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(คู่มือกิจกรรม 5 ส ของกองกิจการนักศึกษา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ประจำปี 2554</w:t>
      </w:r>
      <w:r>
        <w:rPr>
          <w:rFonts w:ascii="Angsana New" w:hAnsi="Angsana New" w:cs="Angsana New" w:hint="cs"/>
          <w:sz w:val="32"/>
          <w:szCs w:val="32"/>
          <w:cs/>
        </w:rPr>
        <w:t xml:space="preserve"> (หน้า 8)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 อย่างสม่ำเสมอและต่อเนื่อง ได้</w:t>
      </w:r>
      <w:r w:rsidR="008805E4">
        <w:rPr>
          <w:rFonts w:ascii="Angsana New" w:hAnsi="Angsana New" w:cs="Angsana New" w:hint="cs"/>
          <w:sz w:val="32"/>
          <w:szCs w:val="32"/>
          <w:cs/>
        </w:rPr>
        <w:t>ให้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คณะ</w:t>
      </w:r>
      <w:r>
        <w:rPr>
          <w:rFonts w:ascii="Angsana New" w:hAnsi="Angsana New" w:cs="Angsana New" w:hint="cs"/>
          <w:sz w:val="32"/>
          <w:szCs w:val="32"/>
          <w:cs/>
        </w:rPr>
        <w:t>กรรมการ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ตรวจติดตามกิจกรรม 5 ส ของ</w:t>
      </w:r>
      <w:r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2 เดือน</w:t>
      </w:r>
      <w:r w:rsidR="0034638F" w:rsidRPr="009E1560">
        <w:rPr>
          <w:rFonts w:ascii="Angsana New" w:hAnsi="Angsana New" w:cs="Angsana New"/>
          <w:sz w:val="32"/>
          <w:szCs w:val="32"/>
        </w:rPr>
        <w:t>/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ครั้ง ซึ่งในปีงบประมาณ 2554 </w:t>
      </w:r>
      <w:r w:rsidR="00F05682">
        <w:rPr>
          <w:rFonts w:ascii="Angsana New" w:hAnsi="Angsana New" w:cs="Angsana New" w:hint="cs"/>
          <w:sz w:val="32"/>
          <w:szCs w:val="32"/>
          <w:cs/>
        </w:rPr>
        <w:t xml:space="preserve">ได้กำหนดการเข้าตรวจกิจกรรม 5 ส ของกองกิจการนักศึกษา ประจำปีงบประมาณ 2554 (ตุลาคม 2553 </w:t>
      </w:r>
      <w:r w:rsidR="00F05682">
        <w:rPr>
          <w:rFonts w:ascii="Angsana New" w:hAnsi="Angsana New" w:cs="Angsana New"/>
          <w:sz w:val="32"/>
          <w:szCs w:val="32"/>
          <w:cs/>
        </w:rPr>
        <w:t>–</w:t>
      </w:r>
      <w:r w:rsidR="00F05682">
        <w:rPr>
          <w:rFonts w:ascii="Angsana New" w:hAnsi="Angsana New" w:cs="Angsana New" w:hint="cs"/>
          <w:sz w:val="32"/>
          <w:szCs w:val="32"/>
          <w:cs/>
        </w:rPr>
        <w:t xml:space="preserve"> กันยายน 2554) (คู่มือกิจกรรม 5 ส กองกิจการนักศึกษา หน้า 17) 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เดือน</w:t>
      </w:r>
      <w:r w:rsidR="0034638F" w:rsidRPr="00EC2704">
        <w:rPr>
          <w:rFonts w:ascii="Angsana New" w:hAnsi="Angsana New" w:cs="Angsana New"/>
          <w:sz w:val="32"/>
          <w:szCs w:val="32"/>
          <w:cs/>
        </w:rPr>
        <w:t>ตุลาคม 2553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r w:rsidR="00F05682">
        <w:rPr>
          <w:rFonts w:ascii="Angsana New" w:hAnsi="Angsana New" w:cs="Angsana New" w:hint="cs"/>
          <w:sz w:val="32"/>
          <w:szCs w:val="32"/>
          <w:cs/>
        </w:rPr>
        <w:t xml:space="preserve">จัดกิจกรรม </w:t>
      </w:r>
      <w:r w:rsidR="00F05682">
        <w:rPr>
          <w:rFonts w:ascii="Angsana New" w:hAnsi="Angsana New" w:cs="Angsana New"/>
          <w:sz w:val="32"/>
          <w:szCs w:val="32"/>
        </w:rPr>
        <w:t xml:space="preserve">Big Cleaning Day </w:t>
      </w:r>
      <w:r w:rsidR="00F05682">
        <w:rPr>
          <w:rFonts w:ascii="Angsana New" w:hAnsi="Angsana New" w:cs="Angsana New" w:hint="cs"/>
          <w:sz w:val="32"/>
          <w:szCs w:val="32"/>
          <w:cs/>
        </w:rPr>
        <w:t xml:space="preserve">ครั้งที่ 1 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r w:rsidR="00F05682" w:rsidRPr="00EC2704">
        <w:rPr>
          <w:rFonts w:ascii="Angsana New" w:hAnsi="Angsana New" w:cs="Angsana New"/>
          <w:sz w:val="32"/>
          <w:szCs w:val="32"/>
          <w:cs/>
        </w:rPr>
        <w:t xml:space="preserve">มีการตรวจติดตามผลและให้คะแนนจำนวน  6  ครั้ง </w:t>
      </w:r>
      <w:r w:rsidR="00F05682" w:rsidRPr="009E1560">
        <w:rPr>
          <w:rFonts w:ascii="Angsana New" w:hAnsi="Angsana New" w:cs="Angsana New"/>
          <w:sz w:val="32"/>
          <w:szCs w:val="32"/>
          <w:cs/>
        </w:rPr>
        <w:t xml:space="preserve"> คือ 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เดือน</w:t>
      </w:r>
      <w:hyperlink r:id="rId111" w:history="1">
        <w:r w:rsidR="0034638F" w:rsidRPr="00EC2704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ธันวาคม 2553 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เดือน</w:t>
      </w:r>
      <w:hyperlink r:id="rId112" w:history="1">
        <w:r w:rsidR="00F05682" w:rsidRPr="00EC2704">
          <w:rPr>
            <w:rStyle w:val="a6"/>
            <w:rFonts w:ascii="Angsana New" w:hAnsi="Angsana New" w:cs="Angsana New" w:hint="cs"/>
            <w:sz w:val="32"/>
            <w:szCs w:val="32"/>
            <w:cs/>
          </w:rPr>
          <w:t>มกราคม 2554</w:t>
        </w:r>
      </w:hyperlink>
      <w:r w:rsidR="00F05682">
        <w:rPr>
          <w:rFonts w:ascii="Angsana New" w:hAnsi="Angsana New" w:cs="Angsana New" w:hint="cs"/>
          <w:sz w:val="32"/>
          <w:szCs w:val="32"/>
          <w:cs/>
        </w:rPr>
        <w:t xml:space="preserve"> เดือ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น</w:t>
      </w:r>
      <w:hyperlink r:id="rId113" w:history="1">
        <w:r w:rsidR="00F05682" w:rsidRPr="00EC2704">
          <w:rPr>
            <w:rStyle w:val="a6"/>
            <w:rFonts w:ascii="Angsana New" w:hAnsi="Angsana New" w:cs="Angsana New" w:hint="cs"/>
            <w:sz w:val="32"/>
            <w:szCs w:val="32"/>
            <w:cs/>
          </w:rPr>
          <w:t>มีนาคม 2554</w:t>
        </w:r>
      </w:hyperlink>
      <w:r w:rsidR="00EC2704">
        <w:rPr>
          <w:rFonts w:ascii="Angsana New" w:hAnsi="Angsana New" w:cs="Angsana New" w:hint="cs"/>
          <w:sz w:val="32"/>
          <w:szCs w:val="32"/>
          <w:cs/>
        </w:rPr>
        <w:t xml:space="preserve"> และในเดือนเมษายน 2554 ได้กำหนด</w:t>
      </w:r>
      <w:r w:rsidR="00F05682">
        <w:rPr>
          <w:rFonts w:ascii="Angsana New" w:hAnsi="Angsana New" w:cs="Angsana New" w:hint="cs"/>
          <w:sz w:val="32"/>
          <w:szCs w:val="32"/>
          <w:cs/>
        </w:rPr>
        <w:t xml:space="preserve">ให้มีกิจกรรม </w:t>
      </w:r>
      <w:r w:rsidR="00F05682">
        <w:rPr>
          <w:rFonts w:ascii="Angsana New" w:hAnsi="Angsana New" w:cs="Angsana New"/>
          <w:sz w:val="32"/>
          <w:szCs w:val="32"/>
        </w:rPr>
        <w:t xml:space="preserve">Big Cleaning Day </w:t>
      </w:r>
      <w:r w:rsidR="00F05682">
        <w:rPr>
          <w:rFonts w:ascii="Angsana New" w:hAnsi="Angsana New" w:cs="Angsana New" w:hint="cs"/>
          <w:sz w:val="32"/>
          <w:szCs w:val="32"/>
          <w:cs/>
        </w:rPr>
        <w:t>ครั้งที่ 2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r w:rsidR="00F05682">
        <w:rPr>
          <w:rFonts w:ascii="Angsana New" w:hAnsi="Angsana New" w:cs="Angsana New" w:hint="cs"/>
          <w:sz w:val="32"/>
          <w:szCs w:val="32"/>
          <w:cs/>
        </w:rPr>
        <w:t>และได้มีการติดตามผลแลให้คะแนนอีกใน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เดือน</w:t>
      </w:r>
      <w:hyperlink r:id="rId114" w:history="1">
        <w:r w:rsidR="00F05682" w:rsidRPr="00EC2704">
          <w:rPr>
            <w:rStyle w:val="a6"/>
            <w:rFonts w:ascii="Angsana New" w:hAnsi="Angsana New" w:cs="Angsana New" w:hint="cs"/>
            <w:sz w:val="32"/>
            <w:szCs w:val="32"/>
            <w:cs/>
          </w:rPr>
          <w:t>พฤษภาคม 2554</w:t>
        </w:r>
      </w:hyperlink>
      <w:r w:rsidR="00F05682">
        <w:rPr>
          <w:rFonts w:ascii="Angsana New" w:hAnsi="Angsana New" w:cs="Angsana New" w:hint="cs"/>
          <w:sz w:val="32"/>
          <w:szCs w:val="32"/>
          <w:cs/>
        </w:rPr>
        <w:t xml:space="preserve"> เดือน</w:t>
      </w:r>
      <w:hyperlink r:id="rId115" w:history="1">
        <w:r w:rsidR="00F05682" w:rsidRPr="00EC2704">
          <w:rPr>
            <w:rStyle w:val="a6"/>
            <w:rFonts w:ascii="Angsana New" w:hAnsi="Angsana New" w:cs="Angsana New" w:hint="cs"/>
            <w:sz w:val="32"/>
            <w:szCs w:val="32"/>
            <w:cs/>
          </w:rPr>
          <w:t>กรกฎาคม 2554</w:t>
        </w:r>
      </w:hyperlink>
      <w:r w:rsidR="00F0568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และเดือน</w:t>
      </w:r>
      <w:hyperlink r:id="rId116" w:history="1">
        <w:r w:rsidR="00F05682" w:rsidRPr="00EC2704">
          <w:rPr>
            <w:rStyle w:val="a6"/>
            <w:rFonts w:ascii="Angsana New" w:hAnsi="Angsana New" w:cs="Angsana New" w:hint="cs"/>
            <w:sz w:val="32"/>
            <w:szCs w:val="32"/>
            <w:cs/>
          </w:rPr>
          <w:t>กันยายน 2554</w:t>
        </w:r>
      </w:hyperlink>
    </w:p>
    <w:p w:rsidR="0034638F" w:rsidRPr="009E1560" w:rsidRDefault="0034638F" w:rsidP="0034638F">
      <w:pPr>
        <w:ind w:right="-549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ข้อ 5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มีผลยืนยันหน่วยงานผ่านเกณฑ์คะแนน ของกิจกรรม  5  ส  อย่างน้อยร้อยละ 80 </w:t>
      </w:r>
    </w:p>
    <w:p w:rsidR="0034638F" w:rsidRPr="009E1560" w:rsidRDefault="0034638F" w:rsidP="0034638F">
      <w:pPr>
        <w:ind w:firstLine="126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 xml:space="preserve">สำนักงานอธิการบดีกำหนดตรวจติดตามผลการดำเนินกิจกรรม 5 ส </w:t>
      </w:r>
      <w:r w:rsidR="007F590C">
        <w:rPr>
          <w:rFonts w:ascii="Angsana New" w:hAnsi="Angsana New" w:cs="Angsana New" w:hint="cs"/>
          <w:sz w:val="32"/>
          <w:szCs w:val="32"/>
          <w:cs/>
        </w:rPr>
        <w:t>ส่วน</w:t>
      </w:r>
      <w:r w:rsidRPr="009E1560">
        <w:rPr>
          <w:rFonts w:ascii="Angsana New" w:hAnsi="Angsana New" w:cs="Angsana New"/>
          <w:sz w:val="32"/>
          <w:szCs w:val="32"/>
          <w:cs/>
        </w:rPr>
        <w:t>ของ</w:t>
      </w:r>
      <w:r w:rsidR="007F590C">
        <w:rPr>
          <w:rFonts w:ascii="Angsana New" w:hAnsi="Angsana New" w:cs="Angsana New" w:hint="cs"/>
          <w:sz w:val="32"/>
          <w:szCs w:val="32"/>
          <w:cs/>
        </w:rPr>
        <w:t xml:space="preserve">กองกิจการนักศึกษา </w:t>
      </w:r>
      <w:r w:rsidRPr="009E1560">
        <w:rPr>
          <w:rFonts w:ascii="Angsana New" w:hAnsi="Angsana New" w:cs="Angsana New"/>
          <w:sz w:val="32"/>
          <w:szCs w:val="32"/>
          <w:cs/>
        </w:rPr>
        <w:t>สำนักงานอธิการบดี ประจำปีงบประมาณ  2554 จำนวน 6 ครั้ง โดยมีผลการตรวจทั้ง 6 ครั้งอยู่ที่ร้อยละ 8</w:t>
      </w:r>
      <w:r w:rsidR="007F590C">
        <w:rPr>
          <w:rFonts w:ascii="Angsana New" w:hAnsi="Angsana New" w:cs="Angsana New" w:hint="cs"/>
          <w:sz w:val="32"/>
          <w:szCs w:val="32"/>
          <w:cs/>
        </w:rPr>
        <w:t>8</w:t>
      </w:r>
      <w:r w:rsidRPr="009E1560">
        <w:rPr>
          <w:rFonts w:ascii="Angsana New" w:hAnsi="Angsana New" w:cs="Angsana New"/>
          <w:sz w:val="32"/>
          <w:szCs w:val="32"/>
          <w:cs/>
        </w:rPr>
        <w:t>.</w:t>
      </w:r>
      <w:r w:rsidR="007F590C">
        <w:rPr>
          <w:rFonts w:ascii="Angsana New" w:hAnsi="Angsana New" w:cs="Angsana New" w:hint="cs"/>
          <w:sz w:val="32"/>
          <w:szCs w:val="32"/>
          <w:cs/>
        </w:rPr>
        <w:t>09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 ดังนี้</w:t>
      </w:r>
    </w:p>
    <w:tbl>
      <w:tblPr>
        <w:tblStyle w:val="af8"/>
        <w:tblW w:w="8913" w:type="dxa"/>
        <w:tblLook w:val="04A0" w:firstRow="1" w:lastRow="0" w:firstColumn="1" w:lastColumn="0" w:noHBand="0" w:noVBand="1"/>
      </w:tblPr>
      <w:tblGrid>
        <w:gridCol w:w="3888"/>
        <w:gridCol w:w="705"/>
        <w:gridCol w:w="720"/>
        <w:gridCol w:w="720"/>
        <w:gridCol w:w="720"/>
        <w:gridCol w:w="720"/>
        <w:gridCol w:w="720"/>
        <w:gridCol w:w="720"/>
      </w:tblGrid>
      <w:tr w:rsidR="0034638F" w:rsidRPr="009E1560" w:rsidTr="00826DF6">
        <w:tc>
          <w:tcPr>
            <w:tcW w:w="3888" w:type="dxa"/>
            <w:vMerge w:val="restart"/>
            <w:vAlign w:val="center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305" w:type="dxa"/>
            <w:gridSpan w:val="6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ผลการตรวจ 5 ส (ร้อยละ)</w:t>
            </w:r>
          </w:p>
        </w:tc>
        <w:tc>
          <w:tcPr>
            <w:tcW w:w="720" w:type="dxa"/>
            <w:vMerge w:val="restart"/>
          </w:tcPr>
          <w:p w:rsidR="0034638F" w:rsidRPr="009E1560" w:rsidRDefault="0034638F" w:rsidP="00826DF6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เฉลี่ย 6 ครั้ง</w:t>
            </w:r>
          </w:p>
        </w:tc>
      </w:tr>
      <w:tr w:rsidR="0034638F" w:rsidRPr="009E1560" w:rsidTr="00826DF6">
        <w:tc>
          <w:tcPr>
            <w:tcW w:w="3888" w:type="dxa"/>
            <w:vMerge/>
          </w:tcPr>
          <w:p w:rsidR="0034638F" w:rsidRPr="009E1560" w:rsidRDefault="0034638F" w:rsidP="00826DF6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5" w:type="dxa"/>
          </w:tcPr>
          <w:p w:rsidR="0034638F" w:rsidRPr="009E1560" w:rsidRDefault="007F211D" w:rsidP="00CE08C5">
            <w:pPr>
              <w:ind w:left="-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117" w:history="1">
              <w:r w:rsidR="0034638F" w:rsidRPr="009E1560">
                <w:rPr>
                  <w:rStyle w:val="a6"/>
                  <w:rFonts w:ascii="Angsana New" w:hAnsi="Angsana New" w:cs="Angsana New"/>
                  <w:sz w:val="32"/>
                  <w:szCs w:val="32"/>
                  <w:cs/>
                </w:rPr>
                <w:t>ตค 53</w:t>
              </w:r>
            </w:hyperlink>
          </w:p>
        </w:tc>
        <w:tc>
          <w:tcPr>
            <w:tcW w:w="720" w:type="dxa"/>
          </w:tcPr>
          <w:p w:rsidR="0034638F" w:rsidRPr="009E1560" w:rsidRDefault="007F211D" w:rsidP="00CE08C5">
            <w:pPr>
              <w:ind w:hanging="57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118" w:history="1">
              <w:r w:rsidR="0034638F" w:rsidRPr="009E1560">
                <w:rPr>
                  <w:rStyle w:val="a6"/>
                  <w:rFonts w:ascii="Angsana New" w:hAnsi="Angsana New" w:cs="Angsana New"/>
                  <w:sz w:val="32"/>
                  <w:szCs w:val="32"/>
                  <w:cs/>
                </w:rPr>
                <w:t>ธค 53</w:t>
              </w:r>
            </w:hyperlink>
          </w:p>
        </w:tc>
        <w:tc>
          <w:tcPr>
            <w:tcW w:w="720" w:type="dxa"/>
          </w:tcPr>
          <w:p w:rsidR="0034638F" w:rsidRPr="009E1560" w:rsidRDefault="007F211D" w:rsidP="00CE08C5">
            <w:pPr>
              <w:ind w:hanging="6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119" w:history="1">
              <w:r w:rsidR="0034638F" w:rsidRPr="009E1560">
                <w:rPr>
                  <w:rStyle w:val="a6"/>
                  <w:rFonts w:ascii="Angsana New" w:hAnsi="Angsana New" w:cs="Angsana New"/>
                  <w:sz w:val="32"/>
                  <w:szCs w:val="32"/>
                  <w:cs/>
                </w:rPr>
                <w:t>กพ 54</w:t>
              </w:r>
            </w:hyperlink>
          </w:p>
        </w:tc>
        <w:tc>
          <w:tcPr>
            <w:tcW w:w="720" w:type="dxa"/>
          </w:tcPr>
          <w:p w:rsidR="0034638F" w:rsidRPr="009E1560" w:rsidRDefault="007F211D" w:rsidP="00CE08C5">
            <w:pPr>
              <w:ind w:hanging="79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120" w:history="1">
              <w:r w:rsidR="0034638F" w:rsidRPr="009E1560">
                <w:rPr>
                  <w:rStyle w:val="a6"/>
                  <w:rFonts w:ascii="Angsana New" w:hAnsi="Angsana New" w:cs="Angsana New"/>
                  <w:sz w:val="32"/>
                  <w:szCs w:val="32"/>
                  <w:cs/>
                </w:rPr>
                <w:t>เมย 54</w:t>
              </w:r>
            </w:hyperlink>
          </w:p>
        </w:tc>
        <w:tc>
          <w:tcPr>
            <w:tcW w:w="720" w:type="dxa"/>
          </w:tcPr>
          <w:p w:rsidR="0034638F" w:rsidRPr="009E1560" w:rsidRDefault="007F211D" w:rsidP="00CE08C5">
            <w:pPr>
              <w:ind w:hanging="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121" w:history="1">
              <w:r w:rsidR="0034638F" w:rsidRPr="009E1560">
                <w:rPr>
                  <w:rStyle w:val="a6"/>
                  <w:rFonts w:ascii="Angsana New" w:hAnsi="Angsana New" w:cs="Angsana New"/>
                  <w:sz w:val="32"/>
                  <w:szCs w:val="32"/>
                  <w:cs/>
                </w:rPr>
                <w:t>มิย 54</w:t>
              </w:r>
            </w:hyperlink>
          </w:p>
        </w:tc>
        <w:tc>
          <w:tcPr>
            <w:tcW w:w="720" w:type="dxa"/>
          </w:tcPr>
          <w:p w:rsidR="0034638F" w:rsidRPr="009E1560" w:rsidRDefault="007F211D" w:rsidP="00CE08C5">
            <w:pPr>
              <w:ind w:hanging="10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hyperlink r:id="rId122" w:history="1">
              <w:r w:rsidR="0034638F" w:rsidRPr="009E1560">
                <w:rPr>
                  <w:rStyle w:val="a6"/>
                  <w:rFonts w:ascii="Angsana New" w:hAnsi="Angsana New" w:cs="Angsana New"/>
                  <w:sz w:val="32"/>
                  <w:szCs w:val="32"/>
                  <w:cs/>
                </w:rPr>
                <w:t>สค 54</w:t>
              </w:r>
            </w:hyperlink>
          </w:p>
        </w:tc>
        <w:tc>
          <w:tcPr>
            <w:tcW w:w="720" w:type="dxa"/>
            <w:vMerge/>
          </w:tcPr>
          <w:p w:rsidR="0034638F" w:rsidRPr="009E1560" w:rsidRDefault="0034638F" w:rsidP="00826DF6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4638F" w:rsidRPr="009E1560" w:rsidTr="00826DF6">
        <w:tc>
          <w:tcPr>
            <w:tcW w:w="3888" w:type="dxa"/>
            <w:tcBorders>
              <w:bottom w:val="dotted" w:sz="4" w:space="0" w:color="auto"/>
            </w:tcBorders>
          </w:tcPr>
          <w:p w:rsidR="0034638F" w:rsidRPr="009E1560" w:rsidRDefault="0034638F" w:rsidP="00826DF6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1.กองแผนงาน</w:t>
            </w:r>
          </w:p>
        </w:tc>
        <w:tc>
          <w:tcPr>
            <w:tcW w:w="705" w:type="dxa"/>
            <w:tcBorders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90.71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77.85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94.29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97.85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95.00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bottom"/>
          </w:tcPr>
          <w:p w:rsidR="0034638F" w:rsidRPr="009E1560" w:rsidRDefault="0034638F" w:rsidP="00826DF6">
            <w:pPr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91.14</w:t>
            </w:r>
          </w:p>
        </w:tc>
      </w:tr>
      <w:tr w:rsidR="0034638F" w:rsidRPr="009E1560" w:rsidTr="00826DF6"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2.สำนักงานสภามหาวิทยาลัย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90.71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92.14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94.29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95.71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95.71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92.85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638F" w:rsidRPr="009E1560" w:rsidRDefault="0034638F" w:rsidP="00826DF6">
            <w:pPr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93.57</w:t>
            </w:r>
          </w:p>
        </w:tc>
      </w:tr>
      <w:tr w:rsidR="0034638F" w:rsidRPr="009E1560" w:rsidTr="00826DF6"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3.สำนักงานคุณภาพและมาตรฐานการศึกษา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90.71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92.14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93.57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97.14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86.42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93.57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638F" w:rsidRPr="009E1560" w:rsidRDefault="0034638F" w:rsidP="00826DF6">
            <w:pPr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92.26</w:t>
            </w:r>
          </w:p>
        </w:tc>
      </w:tr>
      <w:tr w:rsidR="0034638F" w:rsidRPr="009E1560" w:rsidTr="00826DF6"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4.กองวิเทศสัมพันธ์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88.57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78.57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94.29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97.85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93.57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92.14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638F" w:rsidRPr="009E1560" w:rsidRDefault="0034638F" w:rsidP="00826DF6">
            <w:pPr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90.83</w:t>
            </w:r>
          </w:p>
        </w:tc>
      </w:tr>
      <w:tr w:rsidR="0034638F" w:rsidRPr="009E1560" w:rsidTr="00826DF6"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5.กองการเจ้าหน้าที่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81.42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49.28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90.71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93.57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92.14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90.00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638F" w:rsidRPr="009E1560" w:rsidRDefault="0034638F" w:rsidP="00826DF6">
            <w:pPr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82.85</w:t>
            </w:r>
          </w:p>
        </w:tc>
      </w:tr>
      <w:tr w:rsidR="0034638F" w:rsidRPr="009E1560" w:rsidTr="00826DF6"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ind w:left="180" w:hanging="18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6.สำนักงานตรวจสอบภายใน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98.57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92.68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97.85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95.71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94.28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638F" w:rsidRPr="009E1560" w:rsidRDefault="0034638F" w:rsidP="00826DF6">
            <w:pPr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95.82</w:t>
            </w:r>
          </w:p>
        </w:tc>
      </w:tr>
      <w:tr w:rsidR="0034638F" w:rsidRPr="009E1560" w:rsidTr="00826DF6"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ind w:left="180" w:hanging="18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7.กองแนะแนว สหกิจศึกษา</w:t>
            </w:r>
            <w:r w:rsidR="00CE08C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และศิษย์เก</w:t>
            </w:r>
            <w:r w:rsidR="00CE08C5">
              <w:rPr>
                <w:rFonts w:ascii="Angsana New" w:hAnsi="Angsana New" w:cs="Angsana New" w:hint="cs"/>
                <w:sz w:val="32"/>
                <w:szCs w:val="32"/>
                <w:cs/>
              </w:rPr>
              <w:t>่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า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สัมพันธ์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96.42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73.57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88.57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96.43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89.28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87.85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88.69</w:t>
            </w:r>
          </w:p>
        </w:tc>
      </w:tr>
      <w:tr w:rsidR="0034638F" w:rsidRPr="009E1560" w:rsidTr="00826DF6"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8.กองสวัสดิการ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95.71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80.71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85.00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62.14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92.85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90.71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638F" w:rsidRPr="009E1560" w:rsidRDefault="0034638F" w:rsidP="00826DF6">
            <w:pPr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84.52</w:t>
            </w:r>
          </w:p>
        </w:tc>
      </w:tr>
      <w:tr w:rsidR="0034638F" w:rsidRPr="009E1560" w:rsidTr="00826DF6"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9.กองคลัง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93.57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87.85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87.86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92.86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87.85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89.28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638F" w:rsidRPr="009E1560" w:rsidRDefault="0034638F" w:rsidP="00826DF6">
            <w:pPr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89.88</w:t>
            </w:r>
          </w:p>
        </w:tc>
      </w:tr>
      <w:tr w:rsidR="0034638F" w:rsidRPr="009E1560" w:rsidTr="00826DF6"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10.กองกลาง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92.14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81.42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92.86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97.14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93.57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91.42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638F" w:rsidRPr="009E1560" w:rsidRDefault="0034638F" w:rsidP="00826DF6">
            <w:pPr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91.43</w:t>
            </w:r>
          </w:p>
        </w:tc>
      </w:tr>
      <w:tr w:rsidR="0034638F" w:rsidRPr="009E1560" w:rsidTr="00826DF6"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11.ศูนย์เทคโนโลยีสารสนเทศ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92.14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95.71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84.29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95.71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94.28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93.57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638F" w:rsidRPr="009E1560" w:rsidRDefault="0034638F" w:rsidP="00826DF6">
            <w:pPr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92.62</w:t>
            </w:r>
          </w:p>
        </w:tc>
      </w:tr>
      <w:tr w:rsidR="0034638F" w:rsidRPr="009E1560" w:rsidTr="00826DF6"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12.กองอาคาคารและสถานที่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90.00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98.28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92.14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91.43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91.42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90.71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638F" w:rsidRPr="009E1560" w:rsidRDefault="0034638F" w:rsidP="00826DF6">
            <w:pPr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92.33</w:t>
            </w:r>
          </w:p>
        </w:tc>
      </w:tr>
      <w:tr w:rsidR="0034638F" w:rsidRPr="009E1560" w:rsidTr="00826DF6"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13.กองกิจการนักศึกษา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88.57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76.42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83.57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96.43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95.00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88.57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638F" w:rsidRPr="009E1560" w:rsidRDefault="0034638F" w:rsidP="00826DF6">
            <w:pPr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88.09</w:t>
            </w:r>
          </w:p>
        </w:tc>
      </w:tr>
      <w:tr w:rsidR="0034638F" w:rsidRPr="009E1560" w:rsidTr="00826DF6">
        <w:tc>
          <w:tcPr>
            <w:tcW w:w="3888" w:type="dxa"/>
            <w:tcBorders>
              <w:top w:val="dotted" w:sz="4" w:space="0" w:color="auto"/>
            </w:tcBorders>
          </w:tcPr>
          <w:p w:rsidR="0034638F" w:rsidRPr="009E1560" w:rsidRDefault="0034638F" w:rsidP="00826DF6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14.ศูนย์ศิลปวัฒนธรรม</w:t>
            </w:r>
          </w:p>
        </w:tc>
        <w:tc>
          <w:tcPr>
            <w:tcW w:w="705" w:type="dxa"/>
            <w:tcBorders>
              <w:top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52.85</w:t>
            </w: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83.57</w:t>
            </w: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90.71</w:t>
            </w: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92.85</w:t>
            </w: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90.00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bottom"/>
          </w:tcPr>
          <w:p w:rsidR="0034638F" w:rsidRPr="009E1560" w:rsidRDefault="0034638F" w:rsidP="00826DF6">
            <w:pPr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82.00</w:t>
            </w:r>
          </w:p>
        </w:tc>
      </w:tr>
      <w:tr w:rsidR="0034638F" w:rsidRPr="009E1560" w:rsidTr="00826DF6">
        <w:tc>
          <w:tcPr>
            <w:tcW w:w="3888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705" w:type="dxa"/>
            <w:vAlign w:val="center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90.89</w:t>
            </w:r>
          </w:p>
        </w:tc>
        <w:tc>
          <w:tcPr>
            <w:tcW w:w="720" w:type="dxa"/>
            <w:vAlign w:val="center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81.10</w:t>
            </w:r>
          </w:p>
        </w:tc>
        <w:tc>
          <w:tcPr>
            <w:tcW w:w="720" w:type="dxa"/>
            <w:vAlign w:val="center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89.84</w:t>
            </w:r>
          </w:p>
        </w:tc>
        <w:tc>
          <w:tcPr>
            <w:tcW w:w="720" w:type="dxa"/>
            <w:vAlign w:val="center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93.06</w:t>
            </w:r>
          </w:p>
        </w:tc>
        <w:tc>
          <w:tcPr>
            <w:tcW w:w="720" w:type="dxa"/>
            <w:vAlign w:val="center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92.55</w:t>
            </w:r>
          </w:p>
        </w:tc>
        <w:tc>
          <w:tcPr>
            <w:tcW w:w="720" w:type="dxa"/>
            <w:vAlign w:val="center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color w:val="000000"/>
                <w:sz w:val="32"/>
                <w:szCs w:val="32"/>
              </w:rPr>
              <w:t>91.15</w:t>
            </w:r>
          </w:p>
        </w:tc>
        <w:tc>
          <w:tcPr>
            <w:tcW w:w="720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89.76</w:t>
            </w:r>
          </w:p>
        </w:tc>
      </w:tr>
    </w:tbl>
    <w:p w:rsidR="0034638F" w:rsidRPr="009E1560" w:rsidRDefault="0034638F" w:rsidP="0034638F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34638F" w:rsidRPr="009E1560" w:rsidRDefault="0034638F" w:rsidP="0034638F">
      <w:pPr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ข้อ 6  มีระบบในการติดตามผลการดำเนินงาน</w:t>
      </w:r>
    </w:p>
    <w:p w:rsidR="0034638F" w:rsidRPr="009E1560" w:rsidRDefault="00A55953" w:rsidP="0034638F">
      <w:pPr>
        <w:ind w:firstLine="126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กองกิจการนักศึกษา 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ได้แต่งตั้ง</w:t>
      </w:r>
      <w:r w:rsidR="0034638F" w:rsidRPr="00A55953">
        <w:rPr>
          <w:rFonts w:ascii="Angsana New" w:hAnsi="Angsana New" w:cs="Angsana New"/>
          <w:sz w:val="32"/>
          <w:szCs w:val="32"/>
          <w:cs/>
        </w:rPr>
        <w:t>คณะกรรมการดำเนินการกิจกรรม 5 ส ของ</w:t>
      </w:r>
      <w:r w:rsidRPr="00A55953">
        <w:rPr>
          <w:rFonts w:ascii="Angsana New" w:hAnsi="Angsana New" w:cs="Angsana New" w:hint="cs"/>
          <w:sz w:val="32"/>
          <w:szCs w:val="32"/>
          <w:cs/>
        </w:rPr>
        <w:t xml:space="preserve">กองกิจการนักศึกษา </w:t>
      </w:r>
      <w:hyperlink r:id="rId123" w:history="1">
        <w:r w:rsidRPr="00A55953">
          <w:rPr>
            <w:rStyle w:val="a6"/>
            <w:rFonts w:ascii="Angsana New" w:hAnsi="Angsana New" w:cs="Angsana New" w:hint="cs"/>
            <w:sz w:val="32"/>
            <w:szCs w:val="32"/>
            <w:cs/>
          </w:rPr>
          <w:t xml:space="preserve">(คู่มือกิจกรรม 5 ส หน้า 17) </w:t>
        </w:r>
      </w:hyperlink>
      <w:r w:rsidR="0034638F" w:rsidRPr="009E1560">
        <w:rPr>
          <w:rFonts w:ascii="Angsana New" w:hAnsi="Angsana New" w:cs="Angsana New"/>
          <w:sz w:val="32"/>
          <w:szCs w:val="32"/>
        </w:rPr>
        <w:t xml:space="preserve"> 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เพื่อทำหน้าที่ในการกำหนดนโยบาย ดูแล ตรวจสอบ กระตุ้นให้มีการดำเนินกิจกรรม  5 ส ให้เป็นไปอย่างเรียบร้อย ต่อเนื่อง และบรรลุตามวัตถุประสงค์ของกิจกรรม และได้มีการประชุม จำนวน </w:t>
      </w:r>
      <w:r>
        <w:rPr>
          <w:rFonts w:ascii="Angsana New" w:hAnsi="Angsana New" w:cs="Angsana New" w:hint="cs"/>
          <w:sz w:val="32"/>
          <w:szCs w:val="32"/>
          <w:cs/>
        </w:rPr>
        <w:t>7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ครั้ง คือ เดือน</w:t>
      </w:r>
      <w:hyperlink r:id="rId124" w:history="1">
        <w:r w:rsidRPr="00A55953">
          <w:rPr>
            <w:rStyle w:val="a6"/>
            <w:rFonts w:ascii="Angsana New" w:hAnsi="Angsana New" w:cs="Angsana New" w:hint="cs"/>
            <w:sz w:val="32"/>
            <w:szCs w:val="32"/>
            <w:cs/>
          </w:rPr>
          <w:t>ธันวาคม 2553</w:t>
        </w:r>
        <w:r w:rsidR="0034638F" w:rsidRPr="00A55953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 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เดือน</w:t>
      </w:r>
      <w:hyperlink r:id="rId125" w:history="1">
        <w:r w:rsidR="0034638F" w:rsidRPr="00A55953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มกราคม 2554 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เดือน</w:t>
      </w:r>
      <w:hyperlink r:id="rId126" w:history="1">
        <w:r w:rsidRPr="00A55953">
          <w:rPr>
            <w:rStyle w:val="a6"/>
            <w:rFonts w:ascii="Angsana New" w:hAnsi="Angsana New" w:cs="Angsana New" w:hint="cs"/>
            <w:sz w:val="32"/>
            <w:szCs w:val="32"/>
            <w:cs/>
          </w:rPr>
          <w:t xml:space="preserve">กุมภาพันธ์ </w:t>
        </w:r>
        <w:r w:rsidR="0034638F" w:rsidRPr="00A55953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2554 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เดือน</w:t>
      </w:r>
      <w:hyperlink r:id="rId127" w:history="1">
        <w:r w:rsidRPr="00A55953">
          <w:rPr>
            <w:rStyle w:val="a6"/>
            <w:rFonts w:ascii="Angsana New" w:hAnsi="Angsana New" w:cs="Angsana New" w:hint="cs"/>
            <w:sz w:val="32"/>
            <w:szCs w:val="32"/>
            <w:cs/>
          </w:rPr>
          <w:t>เมษายน</w:t>
        </w:r>
        <w:r w:rsidR="0034638F" w:rsidRPr="00A55953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 2554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 เดือน</w:t>
      </w:r>
      <w:hyperlink r:id="rId128" w:history="1">
        <w:r w:rsidRPr="00A55953">
          <w:rPr>
            <w:rStyle w:val="a6"/>
            <w:rFonts w:ascii="Angsana New" w:hAnsi="Angsana New" w:cs="Angsana New" w:hint="cs"/>
            <w:sz w:val="32"/>
            <w:szCs w:val="32"/>
            <w:cs/>
          </w:rPr>
          <w:t>มิถุนายน</w:t>
        </w:r>
        <w:r w:rsidR="0034638F" w:rsidRPr="00A55953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 2554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เดือน</w:t>
      </w:r>
      <w:hyperlink r:id="rId129" w:history="1">
        <w:r w:rsidRPr="00A55953">
          <w:rPr>
            <w:rStyle w:val="a6"/>
            <w:rFonts w:ascii="Angsana New" w:hAnsi="Angsana New" w:cs="Angsana New" w:hint="cs"/>
            <w:sz w:val="32"/>
            <w:szCs w:val="32"/>
            <w:cs/>
          </w:rPr>
          <w:t>สิงหาคม 2554</w:t>
        </w:r>
      </w:hyperlink>
      <w:r>
        <w:rPr>
          <w:rFonts w:ascii="Angsana New" w:hAnsi="Angsana New" w:cs="Angsana New" w:hint="cs"/>
          <w:sz w:val="32"/>
          <w:szCs w:val="32"/>
          <w:cs/>
        </w:rPr>
        <w:t xml:space="preserve"> และเดือน</w:t>
      </w:r>
      <w:hyperlink r:id="rId130" w:history="1">
        <w:r w:rsidRPr="00A55953">
          <w:rPr>
            <w:rStyle w:val="a6"/>
            <w:rFonts w:ascii="Angsana New" w:hAnsi="Angsana New" w:cs="Angsana New" w:hint="cs"/>
            <w:sz w:val="32"/>
            <w:szCs w:val="32"/>
            <w:cs/>
          </w:rPr>
          <w:t xml:space="preserve">ตุลาคม 2554 </w:t>
        </w:r>
      </w:hyperlink>
      <w:r w:rsidR="0034638F" w:rsidRPr="009E1560">
        <w:rPr>
          <w:rFonts w:ascii="Angsana New" w:hAnsi="Angsana New" w:cs="Angsana New"/>
          <w:color w:val="FF0000"/>
          <w:sz w:val="32"/>
          <w:szCs w:val="32"/>
          <w:cs/>
        </w:rPr>
        <w:t xml:space="preserve"> 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แล้วรายงานผลการตรวจให้คะแนนแจ้งให้ประธานคณะกรรมการดำเนินงานกิจกรรม 5 ส  เพื่อทราบจำนวน 6 ครั้ง (</w:t>
      </w:r>
      <w:hyperlink r:id="rId131" w:history="1">
        <w:r w:rsidR="0034638F" w:rsidRPr="009A6C55">
          <w:rPr>
            <w:rStyle w:val="a6"/>
            <w:rFonts w:ascii="Angsana New" w:hAnsi="Angsana New" w:cs="Angsana New"/>
            <w:sz w:val="32"/>
            <w:szCs w:val="32"/>
            <w:cs/>
          </w:rPr>
          <w:t>ครั้งที่ 1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r w:rsidR="0034638F" w:rsidRPr="009A6C55">
        <w:rPr>
          <w:rFonts w:ascii="Angsana New" w:hAnsi="Angsana New" w:cs="Angsana New"/>
          <w:sz w:val="32"/>
          <w:szCs w:val="32"/>
          <w:cs/>
        </w:rPr>
        <w:t xml:space="preserve"> </w:t>
      </w:r>
      <w:hyperlink r:id="rId132" w:history="1">
        <w:r w:rsidR="0034638F" w:rsidRPr="009A6C55">
          <w:rPr>
            <w:rStyle w:val="a6"/>
            <w:rFonts w:ascii="Angsana New" w:hAnsi="Angsana New" w:cs="Angsana New"/>
            <w:sz w:val="32"/>
            <w:szCs w:val="32"/>
            <w:cs/>
          </w:rPr>
          <w:t>ครั้งที่  2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 </w:t>
      </w:r>
      <w:hyperlink r:id="rId133" w:history="1">
        <w:r w:rsidR="0034638F" w:rsidRPr="009A6C55">
          <w:rPr>
            <w:rStyle w:val="a6"/>
            <w:rFonts w:ascii="Angsana New" w:hAnsi="Angsana New" w:cs="Angsana New"/>
            <w:sz w:val="32"/>
            <w:szCs w:val="32"/>
            <w:cs/>
          </w:rPr>
          <w:t>ครั้งที่ 3</w:t>
        </w:r>
      </w:hyperlink>
      <w:r w:rsidR="0034638F" w:rsidRPr="009A6C55">
        <w:rPr>
          <w:rFonts w:ascii="Angsana New" w:hAnsi="Angsana New" w:cs="Angsana New"/>
          <w:sz w:val="32"/>
          <w:szCs w:val="32"/>
          <w:cs/>
        </w:rPr>
        <w:t xml:space="preserve">  </w:t>
      </w:r>
      <w:hyperlink r:id="rId134" w:history="1">
        <w:r w:rsidR="0034638F" w:rsidRPr="009A6C55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ครั้งที่ 4 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hyperlink r:id="rId135" w:history="1">
        <w:r w:rsidR="0034638F" w:rsidRPr="009A6C55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ครั้งที่ 5 </w:t>
        </w:r>
      </w:hyperlink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และ</w:t>
      </w:r>
      <w:hyperlink r:id="rId136" w:history="1">
        <w:r w:rsidR="0034638F" w:rsidRPr="009A6C55">
          <w:rPr>
            <w:rStyle w:val="a6"/>
            <w:rFonts w:ascii="Angsana New" w:hAnsi="Angsana New" w:cs="Angsana New"/>
            <w:sz w:val="32"/>
            <w:szCs w:val="32"/>
            <w:cs/>
          </w:rPr>
          <w:t>ครั้งที่ 6</w:t>
        </w:r>
      </w:hyperlink>
      <w:r w:rsidR="0034638F" w:rsidRPr="009A6C55">
        <w:rPr>
          <w:rFonts w:ascii="Angsana New" w:hAnsi="Angsana New" w:cs="Angsana New"/>
          <w:sz w:val="32"/>
          <w:szCs w:val="32"/>
          <w:cs/>
        </w:rPr>
        <w:t xml:space="preserve">) 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และรายงานผลการตรวจต่อคณะกรรมการ</w:t>
      </w:r>
      <w:r>
        <w:rPr>
          <w:rFonts w:ascii="Angsana New" w:hAnsi="Angsana New" w:cs="Angsana New" w:hint="cs"/>
          <w:sz w:val="32"/>
          <w:szCs w:val="32"/>
          <w:cs/>
        </w:rPr>
        <w:t>ดำเนินกิจกรรม 5 ส ทุกครั้ง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</w:p>
    <w:p w:rsidR="0034638F" w:rsidRPr="009E1560" w:rsidRDefault="0034638F" w:rsidP="0034638F">
      <w:pPr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ข้อ 7  มีการประเมินผลการดำเนินงาน</w:t>
      </w:r>
    </w:p>
    <w:p w:rsidR="0034638F" w:rsidRPr="009E1560" w:rsidRDefault="0034638F" w:rsidP="0034638F">
      <w:pPr>
        <w:ind w:firstLine="1260"/>
        <w:jc w:val="thaiDistribute"/>
        <w:rPr>
          <w:rStyle w:val="a6"/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 xml:space="preserve">คณะกรรมการดำเนินการกิจกรรม 5 ส ของสำนักงานอธิการบดี ได้กำหนดเกณฑ์เกี่ยวกับการตรวจให้คะแนน 5 ส ไว้ว่า ตามเกณฑ์มาตรฐานของการประกันคุณภาพหน่วยงานต้องผ่านเกณฑ์คะแนน 5 ส </w:t>
      </w:r>
      <w:r w:rsidRPr="009E1560">
        <w:rPr>
          <w:rFonts w:ascii="Angsana New" w:hAnsi="Angsana New" w:cs="Angsana New"/>
          <w:sz w:val="32"/>
          <w:szCs w:val="32"/>
          <w:cs/>
        </w:rPr>
        <w:lastRenderedPageBreak/>
        <w:t xml:space="preserve">อย่างน้อยร้อยละ 80  ในคะแนนทั้งหมด 140 คะแนน ดังนั้น </w:t>
      </w:r>
      <w:r w:rsidR="00AF37D4" w:rsidRPr="009E1560">
        <w:rPr>
          <w:rFonts w:ascii="Angsana New" w:hAnsi="Angsana New" w:cs="Angsana New"/>
          <w:sz w:val="32"/>
          <w:szCs w:val="32"/>
          <w:cs/>
        </w:rPr>
        <w:fldChar w:fldCharType="begin"/>
      </w:r>
      <w:r w:rsidRPr="009E1560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9E1560">
        <w:rPr>
          <w:rFonts w:ascii="Angsana New" w:hAnsi="Angsana New" w:cs="Angsana New"/>
          <w:sz w:val="32"/>
          <w:szCs w:val="32"/>
        </w:rPr>
        <w:instrText xml:space="preserve">HYPERLINK </w:instrText>
      </w:r>
      <w:r w:rsidRPr="009E1560">
        <w:rPr>
          <w:rFonts w:ascii="Angsana New" w:hAnsi="Angsana New" w:cs="Angsana New"/>
          <w:sz w:val="32"/>
          <w:szCs w:val="32"/>
          <w:cs/>
        </w:rPr>
        <w:instrText>"</w:instrText>
      </w:r>
      <w:r w:rsidRPr="009E1560">
        <w:rPr>
          <w:rFonts w:ascii="Angsana New" w:hAnsi="Angsana New" w:cs="Angsana New"/>
          <w:sz w:val="32"/>
          <w:szCs w:val="32"/>
        </w:rPr>
        <w:instrText>http://www.file.mju.ac.th/open.aspx?id=MDAwMDAwMTcwMjE="</w:instrText>
      </w:r>
      <w:r w:rsidRPr="009E1560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="00AF37D4" w:rsidRPr="009E1560">
        <w:rPr>
          <w:rFonts w:ascii="Angsana New" w:hAnsi="Angsana New" w:cs="Angsana New"/>
          <w:sz w:val="32"/>
          <w:szCs w:val="32"/>
          <w:cs/>
        </w:rPr>
        <w:fldChar w:fldCharType="separate"/>
      </w:r>
      <w:r w:rsidRPr="009E1560">
        <w:rPr>
          <w:rStyle w:val="a6"/>
          <w:rFonts w:ascii="Angsana New" w:hAnsi="Angsana New" w:cs="Angsana New"/>
          <w:sz w:val="32"/>
          <w:szCs w:val="32"/>
          <w:cs/>
        </w:rPr>
        <w:t>ทุกหน่วยงานต้องได้คะแนน 112</w:t>
      </w:r>
      <w:r w:rsidRPr="009E1560">
        <w:rPr>
          <w:rStyle w:val="a6"/>
          <w:rFonts w:ascii="Angsana New" w:hAnsi="Angsana New" w:cs="Angsana New"/>
          <w:sz w:val="32"/>
          <w:szCs w:val="32"/>
        </w:rPr>
        <w:t xml:space="preserve"> </w:t>
      </w:r>
      <w:r w:rsidRPr="009E1560">
        <w:rPr>
          <w:rStyle w:val="a6"/>
          <w:rFonts w:ascii="Angsana New" w:hAnsi="Angsana New" w:cs="Angsana New"/>
          <w:sz w:val="32"/>
          <w:szCs w:val="32"/>
          <w:cs/>
        </w:rPr>
        <w:t xml:space="preserve"> ขึ้นไป จึงจะถือว่าผ่านเกณฑ์</w:t>
      </w:r>
      <w:r w:rsidRPr="009E1560">
        <w:rPr>
          <w:rStyle w:val="a6"/>
          <w:rFonts w:ascii="Angsana New" w:hAnsi="Angsana New" w:cs="Angsana New"/>
          <w:sz w:val="32"/>
          <w:szCs w:val="32"/>
        </w:rPr>
        <w:t xml:space="preserve"> </w:t>
      </w:r>
    </w:p>
    <w:p w:rsidR="0034638F" w:rsidRPr="009E1560" w:rsidRDefault="00AF37D4" w:rsidP="0034638F">
      <w:pPr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fldChar w:fldCharType="end"/>
      </w:r>
      <w:r w:rsidR="0034638F" w:rsidRPr="009E1560">
        <w:rPr>
          <w:rFonts w:ascii="Angsana New" w:hAnsi="Angsana New" w:cs="Angsana New"/>
          <w:b/>
          <w:bCs/>
          <w:sz w:val="32"/>
          <w:szCs w:val="32"/>
          <w:cs/>
        </w:rPr>
        <w:t>ข้อ 8  มีการนำผลการประเมินผลการดำเนินงานไปแก้ไขปรับปรุงการดำเนินงาน</w:t>
      </w:r>
    </w:p>
    <w:p w:rsidR="0034638F" w:rsidRPr="009E1560" w:rsidRDefault="0034638F" w:rsidP="009A6C55">
      <w:pPr>
        <w:ind w:firstLine="1260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 xml:space="preserve">คณะกรรมการดำเนินการกิจกรรม 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5 ส </w:t>
      </w:r>
      <w:r w:rsidR="009A6C55">
        <w:rPr>
          <w:rFonts w:ascii="Angsana New" w:hAnsi="Angsana New" w:cs="Angsana New" w:hint="cs"/>
          <w:sz w:val="32"/>
          <w:szCs w:val="32"/>
          <w:cs/>
        </w:rPr>
        <w:t>ของกองกิจการนักศึกษา ได้จัดทำ</w:t>
      </w:r>
      <w:hyperlink r:id="rId137" w:history="1">
        <w:r w:rsidRPr="009A6C55">
          <w:rPr>
            <w:rStyle w:val="a6"/>
            <w:rFonts w:ascii="Angsana New" w:hAnsi="Angsana New" w:cs="Angsana New"/>
            <w:sz w:val="32"/>
            <w:szCs w:val="32"/>
            <w:cs/>
          </w:rPr>
          <w:t>รายงานสรุปผล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>การตรวจให้คะแนนแล้วแจ้งให้ทุกหน่วยงานใน</w:t>
      </w:r>
      <w:r w:rsidR="009A6C55"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Pr="009E1560">
        <w:rPr>
          <w:rFonts w:ascii="Angsana New" w:hAnsi="Angsana New" w:cs="Angsana New"/>
          <w:sz w:val="32"/>
          <w:szCs w:val="32"/>
          <w:cs/>
        </w:rPr>
        <w:t>ทราบ  โดยได้เวียนทาง</w:t>
      </w:r>
      <w:r w:rsidRPr="009A6C55">
        <w:rPr>
          <w:rFonts w:ascii="Angsana New" w:hAnsi="Angsana New" w:cs="Angsana New"/>
          <w:sz w:val="32"/>
          <w:szCs w:val="32"/>
          <w:cs/>
        </w:rPr>
        <w:t>ระบบงานสารบรรณอิเล็กทรอนิกส์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r w:rsidR="009A6C55">
        <w:rPr>
          <w:rFonts w:ascii="Angsana New" w:hAnsi="Angsana New" w:cs="Angsana New" w:hint="cs"/>
          <w:sz w:val="32"/>
          <w:szCs w:val="32"/>
          <w:cs/>
        </w:rPr>
        <w:t>(</w:t>
      </w:r>
      <w:r w:rsidR="009A6C55">
        <w:rPr>
          <w:rFonts w:ascii="Angsana New" w:hAnsi="Angsana New" w:cs="Angsana New"/>
          <w:sz w:val="32"/>
          <w:szCs w:val="32"/>
        </w:rPr>
        <w:t>e-doc</w:t>
      </w:r>
      <w:r w:rsidR="009A6C55">
        <w:rPr>
          <w:rFonts w:ascii="Angsana New" w:hAnsi="Angsana New" w:cs="Angsana New" w:hint="cs"/>
          <w:sz w:val="32"/>
          <w:szCs w:val="32"/>
          <w:cs/>
        </w:rPr>
        <w:t xml:space="preserve">) </w:t>
      </w:r>
      <w:r w:rsidRPr="009E1560">
        <w:rPr>
          <w:rFonts w:ascii="Angsana New" w:hAnsi="Angsana New" w:cs="Angsana New"/>
          <w:sz w:val="32"/>
          <w:szCs w:val="32"/>
          <w:cs/>
        </w:rPr>
        <w:t>และ</w:t>
      </w:r>
      <w:r w:rsidR="009A6C55">
        <w:rPr>
          <w:rFonts w:ascii="Angsana New" w:hAnsi="Angsana New" w:cs="Angsana New" w:hint="cs"/>
          <w:sz w:val="32"/>
          <w:szCs w:val="32"/>
          <w:cs/>
        </w:rPr>
        <w:t>ได้ให้</w:t>
      </w:r>
      <w:r w:rsidRPr="009E1560">
        <w:rPr>
          <w:rFonts w:ascii="Angsana New" w:hAnsi="Angsana New" w:cs="Angsana New"/>
          <w:sz w:val="32"/>
          <w:szCs w:val="32"/>
          <w:cs/>
        </w:rPr>
        <w:t>ข้อเสนอแนะไปดำเนินการแก้ไขปรับปร</w:t>
      </w:r>
      <w:r w:rsidR="009A6C55">
        <w:rPr>
          <w:rFonts w:ascii="Angsana New" w:hAnsi="Angsana New" w:cs="Angsana New"/>
          <w:sz w:val="32"/>
          <w:szCs w:val="32"/>
          <w:cs/>
        </w:rPr>
        <w:t>ุงในการดำเนินงานของแต่ละ</w:t>
      </w:r>
      <w:r w:rsidR="009A6C55">
        <w:rPr>
          <w:rFonts w:ascii="Angsana New" w:hAnsi="Angsana New" w:cs="Angsana New" w:hint="cs"/>
          <w:sz w:val="32"/>
          <w:szCs w:val="32"/>
          <w:cs/>
        </w:rPr>
        <w:t>หน่วยงานของกองกิจการนักศึกษา ซึ่งจะเห็นได้ว่ามีระดับคะแนนหลังจากได้รับข้อเสนอแนะ ทำให้ผลคะแนนเพิ่มขึ้น (</w:t>
      </w:r>
      <w:hyperlink r:id="rId138" w:history="1">
        <w:r w:rsidR="009A6C55" w:rsidRPr="009A6C55">
          <w:rPr>
            <w:rStyle w:val="a6"/>
            <w:rFonts w:ascii="Angsana New" w:hAnsi="Angsana New" w:cs="Angsana New" w:hint="cs"/>
            <w:sz w:val="32"/>
            <w:szCs w:val="32"/>
            <w:cs/>
          </w:rPr>
          <w:t>รายงานสรุปผล</w:t>
        </w:r>
      </w:hyperlink>
      <w:r w:rsidR="009A6C55">
        <w:rPr>
          <w:rFonts w:ascii="Angsana New" w:hAnsi="Angsana New" w:cs="Angsana New" w:hint="cs"/>
          <w:sz w:val="32"/>
          <w:szCs w:val="32"/>
          <w:cs/>
        </w:rPr>
        <w:t xml:space="preserve"> และรายงานการประชุมทุกครั้ง เช่น </w:t>
      </w:r>
      <w:hyperlink r:id="rId139" w:history="1">
        <w:r w:rsidR="009A6C55" w:rsidRPr="009A6C55">
          <w:rPr>
            <w:rStyle w:val="a6"/>
            <w:rFonts w:ascii="Angsana New" w:hAnsi="Angsana New" w:cs="Angsana New" w:hint="cs"/>
            <w:sz w:val="32"/>
            <w:szCs w:val="32"/>
            <w:cs/>
          </w:rPr>
          <w:t>ตัวอย่างรายงานการประชุมครั้งที่ 7</w:t>
        </w:r>
      </w:hyperlink>
      <w:r w:rsidR="009A6C55">
        <w:rPr>
          <w:rFonts w:ascii="Angsana New" w:hAnsi="Angsana New" w:cs="Angsana New" w:hint="cs"/>
          <w:sz w:val="32"/>
          <w:szCs w:val="32"/>
          <w:cs/>
        </w:rPr>
        <w:t>)</w:t>
      </w:r>
    </w:p>
    <w:p w:rsidR="0034638F" w:rsidRPr="009E1560" w:rsidRDefault="0034638F" w:rsidP="0034638F">
      <w:pPr>
        <w:tabs>
          <w:tab w:val="left" w:pos="1080"/>
          <w:tab w:val="left" w:pos="1980"/>
        </w:tabs>
        <w:jc w:val="thaiDistribute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 xml:space="preserve">ผลการประเมิน </w:t>
      </w: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  <w:t>:</w:t>
      </w:r>
    </w:p>
    <w:tbl>
      <w:tblPr>
        <w:tblStyle w:val="-4"/>
        <w:tblW w:w="8897" w:type="dxa"/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2126"/>
        <w:gridCol w:w="2552"/>
      </w:tblGrid>
      <w:tr w:rsidR="0034638F" w:rsidRPr="009E1560" w:rsidTr="00826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เป้าหมาย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bottom w:val="double" w:sz="6" w:space="0" w:color="D092A7" w:themeColor="accent4"/>
            </w:tcBorders>
            <w:shd w:val="clear" w:color="auto" w:fill="auto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26" w:type="dxa"/>
          </w:tcPr>
          <w:p w:rsidR="0034638F" w:rsidRPr="009E1560" w:rsidRDefault="0034638F" w:rsidP="00826D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คะแนน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34638F" w:rsidRPr="009E1560" w:rsidTr="00826DF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8 ข้อ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auto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8 ข้อ</w:t>
            </w:r>
          </w:p>
        </w:tc>
        <w:tc>
          <w:tcPr>
            <w:tcW w:w="2126" w:type="dxa"/>
          </w:tcPr>
          <w:p w:rsidR="0034638F" w:rsidRPr="009E1560" w:rsidRDefault="0034638F" w:rsidP="00826DF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  <w:t xml:space="preserve"> </w:t>
            </w:r>
            <w:r w:rsidRPr="009E1560">
              <w:rPr>
                <w:rFonts w:ascii="Angsana New" w:hAnsi="Angsana New" w:cs="Angsana New"/>
                <w:b w:val="0"/>
                <w:bCs w:val="0"/>
                <w:sz w:val="32"/>
                <w:szCs w:val="32"/>
                <w:cs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บรรลุ</w:t>
            </w:r>
          </w:p>
        </w:tc>
      </w:tr>
    </w:tbl>
    <w:p w:rsidR="0034638F" w:rsidRDefault="0034638F" w:rsidP="0034638F">
      <w:pPr>
        <w:pStyle w:val="af6"/>
        <w:rPr>
          <w:rFonts w:ascii="Angsana New" w:hAnsi="Angsana New" w:cs="Angsana New"/>
          <w:sz w:val="32"/>
          <w:szCs w:val="32"/>
        </w:rPr>
      </w:pPr>
    </w:p>
    <w:p w:rsidR="00603379" w:rsidRPr="009E1560" w:rsidRDefault="00603379" w:rsidP="0060337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eastAsia="CordiaNew" w:hAnsi="Angsana New" w:cs="Angsana New"/>
          <w:sz w:val="32"/>
          <w:szCs w:val="32"/>
        </w:rPr>
      </w:pPr>
      <w:r w:rsidRPr="009E1560">
        <w:rPr>
          <w:rFonts w:ascii="Angsana New" w:eastAsia="CordiaNew-Bold" w:hAnsi="Angsana New" w:cs="Angsana New"/>
          <w:b/>
          <w:bCs/>
          <w:sz w:val="32"/>
          <w:szCs w:val="32"/>
          <w:cs/>
        </w:rPr>
        <w:t>เกณฑ์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การประเมิน</w:t>
      </w:r>
      <w:r w:rsidRPr="009E1560">
        <w:rPr>
          <w:rFonts w:ascii="Angsana New" w:eastAsia="CordiaNew" w:hAnsi="Angsana New" w:cs="Angsana New"/>
          <w:sz w:val="32"/>
          <w:szCs w:val="32"/>
        </w:rPr>
        <w:t xml:space="preserve">  :</w:t>
      </w:r>
    </w:p>
    <w:p w:rsidR="00603379" w:rsidRPr="009E1560" w:rsidRDefault="00603379" w:rsidP="00603379">
      <w:pPr>
        <w:widowControl w:val="0"/>
        <w:autoSpaceDE w:val="0"/>
        <w:autoSpaceDN w:val="0"/>
        <w:adjustRightInd w:val="0"/>
        <w:spacing w:after="0" w:line="200" w:lineRule="exact"/>
        <w:rPr>
          <w:rFonts w:ascii="Angsana New" w:hAnsi="Angsana New" w:cs="Angsana New"/>
          <w:sz w:val="32"/>
          <w:szCs w:val="32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985"/>
        <w:gridCol w:w="1842"/>
      </w:tblGrid>
      <w:tr w:rsidR="00603379" w:rsidRPr="009E1560" w:rsidTr="00472E4E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379" w:rsidRPr="009E1560" w:rsidRDefault="00603379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379" w:rsidRPr="009E1560" w:rsidRDefault="00603379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379" w:rsidRPr="009E1560" w:rsidRDefault="00603379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379" w:rsidRPr="009E1560" w:rsidRDefault="00603379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379" w:rsidRPr="009E1560" w:rsidRDefault="00603379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603379" w:rsidRPr="009E1560" w:rsidTr="00472E4E">
        <w:trPr>
          <w:trHeight w:hRule="exact" w:val="8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379" w:rsidRPr="009E1560" w:rsidRDefault="008805E4" w:rsidP="00472E4E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position w:val="7"/>
                <w:sz w:val="32"/>
                <w:szCs w:val="32"/>
                <w:cs/>
              </w:rPr>
              <w:t>มี</w:t>
            </w:r>
            <w:r w:rsidR="00603379" w:rsidRPr="009E1560">
              <w:rPr>
                <w:rFonts w:ascii="Angsana New" w:hAnsi="Angsana New" w:cs="Angsana New"/>
                <w:spacing w:val="-4"/>
                <w:position w:val="7"/>
                <w:sz w:val="32"/>
                <w:szCs w:val="32"/>
                <w:cs/>
              </w:rPr>
              <w:t>การ</w:t>
            </w:r>
            <w:r>
              <w:rPr>
                <w:rFonts w:ascii="Angsana New" w:hAnsi="Angsana New" w:cs="Angsana New" w:hint="cs"/>
                <w:position w:val="7"/>
                <w:sz w:val="32"/>
                <w:szCs w:val="32"/>
                <w:cs/>
              </w:rPr>
              <w:t>ดำ</w:t>
            </w:r>
            <w:r w:rsidR="00603379" w:rsidRPr="009E1560">
              <w:rPr>
                <w:rFonts w:ascii="Angsana New" w:hAnsi="Angsana New" w:cs="Angsana New"/>
                <w:spacing w:val="-5"/>
                <w:position w:val="7"/>
                <w:sz w:val="32"/>
                <w:szCs w:val="32"/>
                <w:cs/>
              </w:rPr>
              <w:t>เ</w:t>
            </w:r>
            <w:r w:rsidR="00603379"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="00603379" w:rsidRPr="009E1560">
              <w:rPr>
                <w:rFonts w:ascii="Angsana New" w:hAnsi="Angsana New" w:cs="Angsana New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603379" w:rsidRPr="009E1560" w:rsidRDefault="00603379" w:rsidP="00472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E1560">
              <w:rPr>
                <w:rFonts w:ascii="Angsana New" w:hAnsi="Angsana New" w:cs="Angsana New"/>
                <w:spacing w:val="-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379" w:rsidRPr="009E1560" w:rsidRDefault="00603379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603379" w:rsidRPr="009E1560" w:rsidRDefault="00603379" w:rsidP="00472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 หรือ 3 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379" w:rsidRPr="009E1560" w:rsidRDefault="00603379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603379" w:rsidRPr="009E1560" w:rsidRDefault="00603379" w:rsidP="00472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4 หรือ 5 ข้อ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379" w:rsidRPr="009E1560" w:rsidRDefault="00603379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244" w:right="246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603379" w:rsidRPr="009E1560" w:rsidRDefault="00603379" w:rsidP="00472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6 หรือ 7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379" w:rsidRPr="009E1560" w:rsidRDefault="00603379" w:rsidP="00472E4E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603379" w:rsidRPr="009E1560" w:rsidRDefault="00603379" w:rsidP="00472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8</w:t>
            </w:r>
            <w:r w:rsidRPr="009E1560">
              <w:rPr>
                <w:rFonts w:ascii="Angsana New" w:hAnsi="Angsana New" w:cs="Angsana New"/>
                <w:spacing w:val="16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ข้อ</w:t>
            </w:r>
          </w:p>
        </w:tc>
      </w:tr>
    </w:tbl>
    <w:p w:rsidR="0025134A" w:rsidRDefault="0025134A" w:rsidP="0034638F">
      <w:pPr>
        <w:pStyle w:val="af6"/>
        <w:rPr>
          <w:rFonts w:ascii="Angsana New" w:hAnsi="Angsana New" w:cs="Angsana New"/>
          <w:sz w:val="32"/>
          <w:szCs w:val="32"/>
        </w:rPr>
      </w:pPr>
    </w:p>
    <w:p w:rsidR="0025134A" w:rsidRDefault="0025134A" w:rsidP="0034638F">
      <w:pPr>
        <w:pStyle w:val="af6"/>
        <w:rPr>
          <w:rFonts w:ascii="Angsana New" w:hAnsi="Angsana New" w:cs="Angsana New"/>
          <w:sz w:val="32"/>
          <w:szCs w:val="32"/>
        </w:rPr>
      </w:pPr>
    </w:p>
    <w:p w:rsidR="0025134A" w:rsidRDefault="0025134A" w:rsidP="0034638F">
      <w:pPr>
        <w:pStyle w:val="af6"/>
        <w:rPr>
          <w:rFonts w:ascii="Angsana New" w:hAnsi="Angsana New" w:cs="Angsana New"/>
          <w:sz w:val="32"/>
          <w:szCs w:val="32"/>
        </w:rPr>
      </w:pPr>
    </w:p>
    <w:p w:rsidR="007F590C" w:rsidRDefault="007F590C" w:rsidP="0034638F">
      <w:pPr>
        <w:pStyle w:val="af6"/>
        <w:rPr>
          <w:rFonts w:ascii="Angsana New" w:hAnsi="Angsana New" w:cs="Angsana New"/>
          <w:sz w:val="32"/>
          <w:szCs w:val="32"/>
        </w:rPr>
      </w:pPr>
    </w:p>
    <w:p w:rsidR="007F590C" w:rsidRDefault="007F590C" w:rsidP="0034638F">
      <w:pPr>
        <w:pStyle w:val="af6"/>
        <w:rPr>
          <w:rFonts w:ascii="Angsana New" w:hAnsi="Angsana New" w:cs="Angsana New"/>
          <w:sz w:val="32"/>
          <w:szCs w:val="32"/>
        </w:rPr>
      </w:pPr>
    </w:p>
    <w:p w:rsidR="007F590C" w:rsidRDefault="007F590C" w:rsidP="0034638F">
      <w:pPr>
        <w:pStyle w:val="af6"/>
        <w:rPr>
          <w:rFonts w:ascii="Angsana New" w:hAnsi="Angsana New" w:cs="Angsana New"/>
          <w:sz w:val="32"/>
          <w:szCs w:val="32"/>
        </w:rPr>
      </w:pPr>
    </w:p>
    <w:p w:rsidR="007F590C" w:rsidRDefault="007F590C" w:rsidP="0034638F">
      <w:pPr>
        <w:pStyle w:val="af6"/>
        <w:rPr>
          <w:rFonts w:ascii="Angsana New" w:hAnsi="Angsana New" w:cs="Angsana New"/>
          <w:sz w:val="32"/>
          <w:szCs w:val="32"/>
        </w:rPr>
      </w:pPr>
    </w:p>
    <w:p w:rsidR="007F590C" w:rsidRDefault="007F590C" w:rsidP="0034638F">
      <w:pPr>
        <w:pStyle w:val="af6"/>
        <w:rPr>
          <w:rFonts w:ascii="Angsana New" w:hAnsi="Angsana New" w:cs="Angsana New"/>
          <w:sz w:val="32"/>
          <w:szCs w:val="32"/>
        </w:rPr>
      </w:pPr>
    </w:p>
    <w:p w:rsidR="007F590C" w:rsidRDefault="007F590C" w:rsidP="0034638F">
      <w:pPr>
        <w:pStyle w:val="af6"/>
        <w:rPr>
          <w:rFonts w:ascii="Angsana New" w:hAnsi="Angsana New" w:cs="Angsana New"/>
          <w:sz w:val="32"/>
          <w:szCs w:val="32"/>
        </w:rPr>
      </w:pPr>
    </w:p>
    <w:p w:rsidR="007F590C" w:rsidRDefault="007F590C" w:rsidP="0034638F">
      <w:pPr>
        <w:pStyle w:val="af6"/>
        <w:rPr>
          <w:rFonts w:ascii="Angsana New" w:hAnsi="Angsana New" w:cs="Angsana New"/>
          <w:sz w:val="32"/>
          <w:szCs w:val="32"/>
        </w:rPr>
      </w:pPr>
    </w:p>
    <w:tbl>
      <w:tblPr>
        <w:tblStyle w:val="af8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287"/>
        <w:gridCol w:w="6938"/>
      </w:tblGrid>
      <w:tr w:rsidR="000872DD" w:rsidRPr="009E1560" w:rsidTr="00247665">
        <w:tc>
          <w:tcPr>
            <w:tcW w:w="184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9E1560">
              <w:rPr>
                <w:rFonts w:ascii="Angsana New" w:hAnsi="Angsana New" w:cs="Angsana New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5.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8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9E1560" w:rsidRDefault="000872DD" w:rsidP="008265BF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ระบบบริหารความเ</w:t>
            </w:r>
            <w:r w:rsidRPr="009E1560">
              <w:rPr>
                <w:rFonts w:ascii="Angsana New" w:hAnsi="Angsana New" w:cs="Angsana New"/>
                <w:b/>
                <w:bCs/>
                <w:spacing w:val="1"/>
                <w:sz w:val="32"/>
                <w:szCs w:val="32"/>
                <w:cs/>
              </w:rPr>
              <w:t>สี่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ยง</w:t>
            </w:r>
          </w:p>
        </w:tc>
      </w:tr>
      <w:tr w:rsidR="000872DD" w:rsidRPr="009E1560" w:rsidTr="00247665">
        <w:tc>
          <w:tcPr>
            <w:tcW w:w="184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938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0872DD" w:rsidRPr="009E1560" w:rsidTr="00247665">
        <w:tc>
          <w:tcPr>
            <w:tcW w:w="184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eastAsia="CordiaNew-Bold" w:hAnsi="Angsana New" w:cs="Angsana New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eastAsia="CordiaNew" w:hAnsi="Angsana New" w:cs="Angsana New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eastAsia="CordiaNew" w:hAnsi="Angsana New" w:cs="Angsana New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0872DD" w:rsidRPr="009E1560" w:rsidTr="00247665">
        <w:tc>
          <w:tcPr>
            <w:tcW w:w="184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Angsana New" w:eastAsia="CordiaNew-Bold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eastAsia="CordiaNew" w:hAnsi="Angsana New" w:cs="Angsana New"/>
                <w:sz w:val="32"/>
                <w:szCs w:val="32"/>
              </w:rPr>
            </w:pPr>
          </w:p>
        </w:tc>
        <w:tc>
          <w:tcPr>
            <w:tcW w:w="6938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Angsana New" w:eastAsia="CordiaNew" w:hAnsi="Angsana New" w:cs="Angsana New"/>
                <w:sz w:val="32"/>
                <w:szCs w:val="32"/>
                <w:cs/>
              </w:rPr>
            </w:pPr>
          </w:p>
        </w:tc>
      </w:tr>
    </w:tbl>
    <w:p w:rsidR="00744691" w:rsidRDefault="00744691" w:rsidP="00CE08C5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567" w:right="16" w:hanging="567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CE08C5">
        <w:rPr>
          <w:rFonts w:ascii="Angsana New" w:eastAsia="CordiaNew" w:hAnsi="Angsana New" w:cs="Angsana New"/>
          <w:b/>
          <w:bCs/>
          <w:sz w:val="32"/>
          <w:szCs w:val="32"/>
          <w:cs/>
        </w:rPr>
        <w:t xml:space="preserve">ข้อ 1  </w:t>
      </w:r>
      <w:r w:rsidR="00CE08C5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 xml:space="preserve"> </w:t>
      </w:r>
      <w:r w:rsidRPr="00CE08C5">
        <w:rPr>
          <w:rFonts w:ascii="Angsana New" w:eastAsia="CordiaNew" w:hAnsi="Angsana New" w:cs="Angsana New"/>
          <w:b/>
          <w:bCs/>
          <w:sz w:val="32"/>
          <w:szCs w:val="32"/>
          <w:cs/>
        </w:rPr>
        <w:t>มีการแต่งตั้งคณะกรรมการหรือคณะทำงานบริหารความเสี่ยง โดยมีผู้บริหารระดับสูงและตัวแทนที่รับผิดชอบพันธกิจหลักของหน่วยงานร่วมเป็นคณะกรรมการหรือคณะทำงาน</w:t>
      </w:r>
    </w:p>
    <w:p w:rsidR="00D14951" w:rsidRPr="00CE08C5" w:rsidRDefault="00D14951" w:rsidP="00D14951">
      <w:pPr>
        <w:tabs>
          <w:tab w:val="left" w:pos="9356"/>
        </w:tabs>
        <w:autoSpaceDE w:val="0"/>
        <w:autoSpaceDN w:val="0"/>
        <w:adjustRightInd w:val="0"/>
        <w:spacing w:after="0" w:line="120" w:lineRule="auto"/>
        <w:ind w:left="567" w:right="17" w:hanging="567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</w:p>
    <w:p w:rsidR="00A75B15" w:rsidRPr="009E1560" w:rsidRDefault="007C6F06" w:rsidP="00D14951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16" w:firstLine="1276"/>
        <w:jc w:val="thaiDistribute"/>
        <w:rPr>
          <w:rFonts w:ascii="Angsana New" w:eastAsia="CordiaNew" w:hAnsi="Angsana New" w:cs="Angsana New"/>
          <w:sz w:val="32"/>
          <w:szCs w:val="32"/>
        </w:rPr>
      </w:pPr>
      <w:r>
        <w:rPr>
          <w:rFonts w:ascii="Angsana New" w:eastAsia="CordiaNew" w:hAnsi="Angsana New" w:cs="Angsana New" w:hint="cs"/>
          <w:sz w:val="32"/>
          <w:szCs w:val="32"/>
          <w:cs/>
        </w:rPr>
        <w:t xml:space="preserve">กองกิจการนักศึกษา </w:t>
      </w:r>
      <w:r w:rsidR="00A75B15" w:rsidRPr="009E1560">
        <w:rPr>
          <w:rFonts w:ascii="Angsana New" w:eastAsia="CordiaNew" w:hAnsi="Angsana New" w:cs="Angsana New"/>
          <w:sz w:val="32"/>
          <w:szCs w:val="32"/>
          <w:cs/>
        </w:rPr>
        <w:t>มีการแต่งตั้งคณะกรรมการบริหารความเสี่ยง</w:t>
      </w:r>
      <w:r>
        <w:rPr>
          <w:rFonts w:ascii="Angsana New" w:eastAsia="CordiaNew" w:hAnsi="Angsana New" w:cs="Angsana New" w:hint="cs"/>
          <w:sz w:val="32"/>
          <w:szCs w:val="32"/>
          <w:cs/>
        </w:rPr>
        <w:t>และควบคุมภายใน</w:t>
      </w:r>
      <w:r w:rsidR="00744691">
        <w:rPr>
          <w:rFonts w:ascii="Angsana New" w:eastAsia="CordiaNew" w:hAnsi="Angsana New" w:cs="Angsana New" w:hint="cs"/>
          <w:sz w:val="32"/>
          <w:szCs w:val="32"/>
          <w:cs/>
        </w:rPr>
        <w:t xml:space="preserve"> </w:t>
      </w:r>
      <w:hyperlink r:id="rId140" w:history="1">
        <w:r w:rsidR="00744691">
          <w:rPr>
            <w:rStyle w:val="a6"/>
            <w:rFonts w:ascii="Angsana New" w:eastAsia="CordiaNew" w:hAnsi="Angsana New" w:cs="Angsana New" w:hint="cs"/>
            <w:sz w:val="32"/>
            <w:szCs w:val="32"/>
            <w:cs/>
          </w:rPr>
          <w:t>ดังแผน</w:t>
        </w:r>
        <w:r w:rsidR="00744691" w:rsidRPr="00744691">
          <w:rPr>
            <w:rStyle w:val="a6"/>
            <w:rFonts w:ascii="Angsana New" w:eastAsia="CordiaNew" w:hAnsi="Angsana New" w:cs="Angsana New" w:hint="cs"/>
            <w:sz w:val="32"/>
            <w:szCs w:val="32"/>
            <w:cs/>
          </w:rPr>
          <w:t>บริหารความเสี่ยง</w:t>
        </w:r>
      </w:hyperlink>
      <w:r w:rsidR="00744691">
        <w:rPr>
          <w:rFonts w:ascii="Angsana New" w:eastAsia="CordiaNew" w:hAnsi="Angsana New" w:cs="Angsana New" w:hint="cs"/>
          <w:sz w:val="32"/>
          <w:szCs w:val="32"/>
          <w:cs/>
        </w:rPr>
        <w:t>และควบคุมภายใน หน้า 121</w:t>
      </w:r>
      <w:r>
        <w:rPr>
          <w:rFonts w:ascii="Angsana New" w:eastAsia="CordiaNew" w:hAnsi="Angsana New" w:cs="Angsana New" w:hint="cs"/>
          <w:sz w:val="32"/>
          <w:szCs w:val="32"/>
          <w:cs/>
        </w:rPr>
        <w:t xml:space="preserve"> กองกิจการนักศึกษา สำนักงานอธิการบดี </w:t>
      </w:r>
      <w:r w:rsidR="00A75B15" w:rsidRPr="009E1560">
        <w:rPr>
          <w:rFonts w:ascii="Angsana New" w:eastAsia="CordiaNew" w:hAnsi="Angsana New" w:cs="Angsana New"/>
          <w:sz w:val="32"/>
          <w:szCs w:val="32"/>
          <w:cs/>
        </w:rPr>
        <w:t>โดยมี</w:t>
      </w:r>
      <w:r>
        <w:rPr>
          <w:rFonts w:ascii="Angsana New" w:eastAsia="CordiaNew" w:hAnsi="Angsana New" w:cs="Angsana New" w:hint="cs"/>
          <w:sz w:val="32"/>
          <w:szCs w:val="32"/>
          <w:cs/>
        </w:rPr>
        <w:t>ผู้อำนวยการกองกิจการนักศึกษาเป็นผู้</w:t>
      </w:r>
      <w:r w:rsidR="00A75B15" w:rsidRPr="009E1560">
        <w:rPr>
          <w:rFonts w:ascii="Angsana New" w:eastAsia="CordiaNew" w:hAnsi="Angsana New" w:cs="Angsana New"/>
          <w:sz w:val="32"/>
          <w:szCs w:val="32"/>
          <w:cs/>
        </w:rPr>
        <w:t>รับผิดชอบพันธกิจหลักของ</w:t>
      </w:r>
      <w:r>
        <w:rPr>
          <w:rFonts w:ascii="Angsana New" w:eastAsia="CordiaNew" w:hAnsi="Angsana New" w:cs="Angsana New" w:hint="cs"/>
          <w:sz w:val="32"/>
          <w:szCs w:val="32"/>
          <w:cs/>
        </w:rPr>
        <w:t>และมีหัวหน้างานใน</w:t>
      </w:r>
      <w:r w:rsidR="00A75B15" w:rsidRPr="009E1560">
        <w:rPr>
          <w:rFonts w:ascii="Angsana New" w:eastAsia="CordiaNew" w:hAnsi="Angsana New" w:cs="Angsana New"/>
          <w:sz w:val="32"/>
          <w:szCs w:val="32"/>
          <w:cs/>
        </w:rPr>
        <w:t>หน่วยง</w:t>
      </w:r>
      <w:r>
        <w:rPr>
          <w:rFonts w:ascii="Angsana New" w:eastAsia="CordiaNew" w:hAnsi="Angsana New" w:cs="Angsana New"/>
          <w:sz w:val="32"/>
          <w:szCs w:val="32"/>
          <w:cs/>
        </w:rPr>
        <w:t>านร่วมเป็นคณะกรรมการ</w:t>
      </w:r>
    </w:p>
    <w:p w:rsidR="00744691" w:rsidRDefault="00744691" w:rsidP="00744691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A75B15" w:rsidRDefault="00744691" w:rsidP="00D14951">
      <w:pPr>
        <w:autoSpaceDE w:val="0"/>
        <w:autoSpaceDN w:val="0"/>
        <w:adjustRightInd w:val="0"/>
        <w:spacing w:after="0" w:line="240" w:lineRule="auto"/>
        <w:ind w:left="567" w:right="16" w:hanging="567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D14951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 xml:space="preserve">ข้อ </w:t>
      </w:r>
      <w:r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2. </w:t>
      </w:r>
      <w:r w:rsidR="00D14951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 xml:space="preserve">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  <w:cs/>
        </w:rPr>
        <w:t>มีการวิเคราะห์และระบุความเสี่ยง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  <w:cs/>
        </w:rPr>
        <w:t>และปัจจัยที่ก่อให้เกิดความเสี่ยงอย่างน้อย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 3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  <w:cs/>
        </w:rPr>
        <w:t>ด้าน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  <w:cs/>
        </w:rPr>
        <w:t>ตามบริบทของหน่วยงาน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  <w:cs/>
        </w:rPr>
        <w:t>ตัวอย่างเช่น</w:t>
      </w:r>
    </w:p>
    <w:p w:rsidR="00D14951" w:rsidRPr="00D14951" w:rsidRDefault="00D14951" w:rsidP="00D14951">
      <w:pPr>
        <w:autoSpaceDE w:val="0"/>
        <w:autoSpaceDN w:val="0"/>
        <w:adjustRightInd w:val="0"/>
        <w:spacing w:after="0" w:line="120" w:lineRule="auto"/>
        <w:ind w:left="567" w:right="17" w:hanging="567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</w:p>
    <w:p w:rsidR="00A75B15" w:rsidRPr="00D267E4" w:rsidRDefault="00744691" w:rsidP="00D14951">
      <w:pPr>
        <w:autoSpaceDE w:val="0"/>
        <w:autoSpaceDN w:val="0"/>
        <w:adjustRightInd w:val="0"/>
        <w:spacing w:after="0" w:line="240" w:lineRule="auto"/>
        <w:ind w:right="16" w:firstLine="1276"/>
        <w:jc w:val="thaiDistribute"/>
        <w:rPr>
          <w:rFonts w:ascii="Angsana New" w:eastAsia="CordiaNew-Bold" w:hAnsi="Angsana New" w:cs="Angsana New"/>
          <w:sz w:val="32"/>
          <w:szCs w:val="32"/>
          <w:cs/>
        </w:rPr>
      </w:pPr>
      <w:r>
        <w:rPr>
          <w:rFonts w:ascii="Angsana New" w:eastAsia="CordiaNew" w:hAnsi="Angsana New" w:cs="Angsana New" w:hint="cs"/>
          <w:sz w:val="32"/>
          <w:szCs w:val="32"/>
          <w:cs/>
        </w:rPr>
        <w:t xml:space="preserve">กองกิจการนักศึกษา ได้จัดทำตารางประเมินความเสี่ยง และแบบบริหารความเสี่ยง รวมถึงแผนการดำเนินงานบริหารความเสี่ยง </w:t>
      </w:r>
      <w:hyperlink r:id="rId141" w:history="1">
        <w:r>
          <w:rPr>
            <w:rStyle w:val="a6"/>
            <w:rFonts w:ascii="Angsana New" w:eastAsia="CordiaNew" w:hAnsi="Angsana New" w:cs="Angsana New" w:hint="cs"/>
            <w:sz w:val="32"/>
            <w:szCs w:val="32"/>
            <w:cs/>
          </w:rPr>
          <w:t>ดังแผนบริหาร</w:t>
        </w:r>
        <w:r w:rsidRPr="00744691">
          <w:rPr>
            <w:rStyle w:val="a6"/>
            <w:rFonts w:ascii="Angsana New" w:eastAsia="CordiaNew" w:hAnsi="Angsana New" w:cs="Angsana New" w:hint="cs"/>
            <w:sz w:val="32"/>
            <w:szCs w:val="32"/>
            <w:cs/>
          </w:rPr>
          <w:t>ความเสี่ยง หน้า 102-120</w:t>
        </w:r>
      </w:hyperlink>
      <w:r>
        <w:rPr>
          <w:rFonts w:ascii="Angsana New" w:eastAsia="CordiaNew" w:hAnsi="Angsana New" w:cs="Angsana New" w:hint="cs"/>
          <w:sz w:val="32"/>
          <w:szCs w:val="32"/>
          <w:cs/>
        </w:rPr>
        <w:t xml:space="preserve"> ซึ่งครอบคลุมความเสี่ยงด้านต่าง ๆ เช่น </w:t>
      </w:r>
      <w:r w:rsidR="00A75B15" w:rsidRPr="009E1560">
        <w:rPr>
          <w:rFonts w:ascii="Angsana New" w:eastAsia="CordiaNew" w:hAnsi="Angsana New" w:cs="Angsana New"/>
          <w:sz w:val="32"/>
          <w:szCs w:val="32"/>
          <w:cs/>
        </w:rPr>
        <w:t>ความเสี่ยงด้านทรัพยากร</w:t>
      </w:r>
      <w:r w:rsidR="00A75B15" w:rsidRPr="009E1560">
        <w:rPr>
          <w:rFonts w:ascii="Angsana New" w:eastAsia="CordiaNew" w:hAnsi="Angsana New" w:cs="Angsana New"/>
          <w:sz w:val="32"/>
          <w:szCs w:val="32"/>
        </w:rPr>
        <w:t xml:space="preserve"> (</w:t>
      </w:r>
      <w:r w:rsidR="00A75B15" w:rsidRPr="009E1560">
        <w:rPr>
          <w:rFonts w:ascii="Angsana New" w:eastAsia="CordiaNew" w:hAnsi="Angsana New" w:cs="Angsana New"/>
          <w:sz w:val="32"/>
          <w:szCs w:val="32"/>
          <w:cs/>
        </w:rPr>
        <w:t>การเงิน</w:t>
      </w:r>
      <w:r w:rsidR="00A75B15" w:rsidRPr="009E1560">
        <w:rPr>
          <w:rFonts w:ascii="Angsana New" w:eastAsia="CordiaNew" w:hAnsi="Angsana New" w:cs="Angsana New"/>
          <w:sz w:val="32"/>
          <w:szCs w:val="32"/>
        </w:rPr>
        <w:t xml:space="preserve"> </w:t>
      </w:r>
      <w:r w:rsidR="00A75B15" w:rsidRPr="009E1560">
        <w:rPr>
          <w:rFonts w:ascii="Angsana New" w:eastAsia="CordiaNew" w:hAnsi="Angsana New" w:cs="Angsana New"/>
          <w:sz w:val="32"/>
          <w:szCs w:val="32"/>
          <w:cs/>
        </w:rPr>
        <w:t>งบประมาณ</w:t>
      </w:r>
      <w:r w:rsidR="00A75B15" w:rsidRPr="009E1560">
        <w:rPr>
          <w:rFonts w:ascii="Angsana New" w:eastAsia="CordiaNew" w:hAnsi="Angsana New" w:cs="Angsana New"/>
          <w:sz w:val="32"/>
          <w:szCs w:val="32"/>
        </w:rPr>
        <w:t xml:space="preserve"> </w:t>
      </w:r>
      <w:r w:rsidR="00A75B15" w:rsidRPr="009E1560">
        <w:rPr>
          <w:rFonts w:ascii="Angsana New" w:eastAsia="CordiaNew" w:hAnsi="Angsana New" w:cs="Angsana New"/>
          <w:sz w:val="32"/>
          <w:szCs w:val="32"/>
          <w:cs/>
        </w:rPr>
        <w:t>ระบบเทคโนโลยีสารสนเทศ</w:t>
      </w:r>
      <w:r w:rsidR="00A75B15" w:rsidRPr="009E1560">
        <w:rPr>
          <w:rFonts w:ascii="Angsana New" w:eastAsia="CordiaNew" w:hAnsi="Angsana New" w:cs="Angsana New"/>
          <w:sz w:val="32"/>
          <w:szCs w:val="32"/>
        </w:rPr>
        <w:t xml:space="preserve"> </w:t>
      </w:r>
      <w:r w:rsidR="00A75B15" w:rsidRPr="009E1560">
        <w:rPr>
          <w:rFonts w:ascii="Angsana New" w:eastAsia="CordiaNew" w:hAnsi="Angsana New" w:cs="Angsana New"/>
          <w:sz w:val="32"/>
          <w:szCs w:val="32"/>
          <w:cs/>
        </w:rPr>
        <w:t>อาคารสถานที่</w:t>
      </w:r>
      <w:r w:rsidR="00A75B15" w:rsidRPr="009E1560">
        <w:rPr>
          <w:rFonts w:ascii="Angsana New" w:eastAsia="CordiaNew" w:hAnsi="Angsana New" w:cs="Angsana New"/>
          <w:sz w:val="32"/>
          <w:szCs w:val="32"/>
        </w:rPr>
        <w:t>)</w:t>
      </w:r>
      <w:r>
        <w:rPr>
          <w:rFonts w:ascii="Angsana New" w:eastAsia="CordiaNew" w:hAnsi="Angsana New" w:cs="Angsana New"/>
          <w:sz w:val="32"/>
          <w:szCs w:val="32"/>
        </w:rPr>
        <w:t xml:space="preserve">  </w:t>
      </w:r>
      <w:r w:rsidR="00A75B15" w:rsidRPr="00D267E4">
        <w:rPr>
          <w:rFonts w:ascii="Angsana New" w:eastAsia="CordiaNew" w:hAnsi="Angsana New" w:cs="Angsana New"/>
          <w:sz w:val="32"/>
          <w:szCs w:val="32"/>
          <w:cs/>
        </w:rPr>
        <w:t>ความเสี่ยงด้านยุทธศาสตร์</w:t>
      </w:r>
      <w:r w:rsidR="00A75B15" w:rsidRPr="00D267E4">
        <w:rPr>
          <w:rFonts w:ascii="Angsana New" w:eastAsia="CordiaNew" w:hAnsi="Angsana New" w:cs="Angsana New"/>
          <w:sz w:val="32"/>
          <w:szCs w:val="32"/>
        </w:rPr>
        <w:t xml:space="preserve"> </w:t>
      </w:r>
      <w:r w:rsidR="00A75B15" w:rsidRPr="00D267E4">
        <w:rPr>
          <w:rFonts w:ascii="Angsana New" w:eastAsia="CordiaNew" w:hAnsi="Angsana New" w:cs="Angsana New"/>
          <w:sz w:val="32"/>
          <w:szCs w:val="32"/>
          <w:cs/>
        </w:rPr>
        <w:t>หรือกลยุทธ์ของหน่วยงาน</w:t>
      </w:r>
      <w:r w:rsidRPr="00D267E4">
        <w:rPr>
          <w:rFonts w:ascii="Angsana New" w:eastAsia="CordiaNew" w:hAnsi="Angsana New" w:cs="Angsana New" w:hint="cs"/>
          <w:sz w:val="32"/>
          <w:szCs w:val="32"/>
          <w:cs/>
        </w:rPr>
        <w:t xml:space="preserve">  </w:t>
      </w:r>
      <w:r w:rsidR="00A75B15" w:rsidRPr="00D267E4">
        <w:rPr>
          <w:rFonts w:ascii="Angsana New" w:eastAsia="CordiaNew" w:hAnsi="Angsana New" w:cs="Angsana New"/>
          <w:sz w:val="32"/>
          <w:szCs w:val="32"/>
          <w:cs/>
        </w:rPr>
        <w:t>ความเสี่ยงด้านนโยบาย</w:t>
      </w:r>
      <w:r w:rsidR="00A75B15" w:rsidRPr="00D267E4">
        <w:rPr>
          <w:rFonts w:ascii="Angsana New" w:eastAsia="CordiaNew" w:hAnsi="Angsana New" w:cs="Angsana New"/>
          <w:sz w:val="32"/>
          <w:szCs w:val="32"/>
        </w:rPr>
        <w:t xml:space="preserve"> </w:t>
      </w:r>
      <w:r w:rsidR="00A75B15" w:rsidRPr="00D267E4">
        <w:rPr>
          <w:rFonts w:ascii="Angsana New" w:eastAsia="CordiaNew" w:hAnsi="Angsana New" w:cs="Angsana New"/>
          <w:sz w:val="32"/>
          <w:szCs w:val="32"/>
          <w:cs/>
        </w:rPr>
        <w:t>กฎหมาย</w:t>
      </w:r>
      <w:r w:rsidR="00A75B15" w:rsidRPr="00D267E4">
        <w:rPr>
          <w:rFonts w:ascii="Angsana New" w:eastAsia="CordiaNew" w:hAnsi="Angsana New" w:cs="Angsana New"/>
          <w:sz w:val="32"/>
          <w:szCs w:val="32"/>
        </w:rPr>
        <w:t xml:space="preserve"> </w:t>
      </w:r>
      <w:r w:rsidR="00A75B15" w:rsidRPr="00D267E4">
        <w:rPr>
          <w:rFonts w:ascii="Angsana New" w:eastAsia="CordiaNew" w:hAnsi="Angsana New" w:cs="Angsana New"/>
          <w:sz w:val="32"/>
          <w:szCs w:val="32"/>
          <w:cs/>
        </w:rPr>
        <w:t>ระเบียบ</w:t>
      </w:r>
      <w:r w:rsidR="00A75B15" w:rsidRPr="00D267E4">
        <w:rPr>
          <w:rFonts w:ascii="Angsana New" w:eastAsia="CordiaNew" w:hAnsi="Angsana New" w:cs="Angsana New"/>
          <w:sz w:val="32"/>
          <w:szCs w:val="32"/>
        </w:rPr>
        <w:t xml:space="preserve"> </w:t>
      </w:r>
      <w:r w:rsidR="00A75B15" w:rsidRPr="00D267E4">
        <w:rPr>
          <w:rFonts w:ascii="Angsana New" w:eastAsia="CordiaNew" w:hAnsi="Angsana New" w:cs="Angsana New"/>
          <w:sz w:val="32"/>
          <w:szCs w:val="32"/>
          <w:cs/>
        </w:rPr>
        <w:t>ข้อบังคับ</w:t>
      </w:r>
      <w:r w:rsidRPr="00D267E4">
        <w:rPr>
          <w:rFonts w:ascii="Angsana New" w:eastAsia="CordiaNew" w:hAnsi="Angsana New" w:cs="Angsana New"/>
          <w:sz w:val="32"/>
          <w:szCs w:val="32"/>
        </w:rPr>
        <w:t xml:space="preserve">  </w:t>
      </w:r>
      <w:r w:rsidR="00A75B15" w:rsidRPr="00D267E4">
        <w:rPr>
          <w:rFonts w:ascii="Angsana New" w:eastAsia="CordiaNew" w:hAnsi="Angsana New" w:cs="Angsana New"/>
          <w:sz w:val="32"/>
          <w:szCs w:val="32"/>
          <w:cs/>
        </w:rPr>
        <w:t>ความเสี่ยงด้านการปฏิบัติงาน</w:t>
      </w:r>
      <w:r w:rsidR="00A75B15" w:rsidRPr="00D267E4">
        <w:rPr>
          <w:rFonts w:ascii="Angsana New" w:eastAsia="CordiaNew" w:hAnsi="Angsana New" w:cs="Angsana New"/>
          <w:sz w:val="32"/>
          <w:szCs w:val="32"/>
        </w:rPr>
        <w:t xml:space="preserve"> </w:t>
      </w:r>
      <w:r w:rsidR="00A75B15" w:rsidRPr="00D267E4">
        <w:rPr>
          <w:rFonts w:ascii="Angsana New" w:eastAsia="CordiaNew" w:hAnsi="Angsana New" w:cs="Angsana New"/>
          <w:sz w:val="32"/>
          <w:szCs w:val="32"/>
          <w:cs/>
        </w:rPr>
        <w:t>เช่น</w:t>
      </w:r>
      <w:r w:rsidR="00A75B15" w:rsidRPr="00D267E4">
        <w:rPr>
          <w:rFonts w:ascii="Angsana New" w:eastAsia="CordiaNew" w:hAnsi="Angsana New" w:cs="Angsana New"/>
          <w:sz w:val="32"/>
          <w:szCs w:val="32"/>
        </w:rPr>
        <w:t xml:space="preserve"> </w:t>
      </w:r>
      <w:r w:rsidR="00A75B15" w:rsidRPr="00D267E4">
        <w:rPr>
          <w:rFonts w:ascii="Angsana New" w:eastAsia="CordiaNew" w:hAnsi="Angsana New" w:cs="Angsana New"/>
          <w:sz w:val="32"/>
          <w:szCs w:val="32"/>
          <w:cs/>
        </w:rPr>
        <w:t>ความเสี่ยงของกระบวนการบริหารหลักสูตร</w:t>
      </w:r>
      <w:r w:rsidR="00A75B15" w:rsidRPr="00D267E4">
        <w:rPr>
          <w:rFonts w:ascii="Angsana New" w:eastAsia="CordiaNew" w:hAnsi="Angsana New" w:cs="Angsana New"/>
          <w:sz w:val="32"/>
          <w:szCs w:val="32"/>
        </w:rPr>
        <w:t xml:space="preserve"> </w:t>
      </w:r>
      <w:r w:rsidR="00A75B15" w:rsidRPr="00D267E4">
        <w:rPr>
          <w:rFonts w:ascii="Angsana New" w:eastAsia="CordiaNew" w:hAnsi="Angsana New" w:cs="Angsana New"/>
          <w:sz w:val="32"/>
          <w:szCs w:val="32"/>
          <w:cs/>
        </w:rPr>
        <w:t>การบริหารงานวิจัย</w:t>
      </w:r>
      <w:r w:rsidR="00A75B15" w:rsidRPr="00D267E4">
        <w:rPr>
          <w:rFonts w:ascii="Angsana New" w:eastAsia="CordiaNew" w:hAnsi="Angsana New" w:cs="Angsana New"/>
          <w:sz w:val="32"/>
          <w:szCs w:val="32"/>
        </w:rPr>
        <w:t xml:space="preserve"> </w:t>
      </w:r>
      <w:r w:rsidR="00A75B15" w:rsidRPr="00D267E4">
        <w:rPr>
          <w:rFonts w:ascii="Angsana New" w:eastAsia="CordiaNew" w:hAnsi="Angsana New" w:cs="Angsana New"/>
          <w:sz w:val="32"/>
          <w:szCs w:val="32"/>
          <w:cs/>
        </w:rPr>
        <w:t>ระบบงาน</w:t>
      </w:r>
      <w:r w:rsidR="00A75B15" w:rsidRPr="00D267E4">
        <w:rPr>
          <w:rFonts w:ascii="Angsana New" w:eastAsia="CordiaNew" w:hAnsi="Angsana New" w:cs="Angsana New"/>
          <w:sz w:val="32"/>
          <w:szCs w:val="32"/>
        </w:rPr>
        <w:t xml:space="preserve"> </w:t>
      </w:r>
      <w:r w:rsidR="00A75B15" w:rsidRPr="00D267E4">
        <w:rPr>
          <w:rFonts w:ascii="Angsana New" w:eastAsia="CordiaNew" w:hAnsi="Angsana New" w:cs="Angsana New"/>
          <w:sz w:val="32"/>
          <w:szCs w:val="32"/>
          <w:cs/>
        </w:rPr>
        <w:t>ระบบประกันคุณภาพ</w:t>
      </w:r>
      <w:r w:rsidRPr="00D267E4">
        <w:rPr>
          <w:rFonts w:ascii="Angsana New" w:eastAsia="CordiaNew" w:hAnsi="Angsana New" w:cs="Angsana New"/>
          <w:sz w:val="32"/>
          <w:szCs w:val="32"/>
        </w:rPr>
        <w:t xml:space="preserve">   </w:t>
      </w:r>
      <w:r w:rsidR="00A75B15" w:rsidRPr="00D267E4">
        <w:rPr>
          <w:rFonts w:ascii="Angsana New" w:eastAsia="CordiaNew" w:hAnsi="Angsana New" w:cs="Angsana New"/>
          <w:sz w:val="32"/>
          <w:szCs w:val="32"/>
          <w:cs/>
        </w:rPr>
        <w:t>ความเสี่ยงด้านบุคลากรและความเสี่ยงด้านธรรมาภิบาล</w:t>
      </w:r>
      <w:r w:rsidR="00A75B15" w:rsidRPr="00D267E4">
        <w:rPr>
          <w:rFonts w:ascii="Angsana New" w:eastAsia="CordiaNew" w:hAnsi="Angsana New" w:cs="Angsana New"/>
          <w:sz w:val="32"/>
          <w:szCs w:val="32"/>
        </w:rPr>
        <w:t xml:space="preserve"> </w:t>
      </w:r>
      <w:r w:rsidR="00A75B15" w:rsidRPr="00D267E4">
        <w:rPr>
          <w:rFonts w:ascii="Angsana New" w:eastAsia="CordiaNew" w:hAnsi="Angsana New" w:cs="Angsana New"/>
          <w:sz w:val="32"/>
          <w:szCs w:val="32"/>
          <w:cs/>
        </w:rPr>
        <w:t>โดยเฉพาะจรรยาบรรณของอาจารย์และบุคลากร</w:t>
      </w:r>
      <w:r w:rsidRPr="00D267E4">
        <w:rPr>
          <w:rFonts w:ascii="Angsana New" w:eastAsia="CordiaNew" w:hAnsi="Angsana New" w:cs="Angsana New"/>
          <w:sz w:val="32"/>
          <w:szCs w:val="32"/>
        </w:rPr>
        <w:t xml:space="preserve">  </w:t>
      </w:r>
      <w:r w:rsidR="00A75B15" w:rsidRPr="00D267E4">
        <w:rPr>
          <w:rFonts w:ascii="Angsana New" w:eastAsia="CordiaNew" w:hAnsi="Angsana New" w:cs="Angsana New"/>
          <w:sz w:val="32"/>
          <w:szCs w:val="32"/>
          <w:cs/>
        </w:rPr>
        <w:t>ความเสี่ยงจากเหตุการณ์ภายนอก</w:t>
      </w:r>
      <w:r w:rsidRPr="00D267E4">
        <w:rPr>
          <w:rFonts w:ascii="Angsana New" w:eastAsia="CordiaNew-Bold" w:hAnsi="Angsana New" w:cs="Angsana New"/>
          <w:sz w:val="32"/>
          <w:szCs w:val="32"/>
        </w:rPr>
        <w:t xml:space="preserve"> </w:t>
      </w:r>
      <w:r w:rsidRPr="00D267E4">
        <w:rPr>
          <w:rFonts w:ascii="Angsana New" w:eastAsia="CordiaNew-Bold" w:hAnsi="Angsana New" w:cs="Angsana New" w:hint="cs"/>
          <w:sz w:val="32"/>
          <w:szCs w:val="32"/>
          <w:cs/>
        </w:rPr>
        <w:t>เป็นต้น</w:t>
      </w:r>
    </w:p>
    <w:p w:rsidR="00744691" w:rsidRDefault="00744691" w:rsidP="00A75B15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A75B15" w:rsidRDefault="00744691" w:rsidP="00D14951">
      <w:pPr>
        <w:autoSpaceDE w:val="0"/>
        <w:autoSpaceDN w:val="0"/>
        <w:adjustRightInd w:val="0"/>
        <w:spacing w:after="0" w:line="240" w:lineRule="auto"/>
        <w:ind w:left="567" w:right="16" w:hanging="567"/>
        <w:jc w:val="thaiDistribute"/>
        <w:rPr>
          <w:rFonts w:ascii="Angsana New" w:eastAsia="CordiaNew" w:hAnsi="Angsana New"/>
          <w:b/>
          <w:bCs/>
          <w:sz w:val="32"/>
          <w:szCs w:val="32"/>
        </w:rPr>
      </w:pPr>
      <w:r w:rsidRPr="00D14951">
        <w:rPr>
          <w:rFonts w:ascii="Angsana New" w:eastAsia="CordiaNew" w:hAnsi="Angsana New" w:hint="cs"/>
          <w:b/>
          <w:bCs/>
          <w:sz w:val="32"/>
          <w:szCs w:val="32"/>
          <w:cs/>
        </w:rPr>
        <w:t xml:space="preserve">ข้อ 3  </w:t>
      </w:r>
      <w:r w:rsidR="00A75B15" w:rsidRPr="00D14951">
        <w:rPr>
          <w:rFonts w:ascii="Angsana New" w:eastAsia="CordiaNew" w:hAnsi="Angsana New"/>
          <w:b/>
          <w:bCs/>
          <w:sz w:val="32"/>
          <w:szCs w:val="32"/>
          <w:cs/>
        </w:rPr>
        <w:t>มีการประเมินโอกาสและผลกระทบของความเสี่ยงและจัดลำดับความเสี่ยงที่ได้จากการวิเคราะห์ในข้อ</w:t>
      </w:r>
      <w:r w:rsidR="00A75B15" w:rsidRPr="00D14951">
        <w:rPr>
          <w:rFonts w:ascii="Angsana New" w:eastAsia="CordiaNew" w:hAnsi="Angsana New"/>
          <w:b/>
          <w:bCs/>
          <w:sz w:val="32"/>
          <w:szCs w:val="32"/>
        </w:rPr>
        <w:t xml:space="preserve"> 2</w:t>
      </w:r>
    </w:p>
    <w:p w:rsidR="00D14951" w:rsidRPr="00D14951" w:rsidRDefault="00D14951" w:rsidP="00D14951">
      <w:pPr>
        <w:autoSpaceDE w:val="0"/>
        <w:autoSpaceDN w:val="0"/>
        <w:adjustRightInd w:val="0"/>
        <w:spacing w:after="0" w:line="120" w:lineRule="auto"/>
        <w:ind w:left="567" w:right="17" w:hanging="567"/>
        <w:jc w:val="thaiDistribute"/>
        <w:rPr>
          <w:rFonts w:ascii="Angsana New" w:eastAsia="CordiaNew" w:hAnsi="Angsana New"/>
          <w:b/>
          <w:bCs/>
          <w:sz w:val="32"/>
          <w:szCs w:val="32"/>
        </w:rPr>
      </w:pPr>
    </w:p>
    <w:p w:rsidR="00744691" w:rsidRPr="00D14951" w:rsidRDefault="00744691" w:rsidP="00D14951">
      <w:pPr>
        <w:autoSpaceDE w:val="0"/>
        <w:autoSpaceDN w:val="0"/>
        <w:adjustRightInd w:val="0"/>
        <w:spacing w:after="0" w:line="240" w:lineRule="auto"/>
        <w:ind w:right="16" w:firstLine="1276"/>
        <w:jc w:val="thaiDistribute"/>
        <w:rPr>
          <w:rFonts w:asciiTheme="majorBidi" w:eastAsia="CordiaNew" w:hAnsiTheme="majorBidi" w:cstheme="majorBidi"/>
          <w:sz w:val="32"/>
          <w:szCs w:val="32"/>
          <w:cs/>
        </w:rPr>
      </w:pPr>
      <w:r w:rsidRPr="00D14951">
        <w:rPr>
          <w:rFonts w:asciiTheme="majorBidi" w:eastAsia="CordiaNew" w:hAnsiTheme="majorBidi" w:cstheme="majorBidi"/>
          <w:sz w:val="32"/>
          <w:szCs w:val="32"/>
          <w:cs/>
        </w:rPr>
        <w:t>กองกิจการนักศึกษา ได้ทำการประเมินผลระบบการควบคุมภายใน ซึ่งเป็นการประเมินโอกาสและผลกระทบของความเสี่ยง</w:t>
      </w:r>
      <w:r w:rsidR="00CA3FCC" w:rsidRPr="00D14951">
        <w:rPr>
          <w:rFonts w:asciiTheme="majorBidi" w:eastAsia="CordiaNew" w:hAnsiTheme="majorBidi" w:cstheme="majorBidi"/>
          <w:sz w:val="32"/>
          <w:szCs w:val="32"/>
          <w:cs/>
        </w:rPr>
        <w:t xml:space="preserve"> จากการประเมินความเสี่ยง </w:t>
      </w:r>
      <w:hyperlink r:id="rId142" w:history="1">
        <w:r w:rsidR="00CA3FCC" w:rsidRPr="00D14951">
          <w:rPr>
            <w:rStyle w:val="a6"/>
            <w:rFonts w:asciiTheme="majorBidi" w:eastAsia="CordiaNew" w:hAnsiTheme="majorBidi" w:cstheme="majorBidi"/>
            <w:sz w:val="32"/>
            <w:szCs w:val="32"/>
            <w:cs/>
          </w:rPr>
          <w:t>ดังแผนบริหารความเสี่ยงตามแบบสอบถามการประเมิน หน้า 57-67</w:t>
        </w:r>
      </w:hyperlink>
    </w:p>
    <w:p w:rsidR="00744691" w:rsidRPr="00744691" w:rsidRDefault="00744691" w:rsidP="00D14951">
      <w:pPr>
        <w:pStyle w:val="af5"/>
        <w:autoSpaceDE w:val="0"/>
        <w:autoSpaceDN w:val="0"/>
        <w:adjustRightInd w:val="0"/>
        <w:spacing w:after="0" w:line="240" w:lineRule="auto"/>
        <w:ind w:left="1800" w:right="16"/>
        <w:jc w:val="thaiDistribute"/>
        <w:rPr>
          <w:rFonts w:ascii="Angsana New" w:eastAsia="CordiaNew" w:hAnsi="Angsana New"/>
          <w:sz w:val="32"/>
          <w:szCs w:val="32"/>
        </w:rPr>
      </w:pPr>
    </w:p>
    <w:p w:rsidR="00A75B15" w:rsidRPr="00D14951" w:rsidRDefault="00CA3FCC" w:rsidP="00CA3FCC">
      <w:pPr>
        <w:autoSpaceDE w:val="0"/>
        <w:autoSpaceDN w:val="0"/>
        <w:adjustRightInd w:val="0"/>
        <w:spacing w:line="240" w:lineRule="auto"/>
        <w:ind w:right="16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D14951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 xml:space="preserve">ข้อ </w:t>
      </w:r>
      <w:r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4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="00D14951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 xml:space="preserve">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  <w:cs/>
        </w:rPr>
        <w:t>มีการจัดทำแผนบริหารความเสี่ยงที่มีระดับความเสี่ยงสูง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  <w:cs/>
        </w:rPr>
        <w:t>และดำเนินการตามแผน</w:t>
      </w:r>
    </w:p>
    <w:p w:rsidR="00CA3FCC" w:rsidRPr="00D14951" w:rsidRDefault="00CA3FCC" w:rsidP="00D14951">
      <w:pPr>
        <w:autoSpaceDE w:val="0"/>
        <w:autoSpaceDN w:val="0"/>
        <w:adjustRightInd w:val="0"/>
        <w:spacing w:after="0" w:line="240" w:lineRule="auto"/>
        <w:ind w:right="16" w:firstLine="1276"/>
        <w:jc w:val="thaiDistribute"/>
        <w:rPr>
          <w:rFonts w:asciiTheme="majorBidi" w:eastAsia="CordiaNew" w:hAnsiTheme="majorBidi" w:cstheme="majorBidi"/>
          <w:sz w:val="32"/>
          <w:szCs w:val="32"/>
          <w:cs/>
        </w:rPr>
      </w:pPr>
      <w:r w:rsidRPr="00D14951">
        <w:rPr>
          <w:rFonts w:asciiTheme="majorBidi" w:eastAsia="CordiaNew" w:hAnsiTheme="majorBidi" w:cstheme="majorBidi"/>
          <w:sz w:val="32"/>
          <w:szCs w:val="32"/>
          <w:cs/>
        </w:rPr>
        <w:t>กองกิจการนักศึกษา มีการจัดทำแผนบริหารความเสี่ยงที่มีระดับความเสี</w:t>
      </w:r>
      <w:r w:rsidR="008805E4">
        <w:rPr>
          <w:rFonts w:asciiTheme="majorBidi" w:eastAsia="CordiaNew" w:hAnsiTheme="majorBidi" w:cstheme="majorBidi" w:hint="cs"/>
          <w:sz w:val="32"/>
          <w:szCs w:val="32"/>
          <w:cs/>
        </w:rPr>
        <w:t>่</w:t>
      </w:r>
      <w:r w:rsidRPr="00D14951">
        <w:rPr>
          <w:rFonts w:asciiTheme="majorBidi" w:eastAsia="CordiaNew" w:hAnsiTheme="majorBidi" w:cstheme="majorBidi"/>
          <w:sz w:val="32"/>
          <w:szCs w:val="32"/>
          <w:cs/>
        </w:rPr>
        <w:t xml:space="preserve">ยงสูง และได้ดำเนินการตามแผน </w:t>
      </w:r>
      <w:hyperlink r:id="rId143" w:history="1">
        <w:r w:rsidRPr="00D14951">
          <w:rPr>
            <w:rStyle w:val="a6"/>
            <w:rFonts w:asciiTheme="majorBidi" w:eastAsia="CordiaNew" w:hAnsiTheme="majorBidi" w:cstheme="majorBidi"/>
            <w:sz w:val="32"/>
            <w:szCs w:val="32"/>
            <w:cs/>
          </w:rPr>
          <w:t>ดังแผนบริหารความเสี่ยงตามแบบสอบถามการประเมิน หน้า 111-120</w:t>
        </w:r>
      </w:hyperlink>
    </w:p>
    <w:p w:rsidR="00A75B15" w:rsidRDefault="00CA3FCC" w:rsidP="00D14951">
      <w:pPr>
        <w:autoSpaceDE w:val="0"/>
        <w:autoSpaceDN w:val="0"/>
        <w:adjustRightInd w:val="0"/>
        <w:spacing w:after="0" w:line="240" w:lineRule="auto"/>
        <w:ind w:left="567" w:right="16" w:hanging="567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D14951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lastRenderedPageBreak/>
        <w:t xml:space="preserve">ข้อ </w:t>
      </w:r>
      <w:r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5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="00D14951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 xml:space="preserve">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  <w:cs/>
        </w:rPr>
        <w:t>มีการติดตาม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  <w:cs/>
        </w:rPr>
        <w:t>และประเมินผลการดำเนินงานตามแผน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  <w:cs/>
        </w:rPr>
        <w:t>และรายงานต่อคณะกรรมการประจำกอง / หน่วยงานเทียบเท่าระดับกอง เพื่อพิจารณาอย่างน้อยปีละ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 1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  <w:cs/>
        </w:rPr>
        <w:t>ครั้ง</w:t>
      </w:r>
    </w:p>
    <w:p w:rsidR="00D14951" w:rsidRPr="00D14951" w:rsidRDefault="00D14951" w:rsidP="00D14951">
      <w:pPr>
        <w:autoSpaceDE w:val="0"/>
        <w:autoSpaceDN w:val="0"/>
        <w:adjustRightInd w:val="0"/>
        <w:spacing w:after="0" w:line="240" w:lineRule="auto"/>
        <w:ind w:left="567" w:right="16" w:hanging="567"/>
        <w:jc w:val="thaiDistribute"/>
        <w:rPr>
          <w:rFonts w:ascii="Angsana New" w:eastAsia="CordiaNew" w:hAnsi="Angsana New" w:cs="Angsana New"/>
          <w:b/>
          <w:bCs/>
          <w:sz w:val="16"/>
          <w:szCs w:val="16"/>
        </w:rPr>
      </w:pPr>
    </w:p>
    <w:p w:rsidR="00CA3FCC" w:rsidRPr="00D14951" w:rsidRDefault="00CA3FCC" w:rsidP="00D14951">
      <w:pPr>
        <w:autoSpaceDE w:val="0"/>
        <w:autoSpaceDN w:val="0"/>
        <w:adjustRightInd w:val="0"/>
        <w:spacing w:after="0" w:line="240" w:lineRule="auto"/>
        <w:ind w:right="16" w:firstLine="1276"/>
        <w:jc w:val="thaiDistribute"/>
        <w:rPr>
          <w:rFonts w:asciiTheme="majorBidi" w:eastAsia="CordiaNew" w:hAnsiTheme="majorBidi" w:cstheme="majorBidi"/>
          <w:sz w:val="32"/>
          <w:szCs w:val="32"/>
          <w:cs/>
        </w:rPr>
      </w:pPr>
      <w:r w:rsidRPr="00D14951">
        <w:rPr>
          <w:rFonts w:asciiTheme="majorBidi" w:eastAsia="CordiaNew" w:hAnsiTheme="majorBidi" w:cstheme="majorBidi"/>
          <w:sz w:val="32"/>
          <w:szCs w:val="32"/>
          <w:cs/>
        </w:rPr>
        <w:t xml:space="preserve">กองกิจการนักศึกษา ได้มีการติดตามประเมินผลกระดำเนินงานตามแผน และรายงานต่อคณะกรรมการควบคุมภายใน เพื่อพิจารณาอย่างน้อยปีละ 1 ครั้ง </w:t>
      </w:r>
      <w:hyperlink r:id="rId144" w:history="1">
        <w:r w:rsidRPr="00D14951">
          <w:rPr>
            <w:rStyle w:val="a6"/>
            <w:rFonts w:asciiTheme="majorBidi" w:eastAsia="CordiaNew" w:hAnsiTheme="majorBidi" w:cstheme="majorBidi"/>
            <w:sz w:val="32"/>
            <w:szCs w:val="32"/>
            <w:cs/>
          </w:rPr>
          <w:t>ดังแผนบริหารความเสี่ยงตามแบบสอบถามการประเมิน หน้า 88-96</w:t>
        </w:r>
      </w:hyperlink>
    </w:p>
    <w:p w:rsidR="00CA3FCC" w:rsidRPr="009E1560" w:rsidRDefault="00CA3FCC" w:rsidP="00CA3FCC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eastAsia="CordiaNew" w:hAnsi="Angsana New" w:cs="Angsana New"/>
          <w:sz w:val="32"/>
          <w:szCs w:val="32"/>
          <w:cs/>
        </w:rPr>
      </w:pPr>
    </w:p>
    <w:p w:rsidR="00A75B15" w:rsidRDefault="00CA3FCC" w:rsidP="00D14951">
      <w:pPr>
        <w:autoSpaceDE w:val="0"/>
        <w:autoSpaceDN w:val="0"/>
        <w:adjustRightInd w:val="0"/>
        <w:spacing w:after="0" w:line="240" w:lineRule="auto"/>
        <w:ind w:left="567" w:right="16" w:hanging="567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D14951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 xml:space="preserve">ข้อ </w:t>
      </w:r>
      <w:r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6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="00D14951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 xml:space="preserve">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  <w:cs/>
        </w:rPr>
        <w:t>มีการนำผลการประเมิน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="00A75B15" w:rsidRPr="00D14951">
        <w:rPr>
          <w:rFonts w:ascii="Angsana New" w:eastAsia="CordiaNew" w:hAnsi="Angsana New" w:cs="Angsana New"/>
          <w:b/>
          <w:bCs/>
          <w:sz w:val="32"/>
          <w:szCs w:val="32"/>
          <w:cs/>
        </w:rPr>
        <w:t>และข้อเสนอแนะจากคณะกรรมการประจำกอง / หน่วยงานเทียบเท่าระดับกอง ไปใช้ในการปรับแผนหรือวิเคราะห์ความเสี่ยงในรอบปีถัดไป</w:t>
      </w:r>
    </w:p>
    <w:p w:rsidR="00D14951" w:rsidRPr="00D14951" w:rsidRDefault="00D14951" w:rsidP="00D14951">
      <w:pPr>
        <w:autoSpaceDE w:val="0"/>
        <w:autoSpaceDN w:val="0"/>
        <w:adjustRightInd w:val="0"/>
        <w:spacing w:after="0" w:line="120" w:lineRule="auto"/>
        <w:ind w:left="567" w:right="17" w:hanging="567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</w:p>
    <w:p w:rsidR="00CA3FCC" w:rsidRPr="00D14951" w:rsidRDefault="00CA3FCC" w:rsidP="00D14951">
      <w:pPr>
        <w:autoSpaceDE w:val="0"/>
        <w:autoSpaceDN w:val="0"/>
        <w:adjustRightInd w:val="0"/>
        <w:spacing w:after="0" w:line="240" w:lineRule="auto"/>
        <w:ind w:right="16" w:firstLine="1276"/>
        <w:jc w:val="thaiDistribute"/>
        <w:rPr>
          <w:rFonts w:asciiTheme="majorBidi" w:eastAsia="CordiaNew" w:hAnsiTheme="majorBidi" w:cstheme="majorBidi"/>
          <w:sz w:val="32"/>
          <w:szCs w:val="32"/>
          <w:cs/>
        </w:rPr>
      </w:pPr>
      <w:r w:rsidRPr="00D14951">
        <w:rPr>
          <w:rFonts w:asciiTheme="majorBidi" w:eastAsia="CordiaNew" w:hAnsiTheme="majorBidi" w:cstheme="majorBidi"/>
          <w:sz w:val="32"/>
          <w:szCs w:val="32"/>
          <w:cs/>
        </w:rPr>
        <w:t>ก</w:t>
      </w:r>
      <w:r w:rsidR="008805E4">
        <w:rPr>
          <w:rFonts w:asciiTheme="majorBidi" w:eastAsia="CordiaNew" w:hAnsiTheme="majorBidi" w:cstheme="majorBidi"/>
          <w:sz w:val="32"/>
          <w:szCs w:val="32"/>
          <w:cs/>
        </w:rPr>
        <w:t>องกิจการนักศึกษา ได้มีการนำผลก</w:t>
      </w:r>
      <w:r w:rsidR="008805E4">
        <w:rPr>
          <w:rFonts w:asciiTheme="majorBidi" w:eastAsia="CordiaNew" w:hAnsiTheme="majorBidi" w:cstheme="majorBidi" w:hint="cs"/>
          <w:sz w:val="32"/>
          <w:szCs w:val="32"/>
          <w:cs/>
        </w:rPr>
        <w:t>าร</w:t>
      </w:r>
      <w:r w:rsidRPr="00D14951">
        <w:rPr>
          <w:rFonts w:asciiTheme="majorBidi" w:eastAsia="CordiaNew" w:hAnsiTheme="majorBidi" w:cstheme="majorBidi"/>
          <w:sz w:val="32"/>
          <w:szCs w:val="32"/>
          <w:cs/>
        </w:rPr>
        <w:t xml:space="preserve">ประเมินความเสี่ยงจากการสอบถามการประเมินวัตถุประสงค์ มาจัดทำตามแบบรายงานผลการประเมิน มาทำการปรับแผนและวิเคราะห์ความเสี่ยงเพื่อใช้ในรอบปีถัดไป </w:t>
      </w:r>
      <w:hyperlink r:id="rId145" w:history="1">
        <w:r w:rsidRPr="00D14951">
          <w:rPr>
            <w:rStyle w:val="a6"/>
            <w:rFonts w:asciiTheme="majorBidi" w:eastAsia="CordiaNew" w:hAnsiTheme="majorBidi" w:cstheme="majorBidi"/>
            <w:sz w:val="32"/>
            <w:szCs w:val="32"/>
            <w:cs/>
          </w:rPr>
          <w:t>ดังแผนบริหารความเสี่ยงตามแบบสอบถามการประเมิน หน้า 71-96</w:t>
        </w:r>
      </w:hyperlink>
    </w:p>
    <w:p w:rsidR="00CA3FCC" w:rsidRPr="009E1560" w:rsidRDefault="00CA3FCC" w:rsidP="00CA3FCC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eastAsia="CordiaNew" w:hAnsi="Angsana New" w:cs="Angsana New"/>
          <w:sz w:val="32"/>
          <w:szCs w:val="32"/>
          <w:cs/>
        </w:rPr>
      </w:pPr>
    </w:p>
    <w:p w:rsidR="0034638F" w:rsidRPr="009E1560" w:rsidRDefault="0034638F" w:rsidP="0034638F">
      <w:pPr>
        <w:tabs>
          <w:tab w:val="left" w:pos="1080"/>
          <w:tab w:val="left" w:pos="1980"/>
        </w:tabs>
        <w:spacing w:after="0" w:line="240" w:lineRule="auto"/>
        <w:jc w:val="thaiDistribute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 xml:space="preserve">ผลการประเมิน </w:t>
      </w: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  <w:t>:</w:t>
      </w:r>
    </w:p>
    <w:p w:rsidR="0034638F" w:rsidRPr="009E1560" w:rsidRDefault="0034638F" w:rsidP="0034638F">
      <w:pPr>
        <w:tabs>
          <w:tab w:val="left" w:pos="1080"/>
          <w:tab w:val="left" w:pos="1980"/>
        </w:tabs>
        <w:spacing w:after="0" w:line="240" w:lineRule="auto"/>
        <w:jc w:val="thaiDistribute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</w:p>
    <w:tbl>
      <w:tblPr>
        <w:tblStyle w:val="-4"/>
        <w:tblW w:w="8897" w:type="dxa"/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2126"/>
        <w:gridCol w:w="2552"/>
      </w:tblGrid>
      <w:tr w:rsidR="0034638F" w:rsidRPr="009E1560" w:rsidTr="00826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เป้าหมาย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bottom w:val="double" w:sz="6" w:space="0" w:color="D092A7" w:themeColor="accent4"/>
            </w:tcBorders>
            <w:shd w:val="clear" w:color="auto" w:fill="auto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26" w:type="dxa"/>
          </w:tcPr>
          <w:p w:rsidR="0034638F" w:rsidRPr="009E1560" w:rsidRDefault="0034638F" w:rsidP="00826D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คะแนน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34638F" w:rsidRPr="009E1560" w:rsidTr="00826DF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6 ข้อ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auto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6 ข้อ</w:t>
            </w:r>
          </w:p>
        </w:tc>
        <w:tc>
          <w:tcPr>
            <w:tcW w:w="2126" w:type="dxa"/>
          </w:tcPr>
          <w:p w:rsidR="0034638F" w:rsidRPr="009E1560" w:rsidRDefault="0034638F" w:rsidP="00826DF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  <w:t xml:space="preserve"> </w:t>
            </w: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34638F" w:rsidRPr="009E1560" w:rsidRDefault="0034638F" w:rsidP="00826DF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บรรลุ</w:t>
            </w:r>
          </w:p>
        </w:tc>
      </w:tr>
    </w:tbl>
    <w:p w:rsidR="0034638F" w:rsidRPr="009E1560" w:rsidRDefault="0034638F" w:rsidP="0034638F">
      <w:pPr>
        <w:spacing w:after="0"/>
        <w:rPr>
          <w:rFonts w:ascii="Angsana New" w:hAnsi="Angsana New" w:cs="Angsana New"/>
          <w:sz w:val="32"/>
          <w:szCs w:val="32"/>
          <w:cs/>
        </w:rPr>
      </w:pPr>
    </w:p>
    <w:p w:rsidR="00D14951" w:rsidRPr="009E1560" w:rsidRDefault="00D14951" w:rsidP="00D1495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eastAsia="CordiaNew" w:hAnsi="Angsana New" w:cs="Angsana New"/>
          <w:sz w:val="32"/>
          <w:szCs w:val="32"/>
        </w:rPr>
      </w:pPr>
      <w:r w:rsidRPr="009E1560">
        <w:rPr>
          <w:rFonts w:ascii="Angsana New" w:eastAsia="CordiaNew-Bold" w:hAnsi="Angsana New" w:cs="Angsana New"/>
          <w:b/>
          <w:bCs/>
          <w:sz w:val="32"/>
          <w:szCs w:val="32"/>
          <w:cs/>
        </w:rPr>
        <w:t>เกณฑ์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การประเมิน</w:t>
      </w:r>
      <w:r w:rsidRPr="009E1560">
        <w:rPr>
          <w:rFonts w:ascii="Angsana New" w:eastAsia="CordiaNew" w:hAnsi="Angsana New" w:cs="Angsana New"/>
          <w:sz w:val="32"/>
          <w:szCs w:val="32"/>
        </w:rPr>
        <w:t xml:space="preserve">  :</w:t>
      </w:r>
    </w:p>
    <w:p w:rsidR="00D14951" w:rsidRPr="009E1560" w:rsidRDefault="00D14951" w:rsidP="00D14951">
      <w:pPr>
        <w:widowControl w:val="0"/>
        <w:autoSpaceDE w:val="0"/>
        <w:autoSpaceDN w:val="0"/>
        <w:adjustRightInd w:val="0"/>
        <w:spacing w:after="0" w:line="200" w:lineRule="exact"/>
        <w:rPr>
          <w:rFonts w:ascii="Angsana New" w:hAnsi="Angsana New" w:cs="Angsana New"/>
          <w:sz w:val="32"/>
          <w:szCs w:val="32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1843"/>
        <w:gridCol w:w="1842"/>
      </w:tblGrid>
      <w:tr w:rsidR="00D14951" w:rsidRPr="009E1560" w:rsidTr="00F72AD6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51" w:rsidRPr="009E1560" w:rsidRDefault="00D14951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51" w:rsidRPr="009E1560" w:rsidRDefault="00D14951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51" w:rsidRPr="009E1560" w:rsidRDefault="00D14951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51" w:rsidRPr="009E1560" w:rsidRDefault="00D14951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51" w:rsidRPr="009E1560" w:rsidRDefault="00D14951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D14951" w:rsidRPr="009E1560" w:rsidTr="00F72AD6">
        <w:trPr>
          <w:trHeight w:hRule="exact" w:val="8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51" w:rsidRPr="009E1560" w:rsidRDefault="008805E4" w:rsidP="00F72AD6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</w:t>
            </w:r>
            <w:r w:rsidR="00D14951" w:rsidRPr="009E1560">
              <w:rPr>
                <w:rFonts w:ascii="Angsana New" w:hAnsi="Angsana New" w:cs="Angsana New"/>
                <w:spacing w:val="-4"/>
                <w:position w:val="7"/>
                <w:sz w:val="32"/>
                <w:szCs w:val="32"/>
                <w:cs/>
              </w:rPr>
              <w:t>การ</w:t>
            </w:r>
            <w:r>
              <w:rPr>
                <w:rFonts w:ascii="Angsana New" w:hAnsi="Angsana New" w:cs="Angsana New" w:hint="cs"/>
                <w:position w:val="7"/>
                <w:sz w:val="32"/>
                <w:szCs w:val="32"/>
                <w:cs/>
              </w:rPr>
              <w:t>ดำ</w:t>
            </w:r>
            <w:r w:rsidR="00D14951" w:rsidRPr="009E1560">
              <w:rPr>
                <w:rFonts w:ascii="Angsana New" w:hAnsi="Angsana New" w:cs="Angsana New"/>
                <w:spacing w:val="-5"/>
                <w:position w:val="7"/>
                <w:sz w:val="32"/>
                <w:szCs w:val="32"/>
                <w:cs/>
              </w:rPr>
              <w:t>เ</w:t>
            </w:r>
            <w:r w:rsidR="00D14951"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="00D14951" w:rsidRPr="009E1560">
              <w:rPr>
                <w:rFonts w:ascii="Angsana New" w:hAnsi="Angsana New" w:cs="Angsana New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D14951" w:rsidRPr="009E1560" w:rsidRDefault="00D14951" w:rsidP="00F7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E1560">
              <w:rPr>
                <w:rFonts w:ascii="Angsana New" w:hAnsi="Angsana New" w:cs="Angsana New"/>
                <w:spacing w:val="-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51" w:rsidRPr="009E1560" w:rsidRDefault="00D14951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D14951" w:rsidRPr="009E1560" w:rsidRDefault="00D14951" w:rsidP="00F7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51" w:rsidRPr="009E1560" w:rsidRDefault="00D14951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D14951" w:rsidRPr="009E1560" w:rsidRDefault="00D14951" w:rsidP="00F7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3 หรือ </w:t>
            </w:r>
            <w:r w:rsidRPr="009E1560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51" w:rsidRPr="009E1560" w:rsidRDefault="00D14951" w:rsidP="00F72AD6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D14951" w:rsidRPr="009E1560" w:rsidRDefault="00D14951" w:rsidP="00F7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51" w:rsidRPr="009E1560" w:rsidRDefault="00D14951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D14951" w:rsidRPr="009E1560" w:rsidRDefault="00D14951" w:rsidP="00F7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6</w:t>
            </w:r>
            <w:r w:rsidRPr="009E1560">
              <w:rPr>
                <w:rFonts w:ascii="Angsana New" w:hAnsi="Angsana New" w:cs="Angsana New"/>
                <w:spacing w:val="16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ข้อ</w:t>
            </w:r>
          </w:p>
        </w:tc>
      </w:tr>
    </w:tbl>
    <w:p w:rsidR="00D14951" w:rsidRPr="009E1560" w:rsidRDefault="00D14951" w:rsidP="00D14951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247665" w:rsidRPr="009E1560" w:rsidRDefault="00247665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34638F" w:rsidRPr="009E1560" w:rsidRDefault="0034638F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34638F" w:rsidRDefault="0034638F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25134A" w:rsidRDefault="0025134A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D267E4" w:rsidRDefault="00D267E4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095EB6" w:rsidRDefault="00095EB6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2B531E" w:rsidRPr="00F72AD6" w:rsidRDefault="002B531E" w:rsidP="002B531E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  <w:r w:rsidRPr="00F72AD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lastRenderedPageBreak/>
        <w:t xml:space="preserve">ตัวบ่งชี้ที่ </w:t>
      </w:r>
      <w:r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>5.5</w:t>
      </w:r>
      <w:r w:rsidRPr="00F72AD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ab/>
      </w:r>
      <w:r w:rsidRPr="00F72AD6">
        <w:rPr>
          <w:rFonts w:ascii="Angsana New" w:hAnsi="Angsana New" w:cs="Angsana New"/>
          <w:b/>
          <w:bCs/>
          <w:color w:val="000000"/>
          <w:sz w:val="32"/>
          <w:szCs w:val="32"/>
        </w:rPr>
        <w:t>:</w:t>
      </w:r>
      <w:r w:rsidRPr="00F72AD6">
        <w:rPr>
          <w:rFonts w:ascii="Angsana New" w:hAnsi="Angsana New" w:cs="Angsana New"/>
          <w:color w:val="000000"/>
          <w:sz w:val="32"/>
          <w:szCs w:val="32"/>
        </w:rPr>
        <w:tab/>
      </w:r>
      <w:r w:rsidRPr="00F72AD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ระบบการพัฒนาบุคลากรสายสนับสนุน</w:t>
      </w:r>
    </w:p>
    <w:p w:rsidR="002B531E" w:rsidRPr="00F72AD6" w:rsidRDefault="002B531E" w:rsidP="002B531E">
      <w:pPr>
        <w:rPr>
          <w:rFonts w:ascii="Angsana New" w:hAnsi="Angsana New" w:cs="Angsana New"/>
          <w:bCs/>
          <w:color w:val="000000"/>
          <w:sz w:val="32"/>
          <w:szCs w:val="32"/>
        </w:rPr>
      </w:pPr>
      <w:r w:rsidRPr="00F72AD6">
        <w:rPr>
          <w:rFonts w:ascii="Angsana New" w:hAnsi="Angsana New" w:cs="Angsana New"/>
          <w:bCs/>
          <w:color w:val="000000"/>
          <w:sz w:val="32"/>
          <w:szCs w:val="32"/>
          <w:cs/>
        </w:rPr>
        <w:t>ชนิดตัวบ่งชี้</w:t>
      </w:r>
      <w:r w:rsidRPr="00F72AD6">
        <w:rPr>
          <w:rFonts w:ascii="Angsana New" w:hAnsi="Angsana New" w:cs="Angsana New"/>
          <w:bCs/>
          <w:color w:val="000000"/>
          <w:sz w:val="32"/>
          <w:szCs w:val="32"/>
          <w:cs/>
        </w:rPr>
        <w:tab/>
      </w:r>
      <w:r w:rsidRPr="00F72AD6">
        <w:rPr>
          <w:rFonts w:ascii="Angsana New" w:hAnsi="Angsana New" w:cs="Angsana New"/>
          <w:b/>
          <w:bCs/>
          <w:color w:val="000000"/>
          <w:sz w:val="32"/>
          <w:szCs w:val="32"/>
        </w:rPr>
        <w:t>:</w:t>
      </w:r>
      <w:r w:rsidRPr="00F72AD6">
        <w:rPr>
          <w:rFonts w:ascii="Angsana New" w:hAnsi="Angsana New" w:cs="Angsana New"/>
          <w:bCs/>
          <w:color w:val="000000"/>
          <w:sz w:val="32"/>
          <w:szCs w:val="32"/>
        </w:rPr>
        <w:tab/>
      </w:r>
      <w:r w:rsidRPr="00F72AD6">
        <w:rPr>
          <w:rFonts w:ascii="Angsana New" w:hAnsi="Angsana New" w:cs="Angsana New"/>
          <w:bCs/>
          <w:color w:val="000000"/>
          <w:sz w:val="32"/>
          <w:szCs w:val="32"/>
          <w:cs/>
        </w:rPr>
        <w:t>กระบวนการ</w:t>
      </w:r>
    </w:p>
    <w:p w:rsidR="002B531E" w:rsidRPr="00F72AD6" w:rsidRDefault="002B531E" w:rsidP="002B531E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  <w:r w:rsidRPr="00F72AD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ผลการดำเนินงาน</w:t>
      </w:r>
    </w:p>
    <w:p w:rsidR="002B531E" w:rsidRDefault="002B531E" w:rsidP="002B531E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  <w:r w:rsidRPr="00F72AD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ข้อ </w:t>
      </w:r>
      <w:r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>1</w:t>
      </w:r>
      <w:r w:rsidRPr="00F72AD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.</w:t>
      </w:r>
      <w:r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 w:rsidRPr="00F72AD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 มีแผนการบริการและการพัฒนาบุคลากรสายสนับสนุนที่มีการวิเคราะห์ข้อมูลเชิงประจักษ์</w:t>
      </w:r>
    </w:p>
    <w:p w:rsidR="002B531E" w:rsidRDefault="002B531E" w:rsidP="002B531E">
      <w:pPr>
        <w:ind w:firstLine="1276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กอง</w:t>
      </w:r>
      <w:r>
        <w:rPr>
          <w:rFonts w:ascii="Angsana New" w:hAnsi="Angsana New" w:cs="Angsana New" w:hint="cs"/>
          <w:sz w:val="32"/>
          <w:szCs w:val="32"/>
          <w:cs/>
        </w:rPr>
        <w:t>กิจการนักศึกษา</w:t>
      </w:r>
      <w:r w:rsidRPr="00F72AD6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ใช้แผนการพัฒนาบุคลากรร่วมกับมหาวิทยาลัย ซึ่งมหาวิทยาลัย</w:t>
      </w:r>
      <w:r w:rsidRPr="00F72AD6">
        <w:rPr>
          <w:rFonts w:ascii="Angsana New" w:hAnsi="Angsana New" w:cs="Angsana New"/>
          <w:sz w:val="32"/>
          <w:szCs w:val="32"/>
          <w:cs/>
        </w:rPr>
        <w:t>มีการจัดทำ</w:t>
      </w:r>
      <w:hyperlink r:id="rId146" w:history="1">
        <w:r w:rsidRPr="00F72AD6">
          <w:rPr>
            <w:rStyle w:val="a6"/>
            <w:rFonts w:ascii="Angsana New" w:hAnsi="Angsana New" w:cs="Angsana New"/>
            <w:sz w:val="32"/>
            <w:szCs w:val="32"/>
            <w:cs/>
          </w:rPr>
          <w:t>แผนพัฒนาบุคลากร ประจำปีงบประมาณ</w:t>
        </w:r>
        <w:r w:rsidRPr="00F72AD6">
          <w:rPr>
            <w:rStyle w:val="a6"/>
            <w:rFonts w:ascii="Angsana New" w:hAnsi="Angsana New" w:cs="Angsana New" w:hint="cs"/>
            <w:sz w:val="32"/>
            <w:szCs w:val="32"/>
            <w:cs/>
          </w:rPr>
          <w:t xml:space="preserve"> </w:t>
        </w:r>
        <w:r w:rsidR="00831F82">
          <w:rPr>
            <w:rStyle w:val="a6"/>
            <w:rFonts w:ascii="Angsana New" w:hAnsi="Angsana New" w:cs="Angsana New" w:hint="cs"/>
            <w:sz w:val="32"/>
            <w:szCs w:val="32"/>
            <w:cs/>
          </w:rPr>
          <w:t>2554</w:t>
        </w:r>
        <w:r w:rsidRPr="00F72AD6">
          <w:rPr>
            <w:rStyle w:val="a6"/>
            <w:rFonts w:ascii="Angsana New" w:hAnsi="Angsana New" w:cs="Angsana New"/>
            <w:sz w:val="32"/>
            <w:szCs w:val="32"/>
          </w:rPr>
          <w:t xml:space="preserve"> </w:t>
        </w:r>
      </w:hyperlink>
      <w:r w:rsidRPr="00F72AD6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ซึ่</w:t>
      </w:r>
      <w:r w:rsidRPr="00F72AD6">
        <w:rPr>
          <w:rFonts w:ascii="Angsana New" w:hAnsi="Angsana New" w:cs="Angsana New"/>
          <w:sz w:val="32"/>
          <w:szCs w:val="32"/>
          <w:cs/>
        </w:rPr>
        <w:t>ง</w:t>
      </w:r>
      <w:r>
        <w:rPr>
          <w:rFonts w:ascii="Angsana New" w:hAnsi="Angsana New" w:cs="Angsana New" w:hint="cs"/>
          <w:sz w:val="32"/>
          <w:szCs w:val="32"/>
          <w:cs/>
        </w:rPr>
        <w:t>มหาวิทยาลัย</w:t>
      </w:r>
      <w:r w:rsidRPr="00F72AD6">
        <w:rPr>
          <w:rFonts w:ascii="Angsana New" w:hAnsi="Angsana New" w:cs="Angsana New"/>
          <w:sz w:val="32"/>
          <w:szCs w:val="32"/>
          <w:cs/>
        </w:rPr>
        <w:t>ได้กำหนดแผนพัฒนาบุคลากรไว้อย่างชัดเจน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และเป็นแผนพัฒนาบุคลากรสายสนับสนุนที่มีการวิเคราะห์ข้อมูลเชิงประจักษ์  </w:t>
      </w:r>
    </w:p>
    <w:p w:rsidR="002B531E" w:rsidRPr="00F72AD6" w:rsidRDefault="002B531E" w:rsidP="002B531E">
      <w:pPr>
        <w:ind w:right="17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F72AD6">
        <w:rPr>
          <w:rFonts w:ascii="Angsana New" w:hAnsi="Angsana New" w:cs="Angsana New"/>
          <w:b/>
          <w:bCs/>
          <w:sz w:val="32"/>
          <w:szCs w:val="32"/>
          <w:cs/>
        </w:rPr>
        <w:t>ข้อ ๒  มีการบริหารและการพัฒนาบุคลากรสายสนับสนุนให้เป็นไปตามแผนที่กำหนด</w:t>
      </w:r>
    </w:p>
    <w:p w:rsidR="002B531E" w:rsidRPr="00BC0A69" w:rsidRDefault="002B531E" w:rsidP="002B531E">
      <w:pPr>
        <w:ind w:right="17" w:firstLine="1276"/>
        <w:jc w:val="thaiDistribute"/>
        <w:rPr>
          <w:rFonts w:ascii="Angsana New" w:eastAsia="CordiaNew" w:hAnsi="Angsana New" w:cs="Angsana New"/>
          <w:sz w:val="32"/>
          <w:szCs w:val="32"/>
          <w:cs/>
        </w:rPr>
      </w:pPr>
      <w:r w:rsidRPr="00BC0A69">
        <w:rPr>
          <w:rFonts w:ascii="Angsana New" w:eastAsia="CordiaNew" w:hAnsi="Angsana New" w:cs="Angsana New" w:hint="cs"/>
          <w:sz w:val="32"/>
          <w:szCs w:val="32"/>
          <w:cs/>
        </w:rPr>
        <w:t>กองกิจการนักศึกษา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มีการบริหารและการพัฒนาบุคลากรสายสนับสนุน ซึ่ง</w:t>
      </w:r>
      <w:r w:rsidRPr="00F72AD6">
        <w:rPr>
          <w:rFonts w:ascii="Angsana New" w:hAnsi="Angsana New" w:cs="Angsana New"/>
          <w:sz w:val="32"/>
          <w:szCs w:val="32"/>
          <w:cs/>
        </w:rPr>
        <w:t>ได้ดำเนินกิจกรรม/โครงการ ด้านพัฒนาบุคลากรตาม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hyperlink r:id="rId147" w:history="1">
        <w:r w:rsidRPr="00F72AD6">
          <w:rPr>
            <w:rStyle w:val="a6"/>
            <w:rFonts w:ascii="Angsana New" w:hAnsi="Angsana New" w:cs="Angsana New"/>
            <w:sz w:val="32"/>
            <w:szCs w:val="32"/>
            <w:cs/>
          </w:rPr>
          <w:t>แผนพัฒนาบุคลากร ประจำปีงบประมาณ</w:t>
        </w:r>
        <w:r w:rsidRPr="00F72AD6">
          <w:rPr>
            <w:rStyle w:val="a6"/>
            <w:rFonts w:ascii="Angsana New" w:hAnsi="Angsana New" w:cs="Angsana New" w:hint="cs"/>
            <w:sz w:val="32"/>
            <w:szCs w:val="32"/>
            <w:cs/>
          </w:rPr>
          <w:t xml:space="preserve"> </w:t>
        </w:r>
        <w:r w:rsidR="00831F82">
          <w:rPr>
            <w:rStyle w:val="a6"/>
            <w:rFonts w:ascii="Angsana New" w:hAnsi="Angsana New" w:cs="Angsana New" w:hint="cs"/>
            <w:sz w:val="32"/>
            <w:szCs w:val="32"/>
            <w:cs/>
          </w:rPr>
          <w:t>2554</w:t>
        </w:r>
        <w:r w:rsidRPr="00F72AD6">
          <w:rPr>
            <w:rStyle w:val="a6"/>
            <w:rFonts w:ascii="Angsana New" w:hAnsi="Angsana New" w:cs="Angsana New"/>
            <w:sz w:val="32"/>
            <w:szCs w:val="32"/>
          </w:rPr>
          <w:t xml:space="preserve"> </w:t>
        </w:r>
      </w:hyperlink>
      <w:r w:rsidRPr="00BC0A69">
        <w:rPr>
          <w:rFonts w:ascii="Angsana New" w:hAnsi="Angsana New" w:cs="Angsana New" w:hint="cs"/>
          <w:sz w:val="32"/>
          <w:szCs w:val="32"/>
          <w:cs/>
        </w:rPr>
        <w:t>ของมหาวิทยาลัย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72AD6">
        <w:rPr>
          <w:rFonts w:ascii="Angsana New" w:hAnsi="Angsana New" w:cs="Angsana New"/>
          <w:sz w:val="32"/>
          <w:szCs w:val="32"/>
          <w:cs/>
        </w:rPr>
        <w:t xml:space="preserve"> ที่กำหนดไว้</w:t>
      </w:r>
      <w:r w:rsidRPr="00F72AD6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Pr="00F72AD6">
        <w:rPr>
          <w:rFonts w:ascii="Angsana New" w:eastAsia="CordiaNew" w:hAnsi="Angsana New" w:cs="Angsana New"/>
          <w:sz w:val="32"/>
          <w:szCs w:val="32"/>
          <w:cs/>
        </w:rPr>
        <w:t xml:space="preserve">ทำให้บุคลากรทุกคนได้รับการพัฒนาตลอดในรอบปีงบประมาณ </w:t>
      </w:r>
      <w:r w:rsidR="00831F82">
        <w:rPr>
          <w:rFonts w:ascii="Angsana New" w:eastAsia="CordiaNew" w:hAnsi="Angsana New" w:cs="Angsana New" w:hint="cs"/>
          <w:sz w:val="32"/>
          <w:szCs w:val="32"/>
          <w:cs/>
        </w:rPr>
        <w:t>2554</w:t>
      </w:r>
      <w:r w:rsidRPr="00F72AD6">
        <w:rPr>
          <w:rFonts w:ascii="Angsana New" w:eastAsia="CordiaNew" w:hAnsi="Angsana New" w:cs="Angsana New"/>
          <w:sz w:val="32"/>
          <w:szCs w:val="32"/>
          <w:cs/>
        </w:rPr>
        <w:t xml:space="preserve"> </w:t>
      </w:r>
      <w:r>
        <w:rPr>
          <w:rFonts w:ascii="Angsana New" w:eastAsia="CordiaNew" w:hAnsi="Angsana New" w:cs="Angsana New"/>
          <w:color w:val="FF00FF"/>
          <w:sz w:val="32"/>
          <w:szCs w:val="32"/>
        </w:rPr>
        <w:t xml:space="preserve"> </w:t>
      </w:r>
      <w:r w:rsidRPr="00BC0A69">
        <w:rPr>
          <w:rFonts w:ascii="Angsana New" w:eastAsia="CordiaNew" w:hAnsi="Angsana New" w:cs="Angsana New" w:hint="cs"/>
          <w:sz w:val="32"/>
          <w:szCs w:val="32"/>
          <w:cs/>
        </w:rPr>
        <w:t xml:space="preserve">เนื่องจากบุคลากรสายสนับสนุนของกองกิจการนักศึกษา ดำเนินงานภายใต้หน่วยงานสำนักงานอธิการบดี ดังนั้นแผนพัฒนาบุคลากรจึงใช้แผนเดียวกับสำนักงานอธิการบดี มหาวิทยาลัยฯ เพื่อเป็นการประหยัดค่าใช้จ่ายและงบประมาณ </w:t>
      </w:r>
      <w:r w:rsidR="00831F82">
        <w:rPr>
          <w:rFonts w:ascii="Angsana New" w:eastAsia="CordiaNew" w:hAnsi="Angsana New" w:cs="Angsana New" w:hint="cs"/>
          <w:sz w:val="32"/>
          <w:szCs w:val="32"/>
          <w:cs/>
        </w:rPr>
        <w:t xml:space="preserve"> จะเป็นการไม่คุ้มค่า</w:t>
      </w:r>
      <w:r w:rsidRPr="00BC0A69">
        <w:rPr>
          <w:rFonts w:ascii="Angsana New" w:eastAsia="CordiaNew" w:hAnsi="Angsana New" w:cs="Angsana New" w:hint="cs"/>
          <w:sz w:val="32"/>
          <w:szCs w:val="32"/>
          <w:cs/>
        </w:rPr>
        <w:t>หากดำเนินการทำแผนพัฒนาบุคลากรที่ซ้ำซ้อนกับส่วนกลาง</w:t>
      </w:r>
    </w:p>
    <w:p w:rsidR="002B531E" w:rsidRPr="00F72AD6" w:rsidRDefault="002B531E" w:rsidP="002B531E">
      <w:pPr>
        <w:ind w:left="567" w:right="17" w:hanging="567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F72AD6">
        <w:rPr>
          <w:rFonts w:ascii="Angsana New" w:eastAsia="CordiaNew" w:hAnsi="Angsana New" w:cs="Angsana New"/>
          <w:b/>
          <w:bCs/>
          <w:sz w:val="32"/>
          <w:szCs w:val="32"/>
          <w:cs/>
        </w:rPr>
        <w:t xml:space="preserve">ข้อ </w:t>
      </w:r>
      <w:r w:rsidR="00831F82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>3</w:t>
      </w:r>
      <w:r w:rsidRPr="00F72AD6">
        <w:rPr>
          <w:rFonts w:ascii="Angsana New" w:eastAsia="CordiaNew" w:hAnsi="Angsana New" w:cs="Angsana New"/>
          <w:b/>
          <w:bCs/>
          <w:sz w:val="32"/>
          <w:szCs w:val="32"/>
          <w:cs/>
        </w:rPr>
        <w:t xml:space="preserve">  </w:t>
      </w:r>
      <w:r w:rsidRPr="00F72AD6">
        <w:rPr>
          <w:rFonts w:ascii="Angsana New" w:hAnsi="Angsana New" w:cs="Angsana New"/>
          <w:b/>
          <w:bCs/>
          <w:sz w:val="32"/>
          <w:szCs w:val="32"/>
          <w:cs/>
        </w:rPr>
        <w:t>มีสวัสดิการเสริมสร้างสุขภาพที่ดี</w:t>
      </w:r>
      <w:r w:rsidRPr="00F72AD6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Pr="00F72AD6">
        <w:rPr>
          <w:rFonts w:ascii="Angsana New" w:hAnsi="Angsana New" w:cs="Angsana New"/>
          <w:b/>
          <w:bCs/>
          <w:sz w:val="32"/>
          <w:szCs w:val="32"/>
          <w:cs/>
        </w:rPr>
        <w:t>และสร้างขวัญและกำลังใจให้บุคลากรสายสนับสนุนสามารถทำงานได้อย่างมีประสิทธิภาพ</w:t>
      </w:r>
    </w:p>
    <w:p w:rsidR="002B531E" w:rsidRDefault="002B531E" w:rsidP="002B531E">
      <w:pPr>
        <w:tabs>
          <w:tab w:val="left" w:pos="1276"/>
        </w:tabs>
        <w:ind w:right="17"/>
        <w:jc w:val="thaiDistribute"/>
        <w:rPr>
          <w:rFonts w:ascii="Angsana New" w:eastAsia="CordiaNew" w:hAnsi="Angsana New" w:cs="Angsana New"/>
          <w:sz w:val="32"/>
          <w:szCs w:val="32"/>
        </w:rPr>
      </w:pPr>
      <w:r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eastAsia="CordiaNew" w:hAnsi="Angsana New" w:cs="Angsana New" w:hint="cs"/>
          <w:sz w:val="32"/>
          <w:szCs w:val="32"/>
          <w:cs/>
        </w:rPr>
        <w:t>กองกิจการนักศึกษา มีสวัสดิการเสริมสร้างสุขภาพที่ดี และสร้างขวัญและกำลังใจให้บุคลากรสายสนับสนุนสามารถทำงานได้อย่างมีประสิทธิภาพ โดยการนำเอา</w:t>
      </w:r>
      <w:hyperlink r:id="rId148" w:history="1">
        <w:r w:rsidRPr="002B531E">
          <w:rPr>
            <w:rStyle w:val="a6"/>
            <w:rFonts w:ascii="Angsana New" w:eastAsia="CordiaNew" w:hAnsi="Angsana New" w:cs="Angsana New" w:hint="cs"/>
            <w:sz w:val="32"/>
            <w:szCs w:val="32"/>
            <w:cs/>
          </w:rPr>
          <w:t>กิจกรรม 5 ส</w:t>
        </w:r>
      </w:hyperlink>
      <w:r>
        <w:rPr>
          <w:rFonts w:ascii="Angsana New" w:eastAsia="CordiaNew" w:hAnsi="Angsana New" w:cs="Angsana New" w:hint="cs"/>
          <w:sz w:val="32"/>
          <w:szCs w:val="32"/>
          <w:cs/>
        </w:rPr>
        <w:t xml:space="preserve"> เข้ามาพัฒนาหน่วยงานให้มีประสิทธิภาพ บุคลากรทุกคนมีส่วนร่วมในองค์กร และการพัฒนานิสัยการจัดระเบียบตนเอง พร้อมกับเป็นการเสริมสร้างกำลังใจให้บุคลากรทุกคนปฏิบัติอย่างต่อเนื่องเป็นหน่วยงานคุณภาพ  และได้มีการสนับสนุนอุปกรณ์ในการทำงาน เช่น คอมพิวเตอร์สำหรับปฏิบัติงาน     </w:t>
      </w:r>
    </w:p>
    <w:p w:rsidR="002B531E" w:rsidRPr="0082219F" w:rsidRDefault="0082219F" w:rsidP="002B531E">
      <w:pPr>
        <w:tabs>
          <w:tab w:val="left" w:pos="1276"/>
        </w:tabs>
        <w:ind w:right="17"/>
        <w:jc w:val="thaiDistribute"/>
        <w:rPr>
          <w:rFonts w:ascii="Angsana New" w:eastAsia="CordiaNew" w:hAnsi="Angsana New" w:cs="Angsana New"/>
          <w:sz w:val="32"/>
          <w:szCs w:val="32"/>
        </w:rPr>
      </w:pPr>
      <w:r w:rsidRPr="0082219F">
        <w:rPr>
          <w:rFonts w:ascii="Angsana New" w:hAnsi="Angsana New" w:cs="Angsana New"/>
          <w:sz w:val="32"/>
          <w:szCs w:val="32"/>
          <w:cs/>
        </w:rPr>
        <w:tab/>
        <w:t>กองกิจการนักศึกษา มีสวัสดิการเสริมสร้างสุขภาพที่ดี สร้างขวัญและกำลังใจให้บุคลากรสายสนับสนุนสามารถทำงานได้อย่างมีประสิทธิภาพ โดยจัด</w:t>
      </w:r>
      <w:hyperlink r:id="rId149" w:history="1">
        <w:r w:rsidRPr="0082219F">
          <w:rPr>
            <w:rStyle w:val="a6"/>
            <w:rFonts w:ascii="Angsana New" w:hAnsi="Angsana New" w:cs="Angsana New" w:hint="cs"/>
            <w:sz w:val="32"/>
            <w:szCs w:val="32"/>
            <w:cs/>
          </w:rPr>
          <w:t>โครงการ</w:t>
        </w:r>
        <w:r w:rsidRPr="0082219F">
          <w:rPr>
            <w:rStyle w:val="a6"/>
            <w:rFonts w:ascii="Angsana New" w:hAnsi="Angsana New" w:cs="Angsana New"/>
            <w:sz w:val="32"/>
            <w:szCs w:val="32"/>
            <w:cs/>
          </w:rPr>
          <w:t>สุขภาพด</w:t>
        </w:r>
        <w:r w:rsidRPr="0082219F">
          <w:rPr>
            <w:rStyle w:val="a6"/>
            <w:rFonts w:ascii="Angsana New" w:hAnsi="Angsana New" w:cs="Angsana New" w:hint="cs"/>
            <w:sz w:val="32"/>
            <w:szCs w:val="32"/>
            <w:cs/>
          </w:rPr>
          <w:t>ีชีวีสดใส</w:t>
        </w:r>
      </w:hyperlink>
      <w:r w:rsidRPr="0082219F">
        <w:rPr>
          <w:rFonts w:ascii="Angsana New" w:hAnsi="Angsana New" w:cs="Angsana New"/>
          <w:sz w:val="32"/>
          <w:szCs w:val="32"/>
          <w:cs/>
        </w:rPr>
        <w:t xml:space="preserve"> จัดให้บริการรักษาพยาบาลเบื้องต้นฟรีแก่บุคลากร จัดให้มีการตรวจสุขภาพแก่บุคลากรในทุกกลุ่ม จัดบริการกระเป๋ายา</w:t>
      </w:r>
      <w:r w:rsidRPr="0082219F">
        <w:rPr>
          <w:rFonts w:ascii="Angsana New" w:hAnsi="Angsana New" w:cs="Angsana New"/>
          <w:sz w:val="32"/>
          <w:szCs w:val="32"/>
          <w:cs/>
        </w:rPr>
        <w:lastRenderedPageBreak/>
        <w:t>พร้อมยาชุดปฐมพยาบาลสำหรับบุคลากร</w:t>
      </w:r>
      <w:r>
        <w:rPr>
          <w:rFonts w:ascii="Angsana New" w:hAnsi="Angsana New" w:cs="Angsana New" w:hint="cs"/>
          <w:sz w:val="32"/>
          <w:szCs w:val="32"/>
          <w:cs/>
        </w:rPr>
        <w:t>ทุกหน่วยงาน</w:t>
      </w:r>
      <w:r w:rsidRPr="0082219F">
        <w:rPr>
          <w:rFonts w:ascii="Angsana New" w:hAnsi="Angsana New" w:cs="Angsana New"/>
          <w:sz w:val="32"/>
          <w:szCs w:val="32"/>
          <w:cs/>
        </w:rPr>
        <w:t>ที่เดินทางไปทัศนศึกษาดูงานในสถานที่ต่าง ๆ จัดหน่วยปฐมพยาบาลเคลื่อนที่ในกิจกรรมต่าง ๆ ของบุคลากร  เช่น กีฬาบุคลากร และในขณะเดียวกันได้นำเอากิจกรรม 5 ส. เข้ามาพัฒนาหน่วยงานให้มีประสิทธิภาพ บุคลากรทุกคนมีส่วนร่วมในองค์กร และพัฒนานิสัยการจัดระเบียบของตนเอง พร้อมกับเป็นการเสริมสร้างกำลังใจให้บุคลากรทุกคนปฏิบัติอย่างต่อเนื่องเป็นหน่วยงานคุณภาพ และได้มีการสนับสนุนอุปกรณ์ในการทำงานต่าง ๆ เช่น คอมพิวเตอร์สำหรับปฏิบัติงาน เป็นต้น</w:t>
      </w:r>
    </w:p>
    <w:p w:rsidR="002B531E" w:rsidRPr="00F72AD6" w:rsidRDefault="002B531E" w:rsidP="002B531E">
      <w:pPr>
        <w:ind w:left="567" w:right="17" w:hanging="567"/>
        <w:jc w:val="thaiDistribute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F72AD6">
        <w:rPr>
          <w:rFonts w:ascii="Angsana New" w:hAnsi="Angsana New" w:cs="Angsana New"/>
          <w:b/>
          <w:bCs/>
          <w:sz w:val="32"/>
          <w:szCs w:val="32"/>
          <w:cs/>
        </w:rPr>
        <w:t xml:space="preserve">ข้อ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4 </w:t>
      </w:r>
      <w:r w:rsidRPr="00F72AD6"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  <w:r w:rsidRPr="00F72AD6">
        <w:rPr>
          <w:rFonts w:ascii="Angsana New" w:eastAsia="CordiaNew" w:hAnsi="Angsana New" w:cs="Angsana New"/>
          <w:b/>
          <w:bCs/>
          <w:sz w:val="32"/>
          <w:szCs w:val="32"/>
          <w:cs/>
        </w:rPr>
        <w:t>มีการประเมินผลความสำเร็จของแผนการบริหารและการพัฒนาบุคลากรสายสนับสนุน</w:t>
      </w:r>
    </w:p>
    <w:p w:rsidR="002B531E" w:rsidRDefault="002B531E" w:rsidP="002B531E">
      <w:pPr>
        <w:tabs>
          <w:tab w:val="left" w:pos="1260"/>
        </w:tabs>
        <w:ind w:right="17"/>
        <w:jc w:val="thaiDistribute"/>
        <w:rPr>
          <w:rFonts w:ascii="Angsana New" w:eastAsia="CordiaNew" w:hAnsi="Angsana New" w:cs="Angsana New"/>
          <w:sz w:val="32"/>
          <w:szCs w:val="32"/>
        </w:rPr>
      </w:pPr>
      <w:r>
        <w:rPr>
          <w:rFonts w:ascii="Angsana New" w:eastAsia="CordiaNew" w:hAnsi="Angsana New" w:cs="Angsana New" w:hint="cs"/>
          <w:sz w:val="32"/>
          <w:szCs w:val="32"/>
          <w:cs/>
        </w:rPr>
        <w:tab/>
        <w:t>กองกิจการนักศึกษา ภายใต้หน่วยงานสำนักงานอธิการบดี ได้ใช้ผลประเมินความสำเร็จของแผนการบริหารและการพัฒนาบุคลากรสายสนับสนุนจากหน่วยงานส่วนกลาง คือ สำนักงานอธิการบดี</w:t>
      </w:r>
    </w:p>
    <w:p w:rsidR="002B531E" w:rsidRPr="00F72AD6" w:rsidRDefault="002B531E" w:rsidP="002B531E">
      <w:pPr>
        <w:ind w:left="567" w:right="17" w:hanging="567"/>
        <w:jc w:val="thaiDistribute"/>
        <w:rPr>
          <w:rFonts w:ascii="Angsana New" w:eastAsia="CordiaNew" w:hAnsi="Angsana New" w:cs="Angsana New"/>
          <w:b/>
          <w:bCs/>
          <w:sz w:val="32"/>
          <w:szCs w:val="32"/>
          <w:cs/>
        </w:rPr>
      </w:pPr>
      <w:r w:rsidRPr="00F72AD6">
        <w:rPr>
          <w:rFonts w:ascii="Angsana New" w:eastAsia="CordiaNew" w:hAnsi="Angsana New" w:cs="Angsana New"/>
          <w:b/>
          <w:bCs/>
          <w:sz w:val="32"/>
          <w:szCs w:val="32"/>
          <w:cs/>
        </w:rPr>
        <w:t xml:space="preserve">ข้อ </w:t>
      </w:r>
      <w:r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>5</w:t>
      </w:r>
      <w:r w:rsidRPr="00F72AD6">
        <w:rPr>
          <w:rFonts w:ascii="Angsana New" w:eastAsia="CordiaNew" w:hAnsi="Angsana New" w:cs="Angsana New"/>
          <w:b/>
          <w:bCs/>
          <w:sz w:val="32"/>
          <w:szCs w:val="32"/>
          <w:cs/>
        </w:rPr>
        <w:t xml:space="preserve"> มีการนำผลการประเมินไปปรับปรุงแผนหรือปรับปรุงการบริหารและการพัฒนาบุคลากรสายสนับสนุน</w:t>
      </w:r>
    </w:p>
    <w:p w:rsidR="002B531E" w:rsidRDefault="002B531E" w:rsidP="002B531E">
      <w:pPr>
        <w:tabs>
          <w:tab w:val="left" w:pos="1276"/>
        </w:tabs>
        <w:ind w:right="17"/>
        <w:jc w:val="thaiDistribute"/>
        <w:rPr>
          <w:rFonts w:ascii="Angsana New" w:eastAsia="CordiaNew" w:hAnsi="Angsana New" w:cs="Angsana New"/>
          <w:sz w:val="32"/>
          <w:szCs w:val="32"/>
        </w:rPr>
      </w:pPr>
      <w:r w:rsidRPr="00F72AD6">
        <w:rPr>
          <w:rFonts w:ascii="Angsana New" w:eastAsia="CordiaNew" w:hAnsi="Angsana New" w:cs="Angsana New"/>
          <w:b/>
          <w:bCs/>
          <w:sz w:val="32"/>
          <w:szCs w:val="32"/>
        </w:rPr>
        <w:tab/>
      </w:r>
      <w:r>
        <w:rPr>
          <w:rFonts w:ascii="Angsana New" w:eastAsia="CordiaNew" w:hAnsi="Angsana New" w:cs="Angsana New" w:hint="cs"/>
          <w:sz w:val="32"/>
          <w:szCs w:val="32"/>
          <w:cs/>
        </w:rPr>
        <w:t xml:space="preserve">กองกิจการนักศึกษา </w:t>
      </w:r>
      <w:r w:rsidRPr="002B531E">
        <w:rPr>
          <w:rFonts w:ascii="Angsana New" w:eastAsia="CordiaNew" w:hAnsi="Angsana New" w:cs="Angsana New"/>
          <w:sz w:val="32"/>
          <w:szCs w:val="32"/>
          <w:cs/>
        </w:rPr>
        <w:t>มีการนำผลการประเมินไปปรับปรุงแผนหรือปรับปรุงการบริหารและการพัฒนาบุคลากรสายสนับสนุน</w:t>
      </w:r>
      <w:r w:rsidRPr="002B531E">
        <w:rPr>
          <w:rFonts w:ascii="Angsana New" w:eastAsia="Cordia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eastAsia="CordiaNew" w:hAnsi="Angsana New" w:cs="Angsana New" w:hint="cs"/>
          <w:sz w:val="32"/>
          <w:szCs w:val="32"/>
          <w:cs/>
        </w:rPr>
        <w:t xml:space="preserve">ตามแบบฟอร์มการประเมิน </w:t>
      </w:r>
      <w:r>
        <w:rPr>
          <w:rFonts w:ascii="Angsana New" w:eastAsia="CordiaNew" w:hAnsi="Angsana New" w:cs="Angsana New"/>
          <w:sz w:val="32"/>
          <w:szCs w:val="32"/>
        </w:rPr>
        <w:t xml:space="preserve">TOR </w:t>
      </w:r>
      <w:r>
        <w:rPr>
          <w:rFonts w:ascii="Angsana New" w:eastAsia="CordiaNew" w:hAnsi="Angsana New" w:cs="Angsana New" w:hint="cs"/>
          <w:sz w:val="32"/>
          <w:szCs w:val="32"/>
          <w:cs/>
        </w:rPr>
        <w:t>ของบุคลากรปีละ 2 ครั้ง</w:t>
      </w:r>
    </w:p>
    <w:p w:rsidR="0082219F" w:rsidRPr="0082219F" w:rsidRDefault="0082219F" w:rsidP="002B531E">
      <w:pPr>
        <w:tabs>
          <w:tab w:val="left" w:pos="1276"/>
        </w:tabs>
        <w:ind w:right="17"/>
        <w:jc w:val="thaiDistribute"/>
        <w:rPr>
          <w:rFonts w:ascii="Angsana New" w:eastAsia="CordiaNew" w:hAnsi="Angsana New" w:cs="Angsana New"/>
          <w:b/>
          <w:bCs/>
          <w:sz w:val="32"/>
          <w:szCs w:val="32"/>
          <w:cs/>
        </w:rPr>
      </w:pPr>
      <w:r w:rsidRPr="0082219F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>ผลการประเมิน</w:t>
      </w:r>
    </w:p>
    <w:tbl>
      <w:tblPr>
        <w:tblStyle w:val="af8"/>
        <w:tblW w:w="0" w:type="auto"/>
        <w:tblLook w:val="01E0" w:firstRow="1" w:lastRow="1" w:firstColumn="1" w:lastColumn="1" w:noHBand="0" w:noVBand="0"/>
      </w:tblPr>
      <w:tblGrid>
        <w:gridCol w:w="2251"/>
        <w:gridCol w:w="2251"/>
        <w:gridCol w:w="2251"/>
        <w:gridCol w:w="2251"/>
      </w:tblGrid>
      <w:tr w:rsidR="002B531E" w:rsidRPr="00F72AD6" w:rsidTr="00BD0693">
        <w:tc>
          <w:tcPr>
            <w:tcW w:w="2251" w:type="dxa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251" w:type="dxa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51" w:type="dxa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2251" w:type="dxa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2B531E" w:rsidRPr="00F72AD6" w:rsidTr="00BD0693">
        <w:tc>
          <w:tcPr>
            <w:tcW w:w="2251" w:type="dxa"/>
            <w:vAlign w:val="center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251" w:type="dxa"/>
            <w:vAlign w:val="center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251" w:type="dxa"/>
            <w:vAlign w:val="center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251" w:type="dxa"/>
            <w:vAlign w:val="center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</w:tr>
    </w:tbl>
    <w:p w:rsidR="002B531E" w:rsidRPr="00F72AD6" w:rsidRDefault="002B531E" w:rsidP="002B531E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2B531E" w:rsidRPr="00F72AD6" w:rsidRDefault="002B531E" w:rsidP="002B531E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  <w:r w:rsidRPr="00F72AD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เกณฑ์การประเมิน</w:t>
      </w:r>
      <w:r w:rsidRPr="00F72AD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ab/>
      </w:r>
      <w:r w:rsidRPr="00F72AD6">
        <w:rPr>
          <w:rFonts w:ascii="Angsana New" w:hAnsi="Angsana New" w:cs="Angsana New"/>
          <w:b/>
          <w:bCs/>
          <w:color w:val="000000"/>
          <w:sz w:val="32"/>
          <w:szCs w:val="32"/>
        </w:rPr>
        <w:t>:</w:t>
      </w:r>
      <w:r w:rsidRPr="00F72AD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 ข้อ</w:t>
      </w:r>
    </w:p>
    <w:tbl>
      <w:tblPr>
        <w:tblStyle w:val="af8"/>
        <w:tblW w:w="0" w:type="auto"/>
        <w:tblLook w:val="01E0" w:firstRow="1" w:lastRow="1" w:firstColumn="1" w:lastColumn="1" w:noHBand="0" w:noVBand="0"/>
      </w:tblPr>
      <w:tblGrid>
        <w:gridCol w:w="1901"/>
        <w:gridCol w:w="1923"/>
        <w:gridCol w:w="1740"/>
        <w:gridCol w:w="1863"/>
        <w:gridCol w:w="1901"/>
      </w:tblGrid>
      <w:tr w:rsidR="002B531E" w:rsidRPr="00F72AD6" w:rsidTr="0082219F">
        <w:tc>
          <w:tcPr>
            <w:tcW w:w="1901" w:type="dxa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923" w:type="dxa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40" w:type="dxa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3" w:type="dxa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01" w:type="dxa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2B531E" w:rsidRPr="00F72AD6" w:rsidTr="0082219F">
        <w:tc>
          <w:tcPr>
            <w:tcW w:w="1901" w:type="dxa"/>
            <w:vAlign w:val="center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มีการดำเนินการ  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1</w:t>
            </w: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923" w:type="dxa"/>
            <w:vAlign w:val="center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มีการดำเนินการ   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2</w:t>
            </w: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40" w:type="dxa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มีการดำเนินการ  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3</w:t>
            </w: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หรือ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4</w:t>
            </w: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63" w:type="dxa"/>
            <w:vAlign w:val="center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มีการดำเนินการ  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หรือ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6</w:t>
            </w: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901" w:type="dxa"/>
            <w:vAlign w:val="center"/>
          </w:tcPr>
          <w:p w:rsidR="002B531E" w:rsidRPr="00F72AD6" w:rsidRDefault="002B531E" w:rsidP="00BD0693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มีการดำเนินการ   </w:t>
            </w:r>
            <w:r>
              <w:rPr>
                <w:rFonts w:ascii="Angsana New" w:hAnsi="Angsana New" w:cs="Angsana New" w:hint="cs"/>
                <w:b/>
                <w:color w:val="000000"/>
                <w:sz w:val="32"/>
                <w:szCs w:val="32"/>
                <w:cs/>
              </w:rPr>
              <w:t>7</w:t>
            </w:r>
            <w:r w:rsidRPr="00F72AD6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ข้อ</w:t>
            </w:r>
          </w:p>
        </w:tc>
      </w:tr>
    </w:tbl>
    <w:p w:rsidR="002B531E" w:rsidRPr="00F72AD6" w:rsidRDefault="002B531E" w:rsidP="002B531E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2B531E" w:rsidRPr="00F72AD6" w:rsidRDefault="002B531E" w:rsidP="002B531E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:rsidR="00D54672" w:rsidRPr="00CB0406" w:rsidRDefault="00D54672" w:rsidP="00D54672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  <w:r w:rsidRPr="00CB040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lastRenderedPageBreak/>
        <w:t>ตัวบ่งชี้ที่ 5.6</w:t>
      </w:r>
      <w:r w:rsidRPr="00CB040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ab/>
      </w:r>
      <w:r w:rsidRPr="00CB0406">
        <w:rPr>
          <w:rFonts w:ascii="Angsana New" w:hAnsi="Angsana New" w:cs="Angsana New"/>
          <w:b/>
          <w:bCs/>
          <w:color w:val="000000"/>
          <w:sz w:val="32"/>
          <w:szCs w:val="32"/>
        </w:rPr>
        <w:t>:</w:t>
      </w:r>
      <w:r w:rsidRPr="00CB0406">
        <w:rPr>
          <w:rFonts w:ascii="Angsana New" w:hAnsi="Angsana New" w:cs="Angsana New"/>
          <w:color w:val="000000"/>
          <w:sz w:val="32"/>
          <w:szCs w:val="32"/>
        </w:rPr>
        <w:tab/>
      </w:r>
      <w:r w:rsidRPr="00CB040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ค่าเฉลี่ยของความพึงพอใจของผู้รับบริการ</w:t>
      </w:r>
    </w:p>
    <w:p w:rsidR="00D54672" w:rsidRPr="00CB0406" w:rsidRDefault="00D54672" w:rsidP="00D54672">
      <w:pPr>
        <w:rPr>
          <w:rFonts w:ascii="Angsana New" w:hAnsi="Angsana New" w:cs="Angsana New"/>
          <w:bCs/>
          <w:color w:val="000000"/>
          <w:sz w:val="32"/>
          <w:szCs w:val="32"/>
          <w:cs/>
        </w:rPr>
      </w:pPr>
      <w:r w:rsidRPr="00CB0406">
        <w:rPr>
          <w:rFonts w:ascii="Angsana New" w:hAnsi="Angsana New" w:cs="Angsana New"/>
          <w:bCs/>
          <w:color w:val="000000"/>
          <w:sz w:val="32"/>
          <w:szCs w:val="32"/>
          <w:cs/>
        </w:rPr>
        <w:t>ชนิดตัวบ่งชี้</w:t>
      </w:r>
      <w:r w:rsidRPr="00CB0406">
        <w:rPr>
          <w:rFonts w:ascii="Angsana New" w:hAnsi="Angsana New" w:cs="Angsana New"/>
          <w:bCs/>
          <w:color w:val="000000"/>
          <w:sz w:val="32"/>
          <w:szCs w:val="32"/>
          <w:cs/>
        </w:rPr>
        <w:tab/>
      </w:r>
      <w:r w:rsidRPr="00CB0406">
        <w:rPr>
          <w:rFonts w:ascii="Angsana New" w:hAnsi="Angsana New" w:cs="Angsana New"/>
          <w:b/>
          <w:bCs/>
          <w:color w:val="000000"/>
          <w:sz w:val="32"/>
          <w:szCs w:val="32"/>
        </w:rPr>
        <w:t>:</w:t>
      </w:r>
      <w:r w:rsidRPr="00CB0406">
        <w:rPr>
          <w:rFonts w:ascii="Angsana New" w:hAnsi="Angsana New" w:cs="Angsana New"/>
          <w:bCs/>
          <w:color w:val="000000"/>
          <w:sz w:val="32"/>
          <w:szCs w:val="32"/>
        </w:rPr>
        <w:tab/>
      </w:r>
      <w:r w:rsidRPr="00CB0406">
        <w:rPr>
          <w:rFonts w:ascii="Angsana New" w:hAnsi="Angsana New" w:cs="Angsana New"/>
          <w:bCs/>
          <w:color w:val="000000"/>
          <w:sz w:val="32"/>
          <w:szCs w:val="32"/>
          <w:cs/>
        </w:rPr>
        <w:t>ผลผลิต</w:t>
      </w:r>
    </w:p>
    <w:p w:rsidR="00D54672" w:rsidRPr="00CB0406" w:rsidRDefault="00D54672" w:rsidP="00D54672">
      <w:pPr>
        <w:rPr>
          <w:rFonts w:ascii="Angsana New" w:hAnsi="Angsana New" w:cs="Angsana New"/>
          <w:color w:val="000000"/>
          <w:sz w:val="32"/>
          <w:szCs w:val="32"/>
        </w:rPr>
      </w:pPr>
      <w:r w:rsidRPr="00CB040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ผลการดำเนินงาน</w:t>
      </w:r>
    </w:p>
    <w:p w:rsidR="00D54672" w:rsidRPr="009E1560" w:rsidRDefault="00D54672" w:rsidP="00D5467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  <w:t xml:space="preserve">ความสำเร็จของการเป็นผู้ให้บริการ ใช้แบบสอบถามประเมินความพึงพอใจของผู้รับบริการจากสำนักงานอธิการบดีเพื่อจัดเก็บข้อมูลที่แต่ละกองในสังกัดสำนักงานอธิการบดีเป็นผู้จัดทำขึ้นเองตามภาระงานและบริบทของแต่ละกอง ภายใต้กรอบที่วางไว้ 4 ด้าน ดังนี้ 1)ด้านกระบวนการ/ขั้นตอนการให้บริการ 2)ด้านเจ้าหน้าที่/บุคลากร 3)ด้านสิ่งอำนวยความสะดวก และ 4)ด้านผลของการให้บริการ และนำมาหาค่าเฉลี่ยเป็นของสำนักงานอธิการบดี โดยให้ค่าน้ำหนักของแต่ละกองเท่ากัน </w:t>
      </w:r>
      <w:r w:rsidRPr="009E1560">
        <w:rPr>
          <w:rFonts w:ascii="Angsana New" w:hAnsi="Angsana New" w:cs="Angsana New"/>
          <w:i/>
          <w:iCs/>
          <w:sz w:val="32"/>
          <w:szCs w:val="32"/>
          <w:cs/>
        </w:rPr>
        <w:t>วิธีการเก็บข้อมูล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ให้แต่ละกองส่งแบบสอบถามไปยังกลุ่มผู้มาใช้บริการโดยตรงทั้งจากภายในและภายนอกมหาวิทยาลัย ช่วงเวลาเก็บข้อมูลแบ่งเป็น 2 รอบ คือ </w:t>
      </w:r>
      <w:hyperlink r:id="rId150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รอบ 6 เดือน (ผลการประเมินความพึงพอใจผู้รับบริการอยู่ในระดับมาก ค่าเฉลี่ย 3.64)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และ</w:t>
      </w:r>
      <w:hyperlink r:id="rId151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รอบ 12 </w:t>
        </w:r>
        <w:r w:rsidR="00831F82">
          <w:rPr>
            <w:rStyle w:val="a6"/>
            <w:rFonts w:ascii="Angsana New" w:hAnsi="Angsana New" w:cs="Angsana New" w:hint="cs"/>
            <w:sz w:val="32"/>
            <w:szCs w:val="32"/>
            <w:cs/>
          </w:rPr>
          <w:t xml:space="preserve">เดือน </w:t>
        </w:r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(ผลการประเมินความพึงพอใจผู้รับบริการอยู่ในระดับมาก ค่าเฉลี่ย 4.14)</w:t>
        </w:r>
      </w:hyperlink>
      <w:r w:rsidRPr="009E1560">
        <w:rPr>
          <w:rFonts w:ascii="Angsana New" w:hAnsi="Angsana New" w:cs="Angsana New"/>
          <w:sz w:val="32"/>
          <w:szCs w:val="32"/>
          <w:cs/>
        </w:rPr>
        <w:t xml:space="preserve"> แล้วนำมาหาค่าเฉลี่ยเป็นของ</w:t>
      </w:r>
      <w:r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พบว่า ความสำเร็จของการเป็นผู้ให้บริการของ</w:t>
      </w:r>
      <w:r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Pr="009E1560">
        <w:rPr>
          <w:rFonts w:ascii="Angsana New" w:hAnsi="Angsana New" w:cs="Angsana New"/>
          <w:sz w:val="32"/>
          <w:szCs w:val="32"/>
          <w:cs/>
        </w:rPr>
        <w:t>อยู่ในระดับมาก ค่าเฉลี่ย</w:t>
      </w:r>
      <w:r w:rsidRPr="009E1560">
        <w:rPr>
          <w:rFonts w:ascii="Angsana New" w:hAnsi="Angsana New" w:cs="Angsana New"/>
          <w:color w:val="FF0000"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3.89 </w:t>
      </w:r>
    </w:p>
    <w:p w:rsidR="00D54672" w:rsidRPr="00D54672" w:rsidRDefault="00D54672" w:rsidP="00D54672">
      <w:pPr>
        <w:tabs>
          <w:tab w:val="left" w:pos="360"/>
        </w:tabs>
        <w:jc w:val="thaiDistribute"/>
        <w:rPr>
          <w:rFonts w:ascii="Angsana New" w:hAnsi="Angsana New" w:cs="Angsana New"/>
          <w:sz w:val="32"/>
          <w:szCs w:val="32"/>
        </w:rPr>
      </w:pPr>
      <w:r w:rsidRPr="00D54672">
        <w:rPr>
          <w:rFonts w:ascii="Angsana New" w:hAnsi="Angsana New" w:cs="Angsana New"/>
          <w:b/>
          <w:bCs/>
          <w:color w:val="0F243E"/>
          <w:sz w:val="32"/>
          <w:szCs w:val="32"/>
          <w:cs/>
        </w:rPr>
        <w:tab/>
      </w:r>
      <w:r w:rsidRPr="00D54672">
        <w:rPr>
          <w:rFonts w:ascii="Angsana New" w:hAnsi="Angsana New" w:cs="Angsana New"/>
          <w:b/>
          <w:bCs/>
          <w:color w:val="0F243E"/>
          <w:sz w:val="32"/>
          <w:szCs w:val="32"/>
          <w:cs/>
        </w:rPr>
        <w:tab/>
      </w:r>
      <w:r w:rsidRPr="00D54672">
        <w:rPr>
          <w:rFonts w:ascii="Angsana New" w:hAnsi="Angsana New" w:cs="Angsana New"/>
          <w:b/>
          <w:bCs/>
          <w:color w:val="0F243E"/>
          <w:sz w:val="32"/>
          <w:szCs w:val="32"/>
          <w:cs/>
        </w:rPr>
        <w:tab/>
      </w:r>
      <w:r w:rsidRPr="00D54672">
        <w:rPr>
          <w:rFonts w:ascii="Angsana New" w:hAnsi="Angsana New" w:cs="Angsana New"/>
          <w:sz w:val="32"/>
          <w:szCs w:val="32"/>
          <w:cs/>
        </w:rPr>
        <w:t xml:space="preserve">ผลการประเมินความพึงพอใจของผู้รับบริการ </w:t>
      </w:r>
    </w:p>
    <w:p w:rsidR="00D54672" w:rsidRPr="00D54672" w:rsidRDefault="00D54672" w:rsidP="00D54672">
      <w:pPr>
        <w:tabs>
          <w:tab w:val="left" w:pos="1440"/>
        </w:tabs>
        <w:jc w:val="thaiDistribute"/>
        <w:rPr>
          <w:rFonts w:ascii="Angsana New" w:hAnsi="Angsana New" w:cs="Angsana New"/>
          <w:sz w:val="32"/>
          <w:szCs w:val="32"/>
        </w:rPr>
      </w:pPr>
      <w:r w:rsidRPr="00D54672">
        <w:rPr>
          <w:rFonts w:ascii="Angsana New" w:hAnsi="Angsana New" w:cs="Angsana New"/>
          <w:sz w:val="32"/>
          <w:szCs w:val="32"/>
        </w:rPr>
        <w:tab/>
        <w:t xml:space="preserve">=  </w:t>
      </w:r>
      <w:r w:rsidRPr="00D54672">
        <w:rPr>
          <w:rFonts w:ascii="Angsana New" w:hAnsi="Angsana New" w:cs="Angsana New"/>
          <w:sz w:val="32"/>
          <w:szCs w:val="32"/>
          <w:cs/>
        </w:rPr>
        <w:t xml:space="preserve">ผลรวมค่าเฉลี่ยนความพึ่งพอใจ </w:t>
      </w:r>
      <w:r w:rsidRPr="00D54672">
        <w:rPr>
          <w:rFonts w:ascii="Angsana New" w:hAnsi="Angsana New" w:cs="Angsana New"/>
          <w:sz w:val="32"/>
          <w:szCs w:val="32"/>
        </w:rPr>
        <w:t>X</w:t>
      </w:r>
      <w:r w:rsidRPr="00D54672">
        <w:rPr>
          <w:rFonts w:ascii="Angsana New" w:hAnsi="Angsana New" w:cs="Angsana New"/>
          <w:sz w:val="32"/>
          <w:szCs w:val="32"/>
          <w:cs/>
        </w:rPr>
        <w:t xml:space="preserve"> 100</w:t>
      </w:r>
    </w:p>
    <w:p w:rsidR="00D54672" w:rsidRPr="00D54672" w:rsidRDefault="00D54672" w:rsidP="00D54672">
      <w:pPr>
        <w:tabs>
          <w:tab w:val="left" w:pos="1440"/>
        </w:tabs>
        <w:jc w:val="thaiDistribute"/>
        <w:rPr>
          <w:rFonts w:ascii="Angsana New" w:hAnsi="Angsana New" w:cs="Angsana New"/>
          <w:sz w:val="32"/>
          <w:szCs w:val="32"/>
          <w:cs/>
        </w:rPr>
      </w:pPr>
      <w:r w:rsidRPr="00D54672">
        <w:rPr>
          <w:rFonts w:ascii="Angsana New" w:hAnsi="Angsana New" w:cs="Angsana New"/>
          <w:sz w:val="32"/>
          <w:szCs w:val="32"/>
          <w:cs/>
        </w:rPr>
        <w:tab/>
        <w:t xml:space="preserve">    คะแนนเต็มของความพึงพอใจ</w:t>
      </w:r>
    </w:p>
    <w:p w:rsidR="00D54672" w:rsidRPr="00D54672" w:rsidRDefault="00D54672" w:rsidP="00D54672">
      <w:pPr>
        <w:tabs>
          <w:tab w:val="left" w:pos="1440"/>
        </w:tabs>
        <w:jc w:val="thaiDistribute"/>
        <w:rPr>
          <w:rFonts w:ascii="Angsana New" w:hAnsi="Angsana New" w:cs="Angsana New"/>
          <w:sz w:val="32"/>
          <w:szCs w:val="32"/>
          <w:cs/>
        </w:rPr>
      </w:pPr>
      <w:r w:rsidRPr="00D54672">
        <w:rPr>
          <w:rFonts w:ascii="Angsana New" w:hAnsi="Angsana New" w:cs="Angsana New"/>
          <w:color w:val="0F243E"/>
          <w:sz w:val="32"/>
          <w:szCs w:val="32"/>
          <w:cs/>
        </w:rPr>
        <w:tab/>
      </w:r>
      <w:r w:rsidRPr="00D54672">
        <w:rPr>
          <w:rFonts w:ascii="Angsana New" w:hAnsi="Angsana New" w:cs="Angsana New"/>
          <w:color w:val="0F243E"/>
          <w:sz w:val="32"/>
          <w:szCs w:val="32"/>
        </w:rPr>
        <w:t>=  (</w:t>
      </w:r>
      <w:r w:rsidRPr="00D54672">
        <w:rPr>
          <w:rFonts w:ascii="Angsana New" w:hAnsi="Angsana New" w:cs="Angsana New"/>
          <w:sz w:val="32"/>
          <w:szCs w:val="32"/>
          <w:cs/>
        </w:rPr>
        <w:t>3.64</w:t>
      </w:r>
      <w:r w:rsidRPr="00D54672">
        <w:rPr>
          <w:rFonts w:ascii="Angsana New" w:hAnsi="Angsana New" w:cs="Angsana New"/>
          <w:sz w:val="32"/>
          <w:szCs w:val="32"/>
        </w:rPr>
        <w:t xml:space="preserve"> + 4</w:t>
      </w:r>
      <w:r w:rsidRPr="00D54672">
        <w:rPr>
          <w:rFonts w:ascii="Angsana New" w:hAnsi="Angsana New" w:cs="Angsana New"/>
          <w:sz w:val="32"/>
          <w:szCs w:val="32"/>
          <w:cs/>
        </w:rPr>
        <w:t>.14</w:t>
      </w:r>
      <w:r w:rsidRPr="00D54672">
        <w:rPr>
          <w:rFonts w:ascii="Angsana New" w:hAnsi="Angsana New" w:cs="Angsana New"/>
          <w:sz w:val="32"/>
          <w:szCs w:val="32"/>
        </w:rPr>
        <w:t xml:space="preserve">) / </w:t>
      </w:r>
      <w:r>
        <w:rPr>
          <w:rFonts w:ascii="Angsana New" w:hAnsi="Angsana New" w:cs="Angsana New" w:hint="cs"/>
          <w:sz w:val="32"/>
          <w:szCs w:val="32"/>
          <w:cs/>
        </w:rPr>
        <w:t>2</w:t>
      </w:r>
    </w:p>
    <w:p w:rsidR="00CB0406" w:rsidRPr="00D54672" w:rsidRDefault="00D54672" w:rsidP="00D54672">
      <w:pPr>
        <w:tabs>
          <w:tab w:val="left" w:pos="1440"/>
        </w:tabs>
        <w:jc w:val="thaiDistribute"/>
        <w:rPr>
          <w:rFonts w:ascii="Angsana New" w:hAnsi="Angsana New" w:cs="Angsana New"/>
          <w:color w:val="000000"/>
          <w:sz w:val="32"/>
          <w:szCs w:val="32"/>
          <w:cs/>
        </w:rPr>
      </w:pPr>
      <w:r w:rsidRPr="00D54672">
        <w:rPr>
          <w:rFonts w:ascii="Angsana New" w:hAnsi="Angsana New" w:cs="Angsana New"/>
          <w:sz w:val="32"/>
          <w:szCs w:val="32"/>
        </w:rPr>
        <w:tab/>
        <w:t xml:space="preserve">=   </w:t>
      </w:r>
      <w:r>
        <w:rPr>
          <w:rFonts w:ascii="Angsana New" w:hAnsi="Angsana New" w:cs="Angsana New" w:hint="cs"/>
          <w:sz w:val="32"/>
          <w:szCs w:val="32"/>
          <w:cs/>
        </w:rPr>
        <w:t>3</w:t>
      </w:r>
      <w:r w:rsidRPr="00D54672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>89</w:t>
      </w:r>
      <w:r w:rsidR="00CB0406">
        <w:rPr>
          <w:rFonts w:ascii="Angsana New" w:hAnsi="Angsana New" w:cs="Angsana New"/>
          <w:color w:val="000000"/>
          <w:sz w:val="32"/>
          <w:szCs w:val="32"/>
        </w:rPr>
        <w:t xml:space="preserve">   </w:t>
      </w:r>
      <w:r w:rsidR="00CB0406"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คิดเป็นร้อยละ 77.80 </w:t>
      </w:r>
    </w:p>
    <w:tbl>
      <w:tblPr>
        <w:tblStyle w:val="af8"/>
        <w:tblW w:w="0" w:type="auto"/>
        <w:tblLook w:val="01E0" w:firstRow="1" w:lastRow="1" w:firstColumn="1" w:lastColumn="1" w:noHBand="0" w:noVBand="0"/>
      </w:tblPr>
      <w:tblGrid>
        <w:gridCol w:w="2251"/>
        <w:gridCol w:w="2251"/>
        <w:gridCol w:w="2251"/>
        <w:gridCol w:w="2251"/>
      </w:tblGrid>
      <w:tr w:rsidR="00D54672" w:rsidRPr="00D54672" w:rsidTr="00BD0693">
        <w:tc>
          <w:tcPr>
            <w:tcW w:w="2251" w:type="dxa"/>
          </w:tcPr>
          <w:p w:rsidR="00D54672" w:rsidRPr="00D54672" w:rsidRDefault="00D54672" w:rsidP="00BD0693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</w:rPr>
            </w:pPr>
            <w:r w:rsidRPr="00D54672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251" w:type="dxa"/>
          </w:tcPr>
          <w:p w:rsidR="00D54672" w:rsidRPr="00D54672" w:rsidRDefault="00D54672" w:rsidP="00BD0693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</w:rPr>
            </w:pPr>
            <w:r w:rsidRPr="00D54672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51" w:type="dxa"/>
          </w:tcPr>
          <w:p w:rsidR="00D54672" w:rsidRPr="00D54672" w:rsidRDefault="00D54672" w:rsidP="00BD0693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</w:rPr>
            </w:pPr>
            <w:r w:rsidRPr="00D54672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2251" w:type="dxa"/>
          </w:tcPr>
          <w:p w:rsidR="00D54672" w:rsidRPr="00D54672" w:rsidRDefault="00D54672" w:rsidP="00BD0693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</w:rPr>
            </w:pPr>
            <w:r w:rsidRPr="00D54672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D54672" w:rsidRPr="00D54672" w:rsidTr="00BD0693">
        <w:tc>
          <w:tcPr>
            <w:tcW w:w="2251" w:type="dxa"/>
          </w:tcPr>
          <w:p w:rsidR="00D54672" w:rsidRPr="00D54672" w:rsidRDefault="00D54672" w:rsidP="00CB0406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</w:rPr>
            </w:pPr>
            <w:r w:rsidRPr="00D54672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</w:rPr>
              <w:t xml:space="preserve">ร้อยละ </w:t>
            </w:r>
            <w:r w:rsidR="00CB0406">
              <w:rPr>
                <w:rFonts w:asciiTheme="majorBidi" w:hAnsiTheme="majorBidi" w:cstheme="majorBidi" w:hint="cs"/>
                <w:b/>
                <w:color w:val="000000"/>
                <w:sz w:val="32"/>
                <w:szCs w:val="32"/>
                <w:cs/>
              </w:rPr>
              <w:t>70</w:t>
            </w:r>
          </w:p>
        </w:tc>
        <w:tc>
          <w:tcPr>
            <w:tcW w:w="2251" w:type="dxa"/>
          </w:tcPr>
          <w:p w:rsidR="00D54672" w:rsidRPr="00D54672" w:rsidRDefault="00CB0406" w:rsidP="00CB0406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32"/>
                <w:szCs w:val="32"/>
                <w:cs/>
              </w:rPr>
              <w:t>ร้อยละ 77.80</w:t>
            </w:r>
          </w:p>
        </w:tc>
        <w:tc>
          <w:tcPr>
            <w:tcW w:w="2251" w:type="dxa"/>
          </w:tcPr>
          <w:p w:rsidR="00D54672" w:rsidRPr="00D54672" w:rsidRDefault="00CB0406" w:rsidP="00D54672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251" w:type="dxa"/>
          </w:tcPr>
          <w:p w:rsidR="00D54672" w:rsidRPr="00D54672" w:rsidRDefault="00D54672" w:rsidP="00BD0693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</w:rPr>
            </w:pPr>
            <w:r w:rsidRPr="00D54672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</w:tr>
    </w:tbl>
    <w:p w:rsidR="00D54672" w:rsidRDefault="00D54672" w:rsidP="00D54672">
      <w:pPr>
        <w:spacing w:after="0" w:line="240" w:lineRule="auto"/>
        <w:rPr>
          <w:rFonts w:cs="Browallia New"/>
          <w:b/>
          <w:bCs/>
          <w:color w:val="000000"/>
          <w:sz w:val="32"/>
          <w:szCs w:val="32"/>
        </w:rPr>
      </w:pPr>
    </w:p>
    <w:p w:rsidR="00D54672" w:rsidRPr="00CB0406" w:rsidRDefault="00D54672" w:rsidP="00D54672">
      <w:pPr>
        <w:rPr>
          <w:rFonts w:ascii="Angsana New" w:hAnsi="Angsana New" w:cs="Angsana New"/>
          <w:b/>
          <w:bCs/>
          <w:color w:val="000000"/>
          <w:sz w:val="32"/>
          <w:szCs w:val="32"/>
        </w:rPr>
      </w:pPr>
      <w:r w:rsidRPr="00CB040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เกณฑ์การประเมิน</w:t>
      </w:r>
      <w:r w:rsidRPr="00CB040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ab/>
      </w:r>
      <w:r w:rsidRPr="00CB0406">
        <w:rPr>
          <w:rFonts w:ascii="Angsana New" w:hAnsi="Angsana New" w:cs="Angsana New"/>
          <w:b/>
          <w:bCs/>
          <w:color w:val="000000"/>
          <w:sz w:val="32"/>
          <w:szCs w:val="32"/>
        </w:rPr>
        <w:t>:</w:t>
      </w:r>
      <w:r w:rsidRPr="00CB0406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 ร้อยละ</w:t>
      </w:r>
    </w:p>
    <w:tbl>
      <w:tblPr>
        <w:tblStyle w:val="af8"/>
        <w:tblW w:w="0" w:type="auto"/>
        <w:tblLook w:val="01E0" w:firstRow="1" w:lastRow="1" w:firstColumn="1" w:lastColumn="1" w:noHBand="0" w:noVBand="0"/>
      </w:tblPr>
      <w:tblGrid>
        <w:gridCol w:w="1903"/>
        <w:gridCol w:w="1924"/>
        <w:gridCol w:w="1736"/>
        <w:gridCol w:w="1863"/>
        <w:gridCol w:w="1902"/>
      </w:tblGrid>
      <w:tr w:rsidR="00D54672" w:rsidRPr="006710D7" w:rsidTr="00D54672">
        <w:tc>
          <w:tcPr>
            <w:tcW w:w="1903" w:type="dxa"/>
          </w:tcPr>
          <w:p w:rsidR="00D54672" w:rsidRPr="006710D7" w:rsidRDefault="00D54672" w:rsidP="006710D7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 w:rsidR="006710D7"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924" w:type="dxa"/>
          </w:tcPr>
          <w:p w:rsidR="00D54672" w:rsidRPr="006710D7" w:rsidRDefault="00D54672" w:rsidP="006710D7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 w:rsidR="006710D7"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36" w:type="dxa"/>
          </w:tcPr>
          <w:p w:rsidR="00D54672" w:rsidRPr="006710D7" w:rsidRDefault="00D54672" w:rsidP="006710D7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 w:rsidR="006710D7"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3" w:type="dxa"/>
          </w:tcPr>
          <w:p w:rsidR="00D54672" w:rsidRPr="006710D7" w:rsidRDefault="00D54672" w:rsidP="006710D7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 w:rsidR="006710D7"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02" w:type="dxa"/>
          </w:tcPr>
          <w:p w:rsidR="00D54672" w:rsidRPr="006710D7" w:rsidRDefault="00D54672" w:rsidP="006710D7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คะแนน </w:t>
            </w:r>
            <w:r w:rsidR="006710D7"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D54672" w:rsidRPr="006710D7" w:rsidTr="00D54672">
        <w:tc>
          <w:tcPr>
            <w:tcW w:w="1903" w:type="dxa"/>
            <w:vAlign w:val="center"/>
          </w:tcPr>
          <w:p w:rsidR="00D54672" w:rsidRPr="006710D7" w:rsidRDefault="00D54672" w:rsidP="00D54672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ร้อยละ 65-69</w:t>
            </w:r>
          </w:p>
        </w:tc>
        <w:tc>
          <w:tcPr>
            <w:tcW w:w="1924" w:type="dxa"/>
            <w:vAlign w:val="center"/>
          </w:tcPr>
          <w:p w:rsidR="00D54672" w:rsidRPr="006710D7" w:rsidRDefault="00D54672" w:rsidP="006710D7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ร้อยละ </w:t>
            </w:r>
            <w:r w:rsidR="006710D7"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70</w:t>
            </w:r>
            <w:r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-</w:t>
            </w:r>
            <w:r w:rsidR="006710D7"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74</w:t>
            </w:r>
          </w:p>
        </w:tc>
        <w:tc>
          <w:tcPr>
            <w:tcW w:w="1736" w:type="dxa"/>
          </w:tcPr>
          <w:p w:rsidR="00D54672" w:rsidRPr="006710D7" w:rsidRDefault="00D54672" w:rsidP="006710D7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ร้อยละ </w:t>
            </w:r>
            <w:r w:rsidR="006710D7"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75</w:t>
            </w:r>
            <w:r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-</w:t>
            </w:r>
            <w:r w:rsidR="006710D7"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79</w:t>
            </w:r>
          </w:p>
        </w:tc>
        <w:tc>
          <w:tcPr>
            <w:tcW w:w="1863" w:type="dxa"/>
            <w:vAlign w:val="center"/>
          </w:tcPr>
          <w:p w:rsidR="00D54672" w:rsidRPr="006710D7" w:rsidRDefault="00D54672" w:rsidP="006710D7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</w:rPr>
            </w:pPr>
            <w:r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ร้อยละ </w:t>
            </w:r>
            <w:r w:rsidR="006710D7"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80</w:t>
            </w:r>
            <w:r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-</w:t>
            </w:r>
            <w:r w:rsidR="006710D7"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84</w:t>
            </w:r>
          </w:p>
        </w:tc>
        <w:tc>
          <w:tcPr>
            <w:tcW w:w="1902" w:type="dxa"/>
            <w:vAlign w:val="center"/>
          </w:tcPr>
          <w:p w:rsidR="00D54672" w:rsidRPr="006710D7" w:rsidRDefault="006710D7" w:rsidP="006710D7">
            <w:pPr>
              <w:jc w:val="center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</w:pPr>
            <w:r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>ร้อยละ 85</w:t>
            </w:r>
            <w:r w:rsidR="00D54672" w:rsidRPr="006710D7"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</w:rPr>
              <w:t xml:space="preserve"> ขึ้นไป</w:t>
            </w:r>
          </w:p>
        </w:tc>
      </w:tr>
    </w:tbl>
    <w:p w:rsidR="000872DD" w:rsidRPr="009E1560" w:rsidRDefault="000872DD" w:rsidP="0039456D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eastAsia="Cordia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position w:val="1"/>
          <w:sz w:val="32"/>
          <w:szCs w:val="32"/>
          <w:cs/>
        </w:rPr>
        <w:lastRenderedPageBreak/>
        <w:t>อง</w:t>
      </w:r>
      <w:r w:rsidRPr="009E1560">
        <w:rPr>
          <w:rFonts w:ascii="Angsana New" w:hAnsi="Angsana New" w:cs="Angsana New"/>
          <w:b/>
          <w:bCs/>
          <w:spacing w:val="-1"/>
          <w:position w:val="1"/>
          <w:sz w:val="32"/>
          <w:szCs w:val="32"/>
          <w:cs/>
        </w:rPr>
        <w:t>ค์</w:t>
      </w:r>
      <w:r w:rsidRPr="009E1560">
        <w:rPr>
          <w:rFonts w:ascii="Angsana New" w:hAnsi="Angsana New" w:cs="Angsana New"/>
          <w:b/>
          <w:bCs/>
          <w:position w:val="1"/>
          <w:sz w:val="32"/>
          <w:szCs w:val="32"/>
          <w:cs/>
        </w:rPr>
        <w:t>ประกอบที่ 7  ระบบและกลไกการประกัน</w:t>
      </w:r>
      <w:r w:rsidR="00CA3FCC">
        <w:rPr>
          <w:rFonts w:ascii="Angsana New" w:hAnsi="Angsana New" w:cs="Angsana New"/>
          <w:b/>
          <w:bCs/>
          <w:spacing w:val="-1"/>
          <w:position w:val="1"/>
          <w:sz w:val="32"/>
          <w:szCs w:val="32"/>
          <w:cs/>
        </w:rPr>
        <w:t>คุ</w:t>
      </w:r>
      <w:r w:rsidRPr="009E1560">
        <w:rPr>
          <w:rFonts w:ascii="Angsana New" w:hAnsi="Angsana New" w:cs="Angsana New"/>
          <w:b/>
          <w:bCs/>
          <w:position w:val="1"/>
          <w:sz w:val="32"/>
          <w:szCs w:val="32"/>
          <w:cs/>
        </w:rPr>
        <w:t>ณภาพ</w:t>
      </w:r>
      <w:r w:rsidR="0052148C" w:rsidRPr="009E1560">
        <w:rPr>
          <w:rFonts w:ascii="Angsana New" w:eastAsia="CordiaNew" w:hAnsi="Angsana New" w:cs="Angsana New"/>
          <w:b/>
          <w:bCs/>
          <w:sz w:val="32"/>
          <w:szCs w:val="32"/>
          <w:cs/>
        </w:rPr>
        <w:t>ภายใน</w:t>
      </w:r>
    </w:p>
    <w:p w:rsidR="000872DD" w:rsidRPr="009E1560" w:rsidRDefault="000872DD" w:rsidP="000872DD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CordiaNew" w:hAnsi="Angsana New" w:cs="Angsana New"/>
          <w:sz w:val="32"/>
          <w:szCs w:val="32"/>
        </w:rPr>
      </w:pPr>
    </w:p>
    <w:tbl>
      <w:tblPr>
        <w:tblStyle w:val="af8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287"/>
        <w:gridCol w:w="6938"/>
      </w:tblGrid>
      <w:tr w:rsidR="000872DD" w:rsidRPr="009E1560" w:rsidTr="00247665">
        <w:tc>
          <w:tcPr>
            <w:tcW w:w="184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 ที่</w:t>
            </w:r>
            <w:r w:rsidRPr="009E1560">
              <w:rPr>
                <w:rFonts w:ascii="Angsana New" w:hAnsi="Angsana New" w:cs="Angsana New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7.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eastAsia="Cordia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9E1560" w:rsidRDefault="000872DD" w:rsidP="00636926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ระบบและกลไกการประ</w:t>
            </w:r>
            <w:r w:rsidRPr="009E1560">
              <w:rPr>
                <w:rFonts w:ascii="Angsana New" w:hAnsi="Angsana New" w:cs="Angsana New"/>
                <w:b/>
                <w:bCs/>
                <w:spacing w:val="1"/>
                <w:sz w:val="32"/>
                <w:szCs w:val="32"/>
                <w:cs/>
              </w:rPr>
              <w:t>กั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น</w:t>
            </w:r>
            <w:r w:rsidR="00D14951">
              <w:rPr>
                <w:rFonts w:ascii="Angsana New" w:hAnsi="Angsana New" w:cs="Angsana New" w:hint="cs"/>
                <w:b/>
                <w:bCs/>
                <w:spacing w:val="-1"/>
                <w:sz w:val="32"/>
                <w:szCs w:val="32"/>
                <w:cs/>
              </w:rPr>
              <w:t>คุ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ณภาพภายใน</w:t>
            </w:r>
          </w:p>
        </w:tc>
      </w:tr>
      <w:tr w:rsidR="000872DD" w:rsidRPr="009E1560" w:rsidTr="00247665">
        <w:tc>
          <w:tcPr>
            <w:tcW w:w="184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938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0872DD" w:rsidRPr="009E1560" w:rsidTr="00247665">
        <w:tc>
          <w:tcPr>
            <w:tcW w:w="184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eastAsia="CordiaNew-Bold" w:hAnsi="Angsana New" w:cs="Angsana New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eastAsia="CordiaNew" w:hAnsi="Angsana New" w:cs="Angsana New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9E1560" w:rsidRDefault="000872DD" w:rsidP="008265B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</w:tbl>
    <w:p w:rsidR="000872DD" w:rsidRPr="009E1560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Angsana New" w:hAnsi="Angsana New" w:cs="Angsana New"/>
          <w:b/>
          <w:bCs/>
          <w:sz w:val="32"/>
          <w:szCs w:val="32"/>
        </w:rPr>
      </w:pPr>
    </w:p>
    <w:p w:rsidR="0034638F" w:rsidRPr="009E1560" w:rsidRDefault="0034638F" w:rsidP="0034638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ผลการดำเนินงาน   </w:t>
      </w:r>
      <w:r w:rsidRPr="009E1560">
        <w:rPr>
          <w:rFonts w:ascii="Angsana New" w:hAnsi="Angsana New" w:cs="Angsana New"/>
          <w:b/>
          <w:bCs/>
          <w:sz w:val="32"/>
          <w:szCs w:val="32"/>
        </w:rPr>
        <w:tab/>
        <w:t xml:space="preserve">:      </w:t>
      </w:r>
      <w:r w:rsidRPr="009E1560">
        <w:rPr>
          <w:rFonts w:ascii="Angsana New" w:hAnsi="Angsana New" w:cs="Angsana New"/>
          <w:color w:val="FF0000"/>
          <w:sz w:val="32"/>
          <w:szCs w:val="32"/>
        </w:rPr>
        <w:t xml:space="preserve"> </w:t>
      </w:r>
    </w:p>
    <w:p w:rsidR="0034638F" w:rsidRPr="009E1560" w:rsidRDefault="0034638F" w:rsidP="0034638F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:rsidR="0034638F" w:rsidRPr="009E1560" w:rsidRDefault="0034638F" w:rsidP="001D67FB">
      <w:pPr>
        <w:tabs>
          <w:tab w:val="left" w:pos="360"/>
        </w:tabs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ข้อ 1  </w:t>
      </w:r>
      <w:r w:rsidR="001D67FB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มีระบบและกลไกการประกันคุณภาพภายในที่เหมาะสมและสอดคล้องกับพันธกิจและพัฒนาการของหน่วยงาน และดำเนินการตามระบบที่กำหนด</w:t>
      </w:r>
    </w:p>
    <w:p w:rsidR="0034638F" w:rsidRPr="009E1560" w:rsidRDefault="0034638F" w:rsidP="0039456D">
      <w:pPr>
        <w:tabs>
          <w:tab w:val="left" w:pos="1276"/>
        </w:tabs>
        <w:spacing w:after="0" w:line="240" w:lineRule="auto"/>
        <w:ind w:right="26"/>
        <w:jc w:val="thaiDistribute"/>
        <w:rPr>
          <w:rFonts w:ascii="Angsana New" w:hAnsi="Angsana New" w:cs="Angsana New"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</w:r>
      <w:r w:rsidR="0039456D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 xml:space="preserve">กองกิจการนักศึกษา 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มีระบบและกลไกการประกันคุณภาพภายในที่เหมาะสม</w:t>
      </w:r>
      <w:r w:rsidR="0070557B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และสอดคล้องกับพันธกิจและพัฒนาการของหน่วยงาน และดำเนินการตามระบบที่กำหนดไว้ในระดับมหาวิทยาลัย โดย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งานประกันคุณภาพการศึกษา สำนักงานคุณภาพและมาตรฐานการศึกษา </w:t>
      </w:r>
      <w:r w:rsidR="0070557B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เป็นผู้กำหนด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กลไกที่สำคัญในการขับเคลื่อนระบบคุณภาพของ</w:t>
      </w:r>
      <w:r w:rsidR="0070557B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หน่วยงานต่างๆ ใน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สำนักงานอธิการบดีคือ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 </w:t>
      </w:r>
      <w:r w:rsidRPr="00831F82">
        <w:rPr>
          <w:rFonts w:ascii="Angsana New" w:hAnsi="Angsana New" w:cs="Angsana New"/>
          <w:sz w:val="32"/>
          <w:szCs w:val="32"/>
          <w:cs/>
        </w:rPr>
        <w:t>คณะกรรมการประจำสำนักงานอธิการบดี</w:t>
      </w:r>
      <w:r w:rsidRPr="009E1560">
        <w:rPr>
          <w:rFonts w:ascii="Angsana New" w:hAnsi="Angsana New" w:cs="Angsana New"/>
          <w:i/>
          <w:iCs/>
          <w:color w:val="FF0000"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โดยกำหนดให้ทุกครั้งที่มีการประชุมจะต้องมีวาระของการประกันคุณภาพด้วย ทำให้คณะกรรมการประจำสำนักงานอธิการบดีสามารถติดตามผลการดำเนินงาน วางแผนพัฒนา/ปรับปรุง ฯลฯ ได้อย่างต่อเนื่อง นอกจากนี้คณะกรรมการประจำสำนักงานอธิการบดียังได้ทำการแต่งตั้ง</w:t>
      </w:r>
      <w:hyperlink r:id="rId152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คณะกรรมการประกันคุณภาพภายในสำนักงานอธิการบดี</w:t>
        </w:r>
      </w:hyperlink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ขึ้น เพื่อดำเนินการจัดทำรายงานการประเมินตนเองของสำนักงานอธิการบดี และเตรียมความพร้อมเพื่อรองรับการประเมินคุณภาพภายในสำนักงานอธิการบดี ประจำปีงบประมาณ 2554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ab/>
      </w:r>
    </w:p>
    <w:p w:rsidR="0034638F" w:rsidRPr="009E1560" w:rsidRDefault="0034638F" w:rsidP="002B60D4">
      <w:pPr>
        <w:tabs>
          <w:tab w:val="left" w:pos="1276"/>
        </w:tabs>
        <w:spacing w:after="0" w:line="240" w:lineRule="auto"/>
        <w:ind w:right="26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ab/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การดำเนินงานประกันคุณภาพภายในของ</w:t>
      </w:r>
      <w:r w:rsidR="0070557B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 xml:space="preserve">กองกิจการนักศึกษา 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ได้ดำเนินการตาม</w:t>
      </w:r>
      <w:hyperlink r:id="rId153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คู่มือการประกันคุณภาพภายในหน่วยงานสนับสนุนการเรียนการสอน ประจำปีงบประมาณ 2554</w:t>
        </w:r>
      </w:hyperlink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ที่ได้รับความเห็นชอบจาก</w:t>
      </w:r>
      <w:hyperlink r:id="rId154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คณะกรรมการประกันคุณภาพหน่วยงานสนับสนุนการเรียนการสอน</w:t>
        </w:r>
      </w:hyperlink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</w:t>
      </w:r>
      <w:r w:rsidR="002B60D4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กองกิจการนักศึกษา มีการประเมินผลการดำเนินงานด้านการประกันคุณภาพภายในหน่วยงานสนับสนุน จำนวน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</w:t>
      </w:r>
      <w:r w:rsidR="002B60D4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3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องค์ประกอบ 1</w:t>
      </w:r>
      <w:r w:rsidR="002B60D4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0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ตัวบ่งชี้ และคณะกรรมการประจำสำนักงานอธิการบดีได้เน้นการบริหาร ติดตามและผลักดันการดำเนินงานของสำนักงานอธิการบดีตามตัวบ่งชี้เหล่านี้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โดย</w:t>
      </w:r>
      <w:r w:rsidRPr="009E1560">
        <w:rPr>
          <w:rFonts w:ascii="Angsana New" w:hAnsi="Angsana New" w:cs="Angsana New"/>
          <w:sz w:val="32"/>
          <w:szCs w:val="32"/>
          <w:cs/>
        </w:rPr>
        <w:t xml:space="preserve">มีการมอบหมายงานให้ผู้รับผิดชอบที่ตรงกับภารกิจประจำของแต่ละหน่วยงานนั้นๆ </w:t>
      </w:r>
    </w:p>
    <w:p w:rsidR="0034638F" w:rsidRDefault="0034638F" w:rsidP="0034638F">
      <w:pPr>
        <w:tabs>
          <w:tab w:val="left" w:pos="709"/>
        </w:tabs>
        <w:spacing w:after="0" w:line="240" w:lineRule="auto"/>
        <w:ind w:right="26"/>
        <w:jc w:val="thaiDistribute"/>
        <w:rPr>
          <w:rFonts w:ascii="Angsana New" w:hAnsi="Angsana New" w:cs="Angsana New"/>
          <w:sz w:val="32"/>
          <w:szCs w:val="32"/>
        </w:rPr>
      </w:pPr>
    </w:p>
    <w:p w:rsidR="002B60D4" w:rsidRDefault="002B60D4" w:rsidP="0034638F">
      <w:pPr>
        <w:tabs>
          <w:tab w:val="left" w:pos="709"/>
        </w:tabs>
        <w:spacing w:after="0" w:line="240" w:lineRule="auto"/>
        <w:ind w:right="26"/>
        <w:jc w:val="thaiDistribute"/>
        <w:rPr>
          <w:rFonts w:ascii="Angsana New" w:hAnsi="Angsana New" w:cs="Angsana New"/>
          <w:sz w:val="32"/>
          <w:szCs w:val="32"/>
        </w:rPr>
      </w:pPr>
    </w:p>
    <w:p w:rsidR="002B60D4" w:rsidRPr="009E1560" w:rsidRDefault="002B60D4" w:rsidP="0034638F">
      <w:pPr>
        <w:tabs>
          <w:tab w:val="left" w:pos="709"/>
        </w:tabs>
        <w:spacing w:after="0" w:line="240" w:lineRule="auto"/>
        <w:ind w:right="26"/>
        <w:jc w:val="thaiDistribute"/>
        <w:rPr>
          <w:rFonts w:ascii="Angsana New" w:hAnsi="Angsana New" w:cs="Angsana New"/>
          <w:sz w:val="32"/>
          <w:szCs w:val="32"/>
        </w:rPr>
      </w:pPr>
    </w:p>
    <w:p w:rsidR="0034638F" w:rsidRPr="009E1560" w:rsidRDefault="0034638F" w:rsidP="001D67FB">
      <w:p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2"/>
          <w:szCs w:val="32"/>
          <w:cs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ข้อ 2  </w:t>
      </w:r>
      <w:r w:rsidR="001D67FB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มีการกำหนดนโยบายและให้ความสำคัญเรื่องการประกันคุณภาพภายใน โดยคณะกรรมการระดับนโยบายและผู้บริหารสูงสุดของสำนักงานอธิการบดี</w:t>
      </w:r>
    </w:p>
    <w:p w:rsidR="0034638F" w:rsidRPr="009E1560" w:rsidRDefault="0034638F" w:rsidP="002B60D4">
      <w:pPr>
        <w:spacing w:after="0" w:line="240" w:lineRule="auto"/>
        <w:ind w:firstLine="1276"/>
        <w:jc w:val="thaiDistribute"/>
        <w:rPr>
          <w:rFonts w:ascii="Angsana New" w:hAnsi="Angsana New" w:cs="Angsana New"/>
          <w:sz w:val="32"/>
          <w:szCs w:val="32"/>
          <w:cs/>
        </w:rPr>
      </w:pPr>
      <w:r w:rsidRPr="009E1560">
        <w:rPr>
          <w:rFonts w:ascii="Angsana New" w:hAnsi="Angsana New" w:cs="Angsana New"/>
          <w:sz w:val="32"/>
          <w:szCs w:val="32"/>
          <w:cs/>
        </w:rPr>
        <w:t xml:space="preserve">คณะกรรมการประจำสำนักงานอธิการบดี ที่ได้ให้ความสำคัญในเรื่องในการดำเนินงานประกันคุณภาพภายในหน่วยงาน โดยเฉพาะอย่างยิ่งผู้อำนวยการสำนักงานอธิการบดีได้ให้ความใส่ใจในเรื่องนี้อย่างจริงจัง ดังจะเห็นได้จากการประชุมทุกครั้งจะต้องมีการนำวาระการประกันคุณภาพเข้าพิจารณาหรือรับทราบ และได้กำหนดนโยบายด้านประกันคุณภาพของสำนักงานอธิการบดีไว้ว่า </w:t>
      </w:r>
      <w:r w:rsidRPr="009E1560">
        <w:rPr>
          <w:rFonts w:ascii="Angsana New" w:hAnsi="Angsana New" w:cs="Angsana New"/>
          <w:sz w:val="32"/>
          <w:szCs w:val="32"/>
        </w:rPr>
        <w:t>“</w:t>
      </w:r>
      <w:hyperlink r:id="rId155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สำนักงานอธิการบดีมีนโยบายด้านการประกันคุณภาพภายใน โดยให้ทุกหน่วยงานในสังกัดสำนักงานอธิการบดีดำเนินการประกันคุณภาพตามระบบ หลักเกณฑ์ และวิธีการที่ได้รับความเห็นชอบจากคณะกรรมการประกันคุณภาพของหน่วยงานสนับสนุนการเรียนการสอน ทั้งนี้ ต้องได้รับการประเมินคุณภาพภายในเป็นประจำทุกปี ภายใน 3 เดือนหลังสิ้นสุดปีงบประมาณนั้น ๆ โดยทุกหน่วยงานต้องนำผลการประเมินที่ได้รับไปใช้พัฒนาคุณภาพของหน่วยงาน</w:t>
        </w:r>
      </w:hyperlink>
      <w:r w:rsidRPr="009E1560">
        <w:rPr>
          <w:rFonts w:ascii="Angsana New" w:hAnsi="Angsana New" w:cs="Angsana New"/>
          <w:sz w:val="32"/>
          <w:szCs w:val="32"/>
        </w:rPr>
        <w:t>”</w:t>
      </w:r>
      <w:r w:rsidRPr="009E1560">
        <w:rPr>
          <w:rFonts w:ascii="Angsana New" w:hAnsi="Angsana New" w:cs="Angsana New"/>
          <w:sz w:val="32"/>
          <w:szCs w:val="32"/>
          <w:cs/>
        </w:rPr>
        <w:t>โดยได้ยึดเป็นแนวทางในการปฏิบัติงานด้านประกันคุณภาพภายในตั้งแต่ปี 2551 เป็นต้นมา</w:t>
      </w:r>
    </w:p>
    <w:p w:rsidR="0034638F" w:rsidRPr="009E1560" w:rsidRDefault="0034638F" w:rsidP="0034638F">
      <w:pPr>
        <w:tabs>
          <w:tab w:val="left" w:pos="360"/>
        </w:tabs>
        <w:spacing w:after="0"/>
        <w:jc w:val="thaiDistribute"/>
        <w:rPr>
          <w:rFonts w:ascii="Angsana New" w:hAnsi="Angsana New" w:cs="Angsana New"/>
          <w:color w:val="222613" w:themeColor="text2" w:themeShade="80"/>
          <w:sz w:val="32"/>
          <w:szCs w:val="32"/>
        </w:rPr>
      </w:pPr>
    </w:p>
    <w:p w:rsidR="0034638F" w:rsidRDefault="0034638F" w:rsidP="0034638F">
      <w:pPr>
        <w:tabs>
          <w:tab w:val="left" w:pos="360"/>
        </w:tabs>
        <w:spacing w:after="0" w:line="240" w:lineRule="auto"/>
        <w:jc w:val="thaiDistribute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>ข้อ 3  มีการกำหนดตัวบ่งชี้เพิ่มเติมตามเอกลักษณ์ของสำนักงานอธิการบดี</w:t>
      </w:r>
    </w:p>
    <w:p w:rsidR="002B60D4" w:rsidRPr="009E1560" w:rsidRDefault="002B60D4" w:rsidP="002B60D4">
      <w:pPr>
        <w:tabs>
          <w:tab w:val="left" w:pos="1260"/>
        </w:tabs>
        <w:spacing w:after="0" w:line="240" w:lineRule="auto"/>
        <w:jc w:val="thaiDistribute"/>
        <w:rPr>
          <w:rFonts w:ascii="Angsana New" w:hAnsi="Angsana New" w:cs="Angsana New"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</w:rPr>
        <w:tab/>
      </w:r>
      <w:r w:rsidRPr="009E1560">
        <w:rPr>
          <w:rFonts w:ascii="Angsana New" w:hAnsi="Angsana New" w:cs="Angsana New"/>
          <w:sz w:val="32"/>
          <w:szCs w:val="32"/>
          <w:cs/>
        </w:rPr>
        <w:t>คณะ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กรรมการประจำสำนักงานอธิการบดี ได้</w:t>
      </w:r>
      <w:hyperlink r:id="rId156" w:history="1"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เห็นชอบตัวบ่งชี้เพิ่มเติมตามอัตลักษณ์ของสำนักงานอธิการบดี ในการประชุมคณะกรรมการประจำสำนักงานอธิการบดี คราวประชุมครั้งที่ 3/2553 เมื่อวันที่ 4 มิถุนายน 2553 ซึ่งที่ประชุมได้เห็นชอบให้สำนักงานอธิการบดีมีจุดเห็นหรืออัตลักษณ์ที่สอดคล้องกับวิสัยทัศน์ของสำนักงานอธิการบดี ด้วย 2 ตัวบ่</w:t>
        </w:r>
        <w:r w:rsidR="00831F82">
          <w:rPr>
            <w:rStyle w:val="a6"/>
            <w:rFonts w:ascii="Angsana New" w:hAnsi="Angsana New" w:cs="Angsana New" w:hint="cs"/>
            <w:sz w:val="32"/>
            <w:szCs w:val="32"/>
            <w:cs/>
          </w:rPr>
          <w:t>ง</w:t>
        </w:r>
        <w:r w:rsidRPr="009E1560">
          <w:rPr>
            <w:rStyle w:val="a6"/>
            <w:rFonts w:ascii="Angsana New" w:hAnsi="Angsana New" w:cs="Angsana New"/>
            <w:sz w:val="32"/>
            <w:szCs w:val="32"/>
            <w:cs/>
          </w:rPr>
          <w:t>ชี้ คือ ๑)ความสำเร็จของการเป็นผู้นำด้านการบริหารจัดการของมหาวิทยาลัย และ ๒) ความสำเร็จของการเป็นผู้ให้บริการ</w:t>
        </w:r>
      </w:hyperlink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 โดยใช้แบบประเมินผลเพื่อสอบถามความคิดเห็นไปยังบุคลากรในมหาวิทยาลัย  </w:t>
      </w:r>
    </w:p>
    <w:p w:rsidR="002B60D4" w:rsidRPr="009E1560" w:rsidRDefault="002B60D4" w:rsidP="001D67FB">
      <w:pPr>
        <w:ind w:firstLine="1276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ในส่วนของกองกิจการนักศึกษา</w:t>
      </w:r>
      <w:r w:rsidR="00DE63C2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มีจุดเห็นหรืออัตลักษณ์ที่สอดคล้องกับวิสัยทัศน์ของสำนักงานอธิการบดี ด้วย 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 xml:space="preserve">3 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ตัวบ่</w:t>
      </w:r>
      <w:r w:rsidR="003B5FCD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ง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ชี้ คือ </w:t>
      </w:r>
      <w:hyperlink r:id="rId157" w:history="1">
        <w:r w:rsidR="00831F82" w:rsidRPr="00FE5E53">
          <w:rPr>
            <w:rStyle w:val="a6"/>
            <w:rFonts w:ascii="Angsana New" w:hAnsi="Angsana New" w:cs="Angsana New" w:hint="cs"/>
            <w:sz w:val="32"/>
            <w:szCs w:val="32"/>
            <w:cs/>
          </w:rPr>
          <w:t>1</w:t>
        </w:r>
        <w:r w:rsidRPr="00FE5E53">
          <w:rPr>
            <w:rStyle w:val="a6"/>
            <w:rFonts w:ascii="Angsana New" w:hAnsi="Angsana New" w:cs="Angsana New"/>
            <w:sz w:val="32"/>
            <w:szCs w:val="32"/>
            <w:cs/>
          </w:rPr>
          <w:t xml:space="preserve">) ความสำเร็จของการเป็นผู้นำด้านการให้บริการแก่นักศึกษาของกองกิจการนักศึกษา </w:t>
        </w:r>
        <w:r w:rsidR="00831F82" w:rsidRPr="00FE5E53">
          <w:rPr>
            <w:rStyle w:val="a6"/>
            <w:rFonts w:ascii="Angsana New" w:hAnsi="Angsana New" w:cs="Angsana New" w:hint="cs"/>
            <w:sz w:val="32"/>
            <w:szCs w:val="32"/>
            <w:cs/>
          </w:rPr>
          <w:t xml:space="preserve"> 2</w:t>
        </w:r>
        <w:r w:rsidRPr="00FE5E53">
          <w:rPr>
            <w:rStyle w:val="a6"/>
            <w:rFonts w:ascii="Angsana New" w:hAnsi="Angsana New" w:cs="Angsana New"/>
            <w:sz w:val="32"/>
            <w:szCs w:val="32"/>
            <w:cs/>
          </w:rPr>
          <w:t>) ความสำเร็จของการเป็นผู้ให้บริการ</w:t>
        </w:r>
        <w:r w:rsidRPr="00FE5E53">
          <w:rPr>
            <w:rStyle w:val="a6"/>
            <w:rFonts w:ascii="Angsana New" w:hAnsi="Angsana New" w:cs="Angsana New"/>
            <w:sz w:val="32"/>
            <w:szCs w:val="32"/>
          </w:rPr>
          <w:t xml:space="preserve"> </w:t>
        </w:r>
      </w:hyperlink>
      <w:r w:rsidR="00831F82">
        <w:rPr>
          <w:rFonts w:ascii="Angsana New" w:hAnsi="Angsana New" w:cs="Angsana New"/>
          <w:color w:val="222613" w:themeColor="text2" w:themeShade="80"/>
          <w:sz w:val="32"/>
          <w:szCs w:val="32"/>
        </w:rPr>
        <w:t xml:space="preserve"> 3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>)</w:t>
      </w:r>
      <w:r w:rsidRPr="009E1560">
        <w:rPr>
          <w:rFonts w:ascii="Angsana New" w:hAnsi="Angsana New" w:cs="Angsana New"/>
          <w:sz w:val="32"/>
          <w:szCs w:val="32"/>
        </w:rPr>
        <w:t xml:space="preserve"> </w:t>
      </w:r>
      <w:hyperlink r:id="rId158" w:history="1">
        <w:r w:rsidRPr="00FE5E53">
          <w:rPr>
            <w:rStyle w:val="a6"/>
            <w:rFonts w:ascii="Angsana New" w:hAnsi="Angsana New" w:cs="Angsana New"/>
            <w:sz w:val="32"/>
            <w:szCs w:val="32"/>
            <w:cs/>
          </w:rPr>
          <w:t>ความพึงพอใจของนักศึกษาที่เข้าร่วมกิจกรรมนักศึกษา</w:t>
        </w:r>
      </w:hyperlink>
      <w:r w:rsidR="00DE63C2">
        <w:rPr>
          <w:rFonts w:ascii="Angsana New" w:hAnsi="Angsana New" w:cs="Angsana New"/>
          <w:sz w:val="32"/>
          <w:szCs w:val="32"/>
        </w:rPr>
        <w:t xml:space="preserve">  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ผลการประเมินตามเอกลักษณ์ของ</w:t>
      </w:r>
      <w:r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 xml:space="preserve">กองกิจการนักศึกษา 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สำนักงานอธิการบดี </w:t>
      </w:r>
      <w:r w:rsidR="00DE63C2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มี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ค่าเฉลี่ยของตัวบ่งชี้ตามเอกลักษณ์</w:t>
      </w:r>
      <w:r w:rsidR="00DE63C2">
        <w:rPr>
          <w:rFonts w:ascii="Angsana New" w:hAnsi="Angsana New" w:cs="Angsana New"/>
          <w:color w:val="222613" w:themeColor="text2" w:themeShade="80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sz w:val="32"/>
          <w:szCs w:val="32"/>
        </w:rPr>
        <w:t xml:space="preserve"> 3.</w:t>
      </w:r>
      <w:r w:rsidR="003B5FCD">
        <w:rPr>
          <w:rFonts w:ascii="Angsana New" w:hAnsi="Angsana New" w:cs="Angsana New"/>
          <w:sz w:val="32"/>
          <w:szCs w:val="32"/>
        </w:rPr>
        <w:t>77</w:t>
      </w:r>
    </w:p>
    <w:p w:rsidR="00FE5E53" w:rsidRPr="009E1560" w:rsidRDefault="002B60D4" w:rsidP="00FE5E53">
      <w:pPr>
        <w:tabs>
          <w:tab w:val="left" w:pos="360"/>
        </w:tabs>
        <w:spacing w:after="0" w:line="240" w:lineRule="auto"/>
        <w:jc w:val="thaiDistribute"/>
        <w:rPr>
          <w:rFonts w:ascii="Angsana New" w:hAnsi="Angsana New" w:cs="Angsana New"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cs/>
        </w:rPr>
        <w:tab/>
      </w:r>
      <w:r w:rsidR="00FE5E53"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ab/>
      </w:r>
      <w:r w:rsidR="00FE5E53"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ab/>
      </w:r>
      <w:r w:rsidR="00FE5E53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ผลการประเมินตามเอกลักษณ์ของ</w:t>
      </w:r>
      <w:r w:rsidR="00FE5E53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 xml:space="preserve">กองกิจการนักศึกษา </w:t>
      </w:r>
      <w:r w:rsidR="00FE5E53" w:rsidRPr="00FE5E53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สำนักงานอธิการบดี</w:t>
      </w:r>
      <w:r w:rsidR="00FE5E53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</w:t>
      </w:r>
    </w:p>
    <w:p w:rsidR="00FE5E53" w:rsidRPr="009E1560" w:rsidRDefault="00FE5E53" w:rsidP="00FE5E53">
      <w:pPr>
        <w:tabs>
          <w:tab w:val="left" w:pos="1440"/>
        </w:tabs>
        <w:spacing w:after="0" w:line="240" w:lineRule="auto"/>
        <w:jc w:val="thaiDistribute"/>
        <w:rPr>
          <w:rFonts w:ascii="Angsana New" w:hAnsi="Angsana New" w:cs="Angsana New"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ab/>
        <w:t xml:space="preserve">=  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ค่าเฉลี่ยของตัวบ่งชี้ตามเอกลักษณ์</w:t>
      </w:r>
    </w:p>
    <w:p w:rsidR="00FE5E53" w:rsidRPr="009E1560" w:rsidRDefault="00FE5E53" w:rsidP="00FE5E53">
      <w:pPr>
        <w:tabs>
          <w:tab w:val="left" w:pos="144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ab/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>=  (3.4</w:t>
      </w:r>
      <w:r w:rsidRPr="009E1560">
        <w:rPr>
          <w:rFonts w:ascii="Angsana New" w:hAnsi="Angsana New" w:cs="Angsana New"/>
          <w:sz w:val="32"/>
          <w:szCs w:val="32"/>
        </w:rPr>
        <w:t>2 + 3.89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sz w:val="32"/>
          <w:szCs w:val="32"/>
        </w:rPr>
        <w:t>+</w:t>
      </w:r>
      <w:r>
        <w:rPr>
          <w:rFonts w:ascii="Angsana New" w:hAnsi="Angsana New" w:cs="Angsana New"/>
          <w:sz w:val="32"/>
          <w:szCs w:val="32"/>
        </w:rPr>
        <w:t xml:space="preserve"> 4</w:t>
      </w:r>
      <w:r w:rsidRPr="009E1560"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</w:rPr>
        <w:t>01</w:t>
      </w:r>
      <w:r w:rsidRPr="009E1560">
        <w:rPr>
          <w:rFonts w:ascii="Angsana New" w:hAnsi="Angsana New" w:cs="Angsana New"/>
          <w:sz w:val="32"/>
          <w:szCs w:val="32"/>
        </w:rPr>
        <w:t>) / 3</w:t>
      </w:r>
    </w:p>
    <w:p w:rsidR="00FE5E53" w:rsidRPr="009E1560" w:rsidRDefault="00FE5E53" w:rsidP="00FE5E53">
      <w:pPr>
        <w:tabs>
          <w:tab w:val="left" w:pos="1440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>=  3.77</w:t>
      </w:r>
    </w:p>
    <w:p w:rsidR="002B60D4" w:rsidRPr="009E1560" w:rsidRDefault="002B60D4" w:rsidP="002B60D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2B60D4" w:rsidRDefault="002B60D4" w:rsidP="0034638F">
      <w:pPr>
        <w:tabs>
          <w:tab w:val="left" w:pos="360"/>
        </w:tabs>
        <w:spacing w:after="0" w:line="240" w:lineRule="auto"/>
        <w:jc w:val="thaiDistribute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</w:p>
    <w:p w:rsidR="0034638F" w:rsidRPr="009E1560" w:rsidRDefault="0034638F" w:rsidP="001D67FB">
      <w:p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ข้อ 4  </w:t>
      </w:r>
      <w:r w:rsidR="001D67FB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มีการดำเนินงานด้านการประกันคุณภาพภายในที่ครบถ้วน ทั้งการควบคุมคุณภาพ การติดตามตรวจสอบ และการประเมินคุณภาพ พร้อมนำมาปรับปรุงระบบและกลไกการประกันคุณภาพภายใน</w:t>
      </w:r>
    </w:p>
    <w:p w:rsidR="0034638F" w:rsidRPr="009E1560" w:rsidRDefault="00831F82" w:rsidP="001D67FB">
      <w:pPr>
        <w:spacing w:after="0" w:line="240" w:lineRule="auto"/>
        <w:ind w:right="26" w:firstLine="1276"/>
        <w:jc w:val="thaiDistribute"/>
        <w:rPr>
          <w:rFonts w:ascii="Angsana New" w:hAnsi="Angsana New" w:cs="Angsana New"/>
          <w:color w:val="222613" w:themeColor="text2" w:themeShade="80"/>
          <w:sz w:val="32"/>
          <w:szCs w:val="32"/>
        </w:rPr>
      </w:pPr>
      <w:r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กองกิจการนักศึกษา ภายใต้การกำกับดูแลของ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สำนักงานอธิการบดี มีการดำเนินการติดตาม ตรวจสอบและประเมินคุณภาพเป็นประจำ โดยผ่านที่ประชุมคณะกรรมการประจำสำนักงานอธิการบดี นอกจากนี้ คณะกรรมการประกันคุณภาพภายในสำนักงานอธิการบดียังได้จัดกิจกรรมแลกเปลี่ยนเรียนรู้เพื่อติดตาม แก้ปัญหาอุปสรรคในการดำเนินงาน  </w:t>
      </w:r>
    </w:p>
    <w:p w:rsidR="0034638F" w:rsidRPr="009E1560" w:rsidRDefault="0034638F" w:rsidP="001D67FB">
      <w:pPr>
        <w:spacing w:after="0" w:line="240" w:lineRule="auto"/>
        <w:ind w:right="26" w:firstLine="1276"/>
        <w:jc w:val="thaiDistribute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การประกันคุณภาพของ</w:t>
      </w:r>
      <w:r w:rsidR="00DE63C2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กองกิจการนักศึกษา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มีการดำเนินการเป็นประจำทุกปีหลังสิ้นสุดปีงบประมาณนั้นๆ เนื่องจาก</w:t>
      </w:r>
      <w:r w:rsidR="00DE63C2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 xml:space="preserve">กองกิจการนักศึกษา </w:t>
      </w:r>
      <w:r w:rsidR="00DE63C2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สำนักงานอธิการบดี</w:t>
      </w:r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เป็นหนึ่งในหน่วยงานสนับสนุนของมหาวิทยาลัยที่มีช่วงระยะเวลาการดำเนินงานตามปีงบประมาณ และปัจจุบันสำนักงานอธิการบดีได้ขอรับการประเมินคุณภาพภายในตั้งแต่ปี 2550 จนถึงปัจจุบัน และมีการนำ</w:t>
      </w:r>
      <w:hyperlink r:id="rId159" w:history="1">
        <w:r w:rsidRPr="00DE63C2">
          <w:rPr>
            <w:rStyle w:val="a6"/>
            <w:rFonts w:ascii="Angsana New" w:hAnsi="Angsana New" w:cs="Angsana New"/>
            <w:sz w:val="32"/>
            <w:szCs w:val="32"/>
            <w:cs/>
          </w:rPr>
          <w:t>ผลการประเมินคุณภาพ</w:t>
        </w:r>
      </w:hyperlink>
      <w:r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มาปรับปรุงการดำเนินงานในปีต่อไป </w:t>
      </w:r>
    </w:p>
    <w:p w:rsidR="0034638F" w:rsidRPr="009E1560" w:rsidRDefault="0034638F" w:rsidP="0034638F">
      <w:pPr>
        <w:tabs>
          <w:tab w:val="left" w:pos="709"/>
        </w:tabs>
        <w:spacing w:after="0" w:line="240" w:lineRule="auto"/>
        <w:ind w:right="26"/>
        <w:jc w:val="thaiDistribute"/>
        <w:rPr>
          <w:rFonts w:ascii="Angsana New" w:hAnsi="Angsana New" w:cs="Angsana New"/>
          <w:sz w:val="32"/>
          <w:szCs w:val="32"/>
        </w:rPr>
      </w:pPr>
    </w:p>
    <w:p w:rsidR="0034638F" w:rsidRPr="009E1560" w:rsidRDefault="0034638F" w:rsidP="001D67FB">
      <w:p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 xml:space="preserve">ข้อ 5  </w:t>
      </w:r>
      <w:r w:rsidR="001D67FB">
        <w:rPr>
          <w:rFonts w:ascii="Angsana New" w:hAnsi="Angsana New" w:cs="Angsana New" w:hint="cs"/>
          <w:b/>
          <w:bCs/>
          <w:color w:val="222613" w:themeColor="text2" w:themeShade="80"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>มีการนำผลการประกันคุณภาพภายในมาปรับปรุงการทำงาน และมีการพัฒนาผลการดำเนินงานของตัวบ่งชี้ตามแผนกลยุทธ์ทุกตัวบ่งชี้</w:t>
      </w:r>
    </w:p>
    <w:p w:rsidR="0034638F" w:rsidRPr="009E1560" w:rsidRDefault="006366A9" w:rsidP="001D67FB">
      <w:pPr>
        <w:spacing w:after="0" w:line="240" w:lineRule="auto"/>
        <w:ind w:right="26" w:firstLine="1276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 xml:space="preserve">มีการนำผลการประเมินการประกันคุณภาพภายในมาปรับปรุงการทำงาน 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หลังจากที่</w:t>
      </w:r>
      <w:r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กองกิจการนักศึกษา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ผ่านการประเมินคุณภาพภายใน ประจำปีงบประมาณ 2553 เมื่อวันที่ 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10 – 11 กุมภาพันธ์</w:t>
      </w:r>
      <w:r w:rsidR="0034638F" w:rsidRPr="009E1560">
        <w:rPr>
          <w:rFonts w:ascii="Angsana New" w:hAnsi="Angsana New" w:cs="Angsana New"/>
          <w:smallCaps/>
          <w:sz w:val="32"/>
          <w:szCs w:val="32"/>
          <w:cs/>
        </w:rPr>
        <w:t xml:space="preserve">  2554  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แล้ว ได้นำ</w:t>
      </w:r>
      <w:hyperlink r:id="rId160" w:history="1">
        <w:r w:rsidR="0034638F" w:rsidRPr="00095EB6">
          <w:rPr>
            <w:rStyle w:val="a6"/>
            <w:rFonts w:ascii="Angsana New" w:hAnsi="Angsana New" w:cs="Angsana New"/>
            <w:sz w:val="32"/>
            <w:szCs w:val="32"/>
            <w:cs/>
          </w:rPr>
          <w:t>ผลการประเมิน</w:t>
        </w:r>
      </w:hyperlink>
      <w:r w:rsidR="00DE63C2">
        <w:rPr>
          <w:rFonts w:ascii="Angsana New" w:hAnsi="Angsana New" w:cs="Angsana New" w:hint="cs"/>
          <w:sz w:val="32"/>
          <w:szCs w:val="32"/>
          <w:cs/>
        </w:rPr>
        <w:t>ภายในเทียบเท่ากอง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>และข้อเสนอแนะต่างๆ เข้าสู่ที่ประชุมคณะกรรมการ</w:t>
      </w:r>
      <w:r w:rsidR="00DE63C2">
        <w:rPr>
          <w:rFonts w:ascii="Angsana New" w:hAnsi="Angsana New" w:cs="Angsana New" w:hint="cs"/>
          <w:sz w:val="32"/>
          <w:szCs w:val="32"/>
          <w:cs/>
        </w:rPr>
        <w:t xml:space="preserve">บริหารกองกิจการนักศึกษา </w:t>
      </w:r>
      <w:r w:rsidR="0034638F" w:rsidRPr="009E1560">
        <w:rPr>
          <w:rFonts w:ascii="Angsana New" w:hAnsi="Angsana New" w:cs="Angsana New"/>
          <w:color w:val="FF0000"/>
          <w:sz w:val="32"/>
          <w:szCs w:val="32"/>
          <w:cs/>
        </w:rPr>
        <w:t xml:space="preserve">เมื่อคราวประชุมครั้งที่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3/2554 เมื่อ</w:t>
      </w:r>
      <w:r w:rsidR="0034638F" w:rsidRPr="009E1560">
        <w:rPr>
          <w:rFonts w:ascii="Angsana New" w:hAnsi="Angsana New" w:cs="Angsana New"/>
          <w:color w:val="FF0000"/>
          <w:sz w:val="32"/>
          <w:szCs w:val="32"/>
          <w:cs/>
        </w:rPr>
        <w:t xml:space="preserve">วันที่ </w:t>
      </w:r>
      <w:r>
        <w:rPr>
          <w:rFonts w:ascii="Angsana New" w:hAnsi="Angsana New" w:cs="Angsana New"/>
          <w:sz w:val="32"/>
          <w:szCs w:val="32"/>
        </w:rPr>
        <w:t xml:space="preserve">31 </w:t>
      </w:r>
      <w:r>
        <w:rPr>
          <w:rFonts w:ascii="Angsana New" w:hAnsi="Angsana New" w:cs="Angsana New" w:hint="cs"/>
          <w:sz w:val="32"/>
          <w:szCs w:val="32"/>
          <w:cs/>
        </w:rPr>
        <w:t>มีนาคม 2554</w:t>
      </w:r>
      <w:r w:rsidR="0034638F" w:rsidRPr="009E1560">
        <w:rPr>
          <w:rFonts w:ascii="Angsana New" w:hAnsi="Angsana New" w:cs="Angsana New"/>
          <w:color w:val="FF0000"/>
          <w:sz w:val="32"/>
          <w:szCs w:val="32"/>
          <w:cs/>
        </w:rPr>
        <w:t>.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  เพื่อหาแนวทางการพัฒนา ทั้งนี้มีการติดตามผลการพัฒนา</w:t>
      </w:r>
      <w:r>
        <w:rPr>
          <w:rFonts w:ascii="Angsana New" w:hAnsi="Angsana New" w:cs="Angsana New" w:hint="cs"/>
          <w:sz w:val="32"/>
          <w:szCs w:val="32"/>
          <w:cs/>
        </w:rPr>
        <w:t>การดำเนินงานตามตัวบ่งชี้ตามแผนกลยุทธ์ทุกตัวบ่งชี้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 ตามรอบระยะเวลา 6 เดือน และรอบ 12 เดือน และมีการ</w:t>
      </w:r>
      <w:hyperlink r:id="rId161" w:history="1">
        <w:r w:rsidR="0034638F" w:rsidRPr="00E230DF">
          <w:rPr>
            <w:rStyle w:val="a6"/>
            <w:rFonts w:ascii="Angsana New" w:hAnsi="Angsana New" w:cs="Angsana New"/>
            <w:sz w:val="32"/>
            <w:szCs w:val="32"/>
            <w:cs/>
          </w:rPr>
          <w:t>แต่งตั้ง</w:t>
        </w:r>
        <w:r w:rsidR="00E230DF" w:rsidRPr="00E230DF">
          <w:rPr>
            <w:rStyle w:val="a6"/>
            <w:rFonts w:ascii="Angsana New" w:hAnsi="Angsana New" w:cs="Angsana New" w:hint="cs"/>
            <w:sz w:val="32"/>
            <w:szCs w:val="32"/>
            <w:cs/>
          </w:rPr>
          <w:t>คณะกรรมการประกันคุณภาพภายใน</w:t>
        </w:r>
      </w:hyperlink>
      <w:r w:rsidR="00E230DF">
        <w:rPr>
          <w:rFonts w:ascii="Angsana New" w:hAnsi="Angsana New" w:cs="Angsana New" w:hint="cs"/>
          <w:sz w:val="32"/>
          <w:szCs w:val="32"/>
          <w:cs/>
        </w:rPr>
        <w:t xml:space="preserve"> หน่วยงานสนับสนุนการเรียนการสอน กองกิจการนักศึกษา</w:t>
      </w:r>
      <w:r w:rsidR="00E230DF">
        <w:t xml:space="preserve">    </w:t>
      </w:r>
      <w:r w:rsidR="00E230DF">
        <w:rPr>
          <w:rFonts w:ascii="Angsana New" w:hAnsi="Angsana New" w:cs="Angsana New" w:hint="cs"/>
          <w:sz w:val="32"/>
          <w:szCs w:val="32"/>
          <w:cs/>
        </w:rPr>
        <w:t>เ</w:t>
      </w:r>
      <w:r w:rsidR="0034638F" w:rsidRPr="009E1560">
        <w:rPr>
          <w:rFonts w:ascii="Angsana New" w:hAnsi="Angsana New" w:cs="Angsana New"/>
          <w:sz w:val="32"/>
          <w:szCs w:val="32"/>
          <w:cs/>
        </w:rPr>
        <w:t xml:space="preserve">พื่อให้การดำเนินการประกันคุณภาพภายในเป็นไปด้วยความเรียบร้อย  </w:t>
      </w:r>
    </w:p>
    <w:p w:rsidR="00E230DF" w:rsidRDefault="00E230DF" w:rsidP="0034638F">
      <w:pPr>
        <w:tabs>
          <w:tab w:val="left" w:pos="360"/>
        </w:tabs>
        <w:spacing w:after="0" w:line="240" w:lineRule="auto"/>
        <w:jc w:val="thaiDistribute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</w:p>
    <w:p w:rsidR="0034638F" w:rsidRPr="009E1560" w:rsidRDefault="0034638F" w:rsidP="0034638F">
      <w:pPr>
        <w:tabs>
          <w:tab w:val="left" w:pos="360"/>
        </w:tabs>
        <w:spacing w:after="0" w:line="240" w:lineRule="auto"/>
        <w:jc w:val="thaiDistribute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>ข้อ 6  มีการใช้ระบบสารสนเทศ ที่ให้ข้อมูลสนับสนุนการประกันคุณภาพภายใน</w:t>
      </w: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  <w:t xml:space="preserve"> </w:t>
      </w: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>ครบทั้ง 7 องค์ประกอบ</w:t>
      </w:r>
    </w:p>
    <w:p w:rsidR="0034638F" w:rsidRPr="009E1560" w:rsidRDefault="00831F82" w:rsidP="001D67FB">
      <w:pPr>
        <w:tabs>
          <w:tab w:val="left" w:pos="709"/>
        </w:tabs>
        <w:spacing w:after="0" w:line="240" w:lineRule="auto"/>
        <w:ind w:right="26" w:firstLine="1276"/>
        <w:jc w:val="thaiDistribute"/>
        <w:rPr>
          <w:rFonts w:ascii="Angsana New" w:hAnsi="Angsana New" w:cs="Angsana New"/>
          <w:color w:val="222613" w:themeColor="text2" w:themeShade="80"/>
          <w:sz w:val="32"/>
          <w:szCs w:val="32"/>
        </w:rPr>
      </w:pPr>
      <w:r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กองกิจการนักศึกษา ภายใต้การกำกับดูแลของ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สำนักงานอธิการบดี มีระบบฐานข้อมูลและสารสนเทศที่สนับสนุนการประกันคุณภาพ และใช้ร่วมกับบุคคล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>/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หน่วยงาน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>/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สถาบัน คือ  </w:t>
      </w:r>
      <w:hyperlink r:id="rId162" w:history="1">
        <w:r w:rsidR="0034638F" w:rsidRPr="009E1560">
          <w:rPr>
            <w:rFonts w:ascii="Angsana New" w:eastAsia="Times New Roman" w:hAnsi="Angsana New" w:cs="Angsana New"/>
            <w:sz w:val="32"/>
            <w:szCs w:val="32"/>
            <w:u w:val="single"/>
            <w:cs/>
          </w:rPr>
          <w:t>ระบบสารสนเทศเพื่อการบริหาร</w:t>
        </w:r>
      </w:hyperlink>
      <w:r w:rsidR="00E230DF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 xml:space="preserve"> (</w:t>
      </w:r>
      <w:r w:rsidR="00E230DF">
        <w:rPr>
          <w:rFonts w:ascii="Angsana New" w:hAnsi="Angsana New" w:cs="Angsana New"/>
          <w:color w:val="222613" w:themeColor="text2" w:themeShade="80"/>
          <w:sz w:val="32"/>
          <w:szCs w:val="32"/>
        </w:rPr>
        <w:t>e-manage)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 </w:t>
      </w:r>
      <w:hyperlink r:id="rId163" w:history="1"/>
      <w:hyperlink r:id="rId164" w:tgtFrame="_blank" w:history="1">
        <w:r w:rsidR="0034638F" w:rsidRPr="009E1560">
          <w:rPr>
            <w:rStyle w:val="a6"/>
            <w:rFonts w:ascii="Angsana New" w:hAnsi="Angsana New" w:cs="Angsana New"/>
            <w:color w:val="222613" w:themeColor="text2" w:themeShade="80"/>
            <w:sz w:val="32"/>
            <w:szCs w:val="32"/>
            <w:cs/>
          </w:rPr>
          <w:t>ระบบเอกสารอิง</w:t>
        </w:r>
        <w:r w:rsidR="0034638F" w:rsidRPr="009E1560">
          <w:rPr>
            <w:rStyle w:val="a6"/>
            <w:rFonts w:ascii="Angsana New" w:hAnsi="Angsana New" w:cs="Angsana New"/>
            <w:color w:val="222613" w:themeColor="text2" w:themeShade="80"/>
            <w:sz w:val="32"/>
            <w:szCs w:val="32"/>
          </w:rPr>
          <w:t xml:space="preserve"> online</w:t>
        </w:r>
      </w:hyperlink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 xml:space="preserve"> </w:t>
      </w:r>
      <w:hyperlink r:id="rId165" w:history="1">
        <w:r w:rsidR="0034638F" w:rsidRPr="009E1560">
          <w:rPr>
            <w:rStyle w:val="a6"/>
            <w:rFonts w:ascii="Angsana New" w:hAnsi="Angsana New" w:cs="Angsana New"/>
            <w:color w:val="222613" w:themeColor="text2" w:themeShade="80"/>
            <w:sz w:val="32"/>
            <w:szCs w:val="32"/>
            <w:cs/>
          </w:rPr>
          <w:t>ระบบฐานข้อมูลภาวะการมีงานทำของบัณฑิต</w:t>
        </w:r>
      </w:hyperlink>
      <w:r w:rsidR="00E230DF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 xml:space="preserve"> (</w:t>
      </w:r>
      <w:r w:rsidR="00E230DF">
        <w:rPr>
          <w:rFonts w:ascii="Angsana New" w:hAnsi="Angsana New" w:cs="Angsana New"/>
          <w:color w:val="222613" w:themeColor="text2" w:themeShade="80"/>
          <w:sz w:val="32"/>
          <w:szCs w:val="32"/>
        </w:rPr>
        <w:t>survey.mju.ac.th)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</w:t>
      </w:r>
      <w:hyperlink r:id="rId166" w:tgtFrame="_blank" w:history="1">
        <w:r w:rsidR="0034638F" w:rsidRPr="009E1560">
          <w:rPr>
            <w:rStyle w:val="a6"/>
            <w:rFonts w:ascii="Angsana New" w:hAnsi="Angsana New" w:cs="Angsana New"/>
            <w:color w:val="222613" w:themeColor="text2" w:themeShade="80"/>
            <w:sz w:val="32"/>
            <w:szCs w:val="32"/>
            <w:cs/>
          </w:rPr>
          <w:t>ระบบฐานข้อมูลบุคลากร</w:t>
        </w:r>
      </w:hyperlink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  <w:u w:val="single"/>
          <w:cs/>
        </w:rPr>
        <w:t xml:space="preserve"> และ</w:t>
      </w:r>
      <w:hyperlink r:id="rId167" w:tgtFrame="_blank" w:history="1">
        <w:r w:rsidR="0034638F" w:rsidRPr="009E1560">
          <w:rPr>
            <w:rStyle w:val="a6"/>
            <w:rFonts w:ascii="Angsana New" w:hAnsi="Angsana New" w:cs="Angsana New"/>
            <w:color w:val="222613" w:themeColor="text2" w:themeShade="80"/>
            <w:sz w:val="32"/>
            <w:szCs w:val="32"/>
            <w:cs/>
          </w:rPr>
          <w:t>ระบบฐานข้อมูลด้านการประเมินผลการเรียนการสอน</w:t>
        </w:r>
      </w:hyperlink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 ที่สำนักงานอธิการบดี เป็นผู้พัฒนาขึ้น 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 xml:space="preserve"> 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เพื่อความสะดวก ถูกต้องและเป็นปัจจุบันของข้อมูลที่ทุกหน่วยงาน(ระดับมหาวิทยาลัย คณะ สำนัก ภาควิชา กอง และระดับบุคคล) ในมหาวิทยาลัยต้องใช้ร่วมกันจากฐานเดียวกัน 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</w:rPr>
        <w:t xml:space="preserve"> </w:t>
      </w:r>
    </w:p>
    <w:p w:rsidR="0034638F" w:rsidRPr="009E1560" w:rsidRDefault="0034638F" w:rsidP="0034638F">
      <w:pPr>
        <w:tabs>
          <w:tab w:val="left" w:pos="360"/>
        </w:tabs>
        <w:spacing w:after="0"/>
        <w:jc w:val="thaiDistribute"/>
        <w:rPr>
          <w:rFonts w:ascii="Angsana New" w:hAnsi="Angsana New" w:cs="Angsana New"/>
          <w:color w:val="222613" w:themeColor="text2" w:themeShade="80"/>
          <w:sz w:val="32"/>
          <w:szCs w:val="32"/>
        </w:rPr>
      </w:pPr>
    </w:p>
    <w:p w:rsidR="0034638F" w:rsidRPr="009E1560" w:rsidRDefault="0034638F" w:rsidP="001D67FB">
      <w:pPr>
        <w:spacing w:after="0" w:line="240" w:lineRule="auto"/>
        <w:ind w:left="567" w:hanging="567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9E1560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 xml:space="preserve">ข้อ 7  </w:t>
      </w:r>
      <w:r w:rsidR="001D67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Pr="009E1560">
        <w:rPr>
          <w:rFonts w:ascii="Angsana New" w:eastAsia="Times New Roman" w:hAnsi="Angsana New" w:cs="Angsana New"/>
          <w:b/>
          <w:bCs/>
          <w:sz w:val="32"/>
          <w:szCs w:val="32"/>
          <w:cs/>
        </w:rPr>
        <w:t>มีส่วนร่วมของผู้มีส่วนได้ส่วนเสียในการประกันคุณภาพภายใน โดยเฉพาะผู้ใช้บริการตามพันธกิจของหน่วยงาน</w:t>
      </w:r>
    </w:p>
    <w:p w:rsidR="0034638F" w:rsidRPr="009E1560" w:rsidRDefault="00E230DF" w:rsidP="001D67FB">
      <w:pPr>
        <w:spacing w:after="0" w:line="240" w:lineRule="auto"/>
        <w:ind w:firstLine="1276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E230DF">
        <w:rPr>
          <w:rFonts w:ascii="Angsana New" w:eastAsia="Times New Roman" w:hAnsi="Angsana New" w:cs="Angsana New" w:hint="cs"/>
          <w:sz w:val="32"/>
          <w:szCs w:val="32"/>
          <w:cs/>
        </w:rPr>
        <w:t>กองกิจการนักศึกษา ภายใต้หน่วยงาน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สำนักงานอธิการบดี </w:t>
      </w:r>
      <w:r w:rsidR="0034638F" w:rsidRPr="009E1560">
        <w:rPr>
          <w:rFonts w:ascii="Angsana New" w:eastAsia="Times New Roman" w:hAnsi="Angsana New" w:cs="Angsana New"/>
          <w:sz w:val="32"/>
          <w:szCs w:val="32"/>
          <w:cs/>
        </w:rPr>
        <w:t xml:space="preserve">ได้เปิดโอกาสให้ผู้ใช้บริการตามพันธกิจของหน่วยงานได้เข้ามามีส่วนร่วมในการประกันคุณภาพ โดยการให้ข้อมูลย้อนกลับในรูปแบบการประเมินความพึงพอใจของผู้ใช้บริการ </w:t>
      </w:r>
      <w:r w:rsidR="0034638F" w:rsidRPr="009E1560">
        <w:rPr>
          <w:rFonts w:ascii="Angsana New" w:eastAsia="Times New Roman" w:hAnsi="Angsana New" w:cs="Angsana New"/>
          <w:sz w:val="32"/>
          <w:szCs w:val="32"/>
          <w:u w:val="single"/>
          <w:cs/>
        </w:rPr>
        <w:t xml:space="preserve">ในรอบ </w:t>
      </w:r>
      <w:r w:rsidR="0034638F" w:rsidRPr="009E1560">
        <w:rPr>
          <w:rFonts w:ascii="Angsana New" w:eastAsia="Times New Roman" w:hAnsi="Angsana New" w:cs="Angsana New"/>
          <w:color w:val="FF0000"/>
          <w:sz w:val="32"/>
          <w:szCs w:val="32"/>
          <w:u w:val="single"/>
          <w:cs/>
        </w:rPr>
        <w:t>6 เดือน</w:t>
      </w:r>
      <w:r w:rsidR="0034638F" w:rsidRPr="009E1560">
        <w:rPr>
          <w:rFonts w:ascii="Angsana New" w:eastAsia="Times New Roman" w:hAnsi="Angsana New" w:cs="Angsana New"/>
          <w:sz w:val="32"/>
          <w:szCs w:val="32"/>
          <w:cs/>
        </w:rPr>
        <w:t xml:space="preserve"> และ </w:t>
      </w:r>
      <w:hyperlink r:id="rId168" w:history="1">
        <w:r w:rsidR="0034638F" w:rsidRPr="009E1560">
          <w:rPr>
            <w:rFonts w:ascii="Angsana New" w:eastAsia="Times New Roman" w:hAnsi="Angsana New" w:cs="Angsana New"/>
            <w:color w:val="FF0000"/>
            <w:sz w:val="32"/>
            <w:szCs w:val="32"/>
            <w:u w:val="single"/>
            <w:cs/>
          </w:rPr>
          <w:t>12 เดือน</w:t>
        </w:r>
      </w:hyperlink>
      <w:r w:rsidR="0034638F" w:rsidRPr="009E1560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</w:t>
      </w:r>
      <w:r w:rsidR="0034638F" w:rsidRPr="009E1560">
        <w:rPr>
          <w:rFonts w:ascii="Angsana New" w:eastAsia="Times New Roman" w:hAnsi="Angsana New" w:cs="Angsana New"/>
          <w:sz w:val="32"/>
          <w:szCs w:val="32"/>
          <w:cs/>
        </w:rPr>
        <w:t xml:space="preserve">เพื่อนำไปปรับปรุงการดำเนินงานของหน่วยงานต่อไป ทั้งในระดับหน่วยงานสนับสนุนการเรียนการสอน และระดับมหาวิทยาลัย บุคลากรภายในให้ความร่วมมือในการดำเนินกิจกรรมต่าง ๆ เหล่านี้ เป็นอย่างดี </w:t>
      </w:r>
    </w:p>
    <w:p w:rsidR="0034638F" w:rsidRPr="009E1560" w:rsidRDefault="0034638F" w:rsidP="0034638F">
      <w:pPr>
        <w:tabs>
          <w:tab w:val="left" w:pos="284"/>
          <w:tab w:val="left" w:pos="709"/>
        </w:tabs>
        <w:spacing w:after="0" w:line="240" w:lineRule="auto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</w:p>
    <w:p w:rsidR="0034638F" w:rsidRPr="009E1560" w:rsidRDefault="0034638F" w:rsidP="0034638F">
      <w:pPr>
        <w:tabs>
          <w:tab w:val="left" w:pos="284"/>
          <w:tab w:val="left" w:pos="709"/>
        </w:tabs>
        <w:spacing w:after="0" w:line="240" w:lineRule="auto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t>ข้อ 8  มีเครือข่ายการแลกเปลี่ยนเรียนรู้ด้านการประกันคุณภาพภายในระหว่างหน่วยงาน และมีกิจกรรมร่วมกัน</w:t>
      </w:r>
    </w:p>
    <w:p w:rsidR="0034638F" w:rsidRPr="009E1560" w:rsidRDefault="00831F82" w:rsidP="001D67FB">
      <w:pPr>
        <w:spacing w:after="0" w:line="240" w:lineRule="auto"/>
        <w:ind w:firstLine="1276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กองกิจการนักศึกษา ภายใต้การกำกับดูแลของ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 xml:space="preserve">สำนักงานอธิการบดีได้ขยายเครือข่ายด้านประกันคุณภาพระหว่างหน่วยงานทั้งภายในและภายนอก โดยมีงานประกันคุณภาพการศึกษา เป็นศูนย์กลางสำนักงานคุณภาพและมาตรฐานการศึกษา และได้ทำกิจกรรมที่เกี่ยวกับการประกันคุณภาพภายในต่างๆ </w:t>
      </w:r>
      <w:r w:rsidR="0034638F" w:rsidRPr="009E1560">
        <w:rPr>
          <w:rFonts w:ascii="Angsana New" w:eastAsia="Times New Roman" w:hAnsi="Angsana New" w:cs="Angsana New"/>
          <w:sz w:val="32"/>
          <w:szCs w:val="32"/>
          <w:cs/>
        </w:rPr>
        <w:t xml:space="preserve">ร่วมกับหน่วยงานอื่น ภายในมหาวิทยาลัย จำนวน 3 โครงการ คือ </w:t>
      </w:r>
      <w:hyperlink r:id="rId169" w:history="1">
        <w:r w:rsidR="0034638F" w:rsidRPr="009E1560">
          <w:rPr>
            <w:rFonts w:ascii="Angsana New" w:eastAsia="Times New Roman" w:hAnsi="Angsana New" w:cs="Angsana New"/>
            <w:sz w:val="32"/>
            <w:szCs w:val="32"/>
            <w:u w:val="single"/>
            <w:cs/>
          </w:rPr>
          <w:t>โครงการแลกเปลี่ยนเรียนรู้ด้านบริการวิชาการแก่สังคม</w:t>
        </w:r>
      </w:hyperlink>
      <w:r w:rsidR="0034638F" w:rsidRPr="009E1560">
        <w:rPr>
          <w:rFonts w:ascii="Angsana New" w:eastAsia="Times New Roman" w:hAnsi="Angsana New" w:cs="Angsana New"/>
          <w:sz w:val="32"/>
          <w:szCs w:val="32"/>
          <w:cs/>
        </w:rPr>
        <w:t xml:space="preserve"> ในวันที่ 25 เมษายน 2554  โครงการแลกเปลี่ยนเรียนรู้ เรื่อง “การใช้งานระบบสารสนเทศ </w:t>
      </w:r>
      <w:r w:rsidR="0034638F" w:rsidRPr="009E1560">
        <w:rPr>
          <w:rFonts w:ascii="Angsana New" w:eastAsia="Times New Roman" w:hAnsi="Angsana New" w:cs="Angsana New"/>
          <w:sz w:val="32"/>
          <w:szCs w:val="32"/>
        </w:rPr>
        <w:t>e-manage</w:t>
      </w:r>
      <w:r w:rsidR="0034638F" w:rsidRPr="009E1560">
        <w:rPr>
          <w:rFonts w:ascii="Angsana New" w:eastAsia="Times New Roman" w:hAnsi="Angsana New" w:cs="Angsana New"/>
          <w:sz w:val="32"/>
          <w:szCs w:val="32"/>
          <w:cs/>
        </w:rPr>
        <w:t xml:space="preserve">” </w:t>
      </w:r>
      <w:hyperlink r:id="rId170" w:history="1">
        <w:r w:rsidR="0034638F" w:rsidRPr="009E1560">
          <w:rPr>
            <w:rFonts w:ascii="Angsana New" w:eastAsia="Times New Roman" w:hAnsi="Angsana New" w:cs="Angsana New"/>
            <w:sz w:val="32"/>
            <w:szCs w:val="32"/>
            <w:u w:val="single"/>
            <w:cs/>
          </w:rPr>
          <w:t>ครั้งที่ 1 เมื่อวันที่ 21 กรกฎาคม 2554</w:t>
        </w:r>
      </w:hyperlink>
      <w:r w:rsidR="0034638F" w:rsidRPr="009E1560">
        <w:rPr>
          <w:rFonts w:ascii="Angsana New" w:eastAsia="Times New Roman" w:hAnsi="Angsana New" w:cs="Angsana New"/>
          <w:sz w:val="32"/>
          <w:szCs w:val="32"/>
          <w:cs/>
        </w:rPr>
        <w:t xml:space="preserve"> และ</w:t>
      </w:r>
      <w:hyperlink r:id="rId171" w:history="1">
        <w:r w:rsidR="0034638F" w:rsidRPr="009E1560">
          <w:rPr>
            <w:rFonts w:ascii="Angsana New" w:eastAsia="Times New Roman" w:hAnsi="Angsana New" w:cs="Angsana New"/>
            <w:sz w:val="32"/>
            <w:szCs w:val="32"/>
            <w:u w:val="single"/>
            <w:cs/>
          </w:rPr>
          <w:t>ครั้งที่ 2 เมื่อวันที่ 8 สิงหาคม 2554</w:t>
        </w:r>
        <w:r w:rsidR="0034638F" w:rsidRPr="009E1560">
          <w:rPr>
            <w:rFonts w:ascii="Angsana New" w:eastAsia="Times New Roman" w:hAnsi="Angsana New" w:cs="Angsana New"/>
            <w:sz w:val="32"/>
            <w:szCs w:val="32"/>
            <w:cs/>
          </w:rPr>
          <w:t xml:space="preserve"> </w:t>
        </w:r>
      </w:hyperlink>
    </w:p>
    <w:p w:rsidR="0034638F" w:rsidRPr="004251F0" w:rsidRDefault="00E230DF" w:rsidP="001D67FB">
      <w:pPr>
        <w:spacing w:after="0" w:line="240" w:lineRule="auto"/>
        <w:ind w:firstLine="1276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กองกิจการนักศึกษา มีเครือข่ายแลกเปลี่ยนเรียนรู้ด้านการประกันคุณภาพภายในระหว่างหน่วยงาน และมีกิจกรรมร่วมกันทั้งหน่วยงานภายใน หน่วยงานภายนอก และเครือข่ายการประกันคุณภาพภายในของบุคลากรและนักศึกษา</w:t>
      </w:r>
      <w:r w:rsidR="004251F0">
        <w:rPr>
          <w:rFonts w:ascii="Angsana New" w:hAnsi="Angsana New" w:cs="Angsana New"/>
          <w:sz w:val="32"/>
          <w:szCs w:val="32"/>
        </w:rPr>
        <w:t xml:space="preserve"> </w:t>
      </w:r>
      <w:r w:rsidR="004251F0">
        <w:rPr>
          <w:rFonts w:ascii="Angsana New" w:hAnsi="Angsana New" w:cs="Angsana New" w:hint="cs"/>
          <w:sz w:val="32"/>
          <w:szCs w:val="32"/>
          <w:cs/>
        </w:rPr>
        <w:t xml:space="preserve"> เช่น การ</w:t>
      </w:r>
      <w:r w:rsidR="004251F0" w:rsidRPr="004251F0">
        <w:rPr>
          <w:rFonts w:ascii="Angsana New" w:hAnsi="Angsana New" w:cs="Angsana New" w:hint="cs"/>
          <w:sz w:val="32"/>
          <w:szCs w:val="32"/>
          <w:cs/>
        </w:rPr>
        <w:t>สัมมนา</w:t>
      </w:r>
      <w:r w:rsidR="004251F0">
        <w:rPr>
          <w:rFonts w:ascii="Angsana New" w:hAnsi="Angsana New" w:cs="Angsana New" w:hint="cs"/>
          <w:sz w:val="32"/>
          <w:szCs w:val="32"/>
          <w:cs/>
        </w:rPr>
        <w:t>การ</w:t>
      </w:r>
      <w:hyperlink r:id="rId172" w:history="1">
        <w:r w:rsidR="004251F0" w:rsidRPr="004251F0">
          <w:rPr>
            <w:rStyle w:val="a6"/>
            <w:rFonts w:ascii="Angsana New" w:hAnsi="Angsana New" w:cs="Angsana New" w:hint="cs"/>
            <w:sz w:val="32"/>
            <w:szCs w:val="32"/>
            <w:cs/>
          </w:rPr>
          <w:t>ประกันคุณภาพนักศึกษาด้านกิจกรรมนักศึกษา</w:t>
        </w:r>
      </w:hyperlink>
      <w:r w:rsidR="004251F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251F0" w:rsidRPr="004251F0">
        <w:rPr>
          <w:rFonts w:ascii="Angsana New" w:hAnsi="Angsana New" w:cs="Angsana New" w:hint="cs"/>
          <w:sz w:val="32"/>
          <w:szCs w:val="32"/>
          <w:cs/>
        </w:rPr>
        <w:t>เครือข่ายระดับคณะ</w:t>
      </w:r>
      <w:r w:rsidR="004251F0">
        <w:rPr>
          <w:rFonts w:ascii="Angsana New" w:hAnsi="Angsana New" w:cs="Angsana New" w:hint="cs"/>
          <w:sz w:val="32"/>
          <w:szCs w:val="32"/>
          <w:cs/>
        </w:rPr>
        <w:t xml:space="preserve"> เมื่อวันที่ 18 มีนาคม 2554 ณ มูลนิธิศูนย์ฝึกอบรมเกษตรกรรมและอาชีพ อำเภอจุน จังหวัดพะเยา </w:t>
      </w:r>
      <w:r w:rsidR="004251F0">
        <w:rPr>
          <w:rFonts w:ascii="Angsana New" w:hAnsi="Angsana New" w:cs="Angsana New"/>
          <w:sz w:val="32"/>
          <w:szCs w:val="32"/>
        </w:rPr>
        <w:t xml:space="preserve">  </w:t>
      </w:r>
      <w:hyperlink r:id="rId173" w:history="1">
        <w:r w:rsidR="004251F0" w:rsidRPr="004251F0">
          <w:rPr>
            <w:rStyle w:val="a6"/>
            <w:rFonts w:ascii="Angsana New" w:hAnsi="Angsana New" w:cs="Angsana New" w:hint="cs"/>
            <w:sz w:val="32"/>
            <w:szCs w:val="32"/>
            <w:cs/>
          </w:rPr>
          <w:t>การประกันคุณภาพสำหรับนักศึกษา</w:t>
        </w:r>
      </w:hyperlink>
      <w:r w:rsidR="004251F0">
        <w:rPr>
          <w:rFonts w:ascii="Angsana New" w:hAnsi="Angsana New" w:cs="Angsana New" w:hint="cs"/>
          <w:sz w:val="32"/>
          <w:szCs w:val="32"/>
          <w:cs/>
        </w:rPr>
        <w:t xml:space="preserve">  </w:t>
      </w:r>
    </w:p>
    <w:p w:rsidR="004251F0" w:rsidRPr="004251F0" w:rsidRDefault="004251F0" w:rsidP="00E230DF">
      <w:pPr>
        <w:spacing w:after="0" w:line="240" w:lineRule="auto"/>
        <w:ind w:firstLine="1418"/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34638F" w:rsidRPr="009E1560" w:rsidRDefault="0034638F" w:rsidP="001D67FB">
      <w:pPr>
        <w:tabs>
          <w:tab w:val="left" w:pos="284"/>
          <w:tab w:val="left" w:pos="709"/>
        </w:tabs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ข้อ </w:t>
      </w:r>
      <w:r w:rsidRPr="009E1560">
        <w:rPr>
          <w:rFonts w:ascii="Angsana New" w:hAnsi="Angsana New" w:cs="Angsana New"/>
          <w:b/>
          <w:bCs/>
          <w:sz w:val="32"/>
          <w:szCs w:val="32"/>
        </w:rPr>
        <w:t>9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1D67FB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มีแนวปฏิบัติที่ดีหรืองานวิจัยด้านการประกันคุณภาพการศึกษาที่หน่วยงานพัฒนาขึ้น เพื่อให้หน่วยงานอื่นนำไปใช้ประโยชน์</w:t>
      </w:r>
    </w:p>
    <w:p w:rsidR="007E5748" w:rsidRDefault="00E230DF" w:rsidP="001D67FB">
      <w:pPr>
        <w:autoSpaceDE w:val="0"/>
        <w:autoSpaceDN w:val="0"/>
        <w:adjustRightInd w:val="0"/>
        <w:spacing w:after="0" w:line="240" w:lineRule="auto"/>
        <w:ind w:right="16" w:firstLine="1276"/>
        <w:jc w:val="thaiDistribute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กองกิจการนักศึกษา ได้นำข้อมูล</w:t>
      </w:r>
      <w:r w:rsidR="00831F82"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ด้านการประกันคุณภาพการศึกษาบรรจุ</w:t>
      </w:r>
      <w:r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ไว้ในระบบฐานข้อมูลของมหาวิทยาลัย เพื่อให้หน่วยงานอื่นนำไปใช้ประโยชน์ ภายใต้หน่วยงาน</w:t>
      </w:r>
      <w:r w:rsidR="0034638F" w:rsidRPr="009E1560">
        <w:rPr>
          <w:rFonts w:ascii="Angsana New" w:hAnsi="Angsana New" w:cs="Angsana New"/>
          <w:color w:val="222613" w:themeColor="text2" w:themeShade="80"/>
          <w:sz w:val="32"/>
          <w:szCs w:val="32"/>
          <w:cs/>
        </w:rPr>
        <w:t>สำนักงานอธิการบดี</w:t>
      </w:r>
      <w:r>
        <w:rPr>
          <w:rFonts w:ascii="Angsana New" w:hAnsi="Angsana New" w:cs="Angsana New" w:hint="cs"/>
          <w:color w:val="222613" w:themeColor="text2" w:themeShade="80"/>
          <w:sz w:val="32"/>
          <w:szCs w:val="32"/>
          <w:cs/>
        </w:rPr>
        <w:t>ที่</w:t>
      </w:r>
      <w:r w:rsidR="0034638F" w:rsidRPr="009E1560">
        <w:rPr>
          <w:rFonts w:ascii="Angsana New" w:eastAsia="Times New Roman" w:hAnsi="Angsana New" w:cs="Angsana New"/>
          <w:sz w:val="32"/>
          <w:szCs w:val="32"/>
          <w:cs/>
        </w:rPr>
        <w:t xml:space="preserve">ได้ดำเนินการพัฒนาระบบสารสนเทศเพื่อการบริหาร คือ </w:t>
      </w:r>
      <w:hyperlink r:id="rId174" w:history="1">
        <w:r w:rsidR="0034638F" w:rsidRPr="009E1560">
          <w:rPr>
            <w:rFonts w:ascii="Angsana New" w:eastAsia="Times New Roman" w:hAnsi="Angsana New" w:cs="Angsana New"/>
            <w:sz w:val="32"/>
            <w:szCs w:val="32"/>
          </w:rPr>
          <w:t>http://www.e-manage.mju.ac.th/</w:t>
        </w:r>
      </w:hyperlink>
      <w:r w:rsidR="0034638F" w:rsidRPr="009E1560">
        <w:rPr>
          <w:rFonts w:ascii="Angsana New" w:eastAsia="Times New Roman" w:hAnsi="Angsana New" w:cs="Angsana New"/>
          <w:sz w:val="32"/>
          <w:szCs w:val="32"/>
          <w:cs/>
        </w:rPr>
        <w:t xml:space="preserve"> และระบบดังกล่าวกำลังถูกพัฒนาไปสู่ระบบสารสนเทศเพื่อการประเมินผลของแผนปฏิบัติราชการประจำปี (</w:t>
      </w:r>
      <w:r w:rsidR="0034638F" w:rsidRPr="009E1560">
        <w:rPr>
          <w:rFonts w:ascii="Angsana New" w:eastAsia="Times New Roman" w:hAnsi="Angsana New" w:cs="Angsana New"/>
          <w:sz w:val="32"/>
          <w:szCs w:val="32"/>
        </w:rPr>
        <w:t>e-performance</w:t>
      </w:r>
      <w:r w:rsidR="0034638F" w:rsidRPr="009E1560">
        <w:rPr>
          <w:rFonts w:ascii="Angsana New" w:eastAsia="Times New Roman" w:hAnsi="Angsana New" w:cs="Angsana New"/>
          <w:sz w:val="32"/>
          <w:szCs w:val="32"/>
          <w:cs/>
        </w:rPr>
        <w:t xml:space="preserve">) และระบบสารสนเทศในการจัดทำ </w:t>
      </w:r>
      <w:r w:rsidR="0034638F" w:rsidRPr="009E1560">
        <w:rPr>
          <w:rFonts w:ascii="Angsana New" w:eastAsia="Times New Roman" w:hAnsi="Angsana New" w:cs="Angsana New"/>
          <w:sz w:val="32"/>
          <w:szCs w:val="32"/>
        </w:rPr>
        <w:t xml:space="preserve">SAR Online </w:t>
      </w:r>
      <w:r w:rsidR="0034638F" w:rsidRPr="009E1560">
        <w:rPr>
          <w:rFonts w:ascii="Angsana New" w:eastAsia="Times New Roman" w:hAnsi="Angsana New" w:cs="Angsana New"/>
          <w:sz w:val="32"/>
          <w:szCs w:val="32"/>
          <w:cs/>
        </w:rPr>
        <w:t>ของมหาวิทยาลัยต่อไป ซึ่งระบบสารสนเทศเพื่อการบริหาร ได้ให้ทุกหน่วยงานในมหาวิทยาลัยนำไปใช้ประโยชน์ในการดำเนินงานด้านต่าง ๆ ของหน่วยงาน</w:t>
      </w:r>
    </w:p>
    <w:p w:rsidR="007E5748" w:rsidRDefault="007E5748" w:rsidP="007E57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7E5748" w:rsidRPr="009E1560" w:rsidRDefault="007E5748" w:rsidP="007E5748">
      <w:pPr>
        <w:tabs>
          <w:tab w:val="left" w:pos="1080"/>
          <w:tab w:val="left" w:pos="1980"/>
        </w:tabs>
        <w:spacing w:after="0" w:line="240" w:lineRule="auto"/>
        <w:jc w:val="thaiDistribute"/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</w:pP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  <w:cs/>
        </w:rPr>
        <w:lastRenderedPageBreak/>
        <w:t xml:space="preserve">ผลการประเมิน </w:t>
      </w:r>
      <w:r w:rsidRPr="009E1560">
        <w:rPr>
          <w:rFonts w:ascii="Angsana New" w:hAnsi="Angsana New" w:cs="Angsana New"/>
          <w:b/>
          <w:bCs/>
          <w:color w:val="222613" w:themeColor="text2" w:themeShade="80"/>
          <w:sz w:val="32"/>
          <w:szCs w:val="32"/>
        </w:rPr>
        <w:t>:</w:t>
      </w:r>
    </w:p>
    <w:tbl>
      <w:tblPr>
        <w:tblStyle w:val="-4"/>
        <w:tblW w:w="8897" w:type="dxa"/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2126"/>
        <w:gridCol w:w="2552"/>
      </w:tblGrid>
      <w:tr w:rsidR="007E5748" w:rsidRPr="009E1560" w:rsidTr="00F72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7E5748" w:rsidRPr="009E1560" w:rsidRDefault="007E5748" w:rsidP="00F72AD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เป้าหมาย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bottom w:val="double" w:sz="6" w:space="0" w:color="D092A7" w:themeColor="accent4"/>
            </w:tcBorders>
            <w:shd w:val="clear" w:color="auto" w:fill="auto"/>
          </w:tcPr>
          <w:p w:rsidR="007E5748" w:rsidRPr="009E1560" w:rsidRDefault="007E5748" w:rsidP="00F72AD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26" w:type="dxa"/>
          </w:tcPr>
          <w:p w:rsidR="007E5748" w:rsidRPr="009E1560" w:rsidRDefault="007E5748" w:rsidP="00F72A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คะแนน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7E5748" w:rsidRPr="009E1560" w:rsidRDefault="007E5748" w:rsidP="00F72AD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7E5748" w:rsidRPr="009E1560" w:rsidTr="00F72A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7E5748" w:rsidRPr="009E1560" w:rsidRDefault="007E5748" w:rsidP="00F72AD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6 ข้อ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auto"/>
          </w:tcPr>
          <w:p w:rsidR="007E5748" w:rsidRPr="009E1560" w:rsidRDefault="00E230DF" w:rsidP="00F72AD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9</w:t>
            </w:r>
            <w:r w:rsidR="007E5748"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2126" w:type="dxa"/>
          </w:tcPr>
          <w:p w:rsidR="007E5748" w:rsidRPr="009E1560" w:rsidRDefault="007E5748" w:rsidP="00F72AD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</w:rPr>
              <w:t xml:space="preserve"> </w:t>
            </w: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7E5748" w:rsidRPr="009E1560" w:rsidRDefault="007E5748" w:rsidP="00F72AD6">
            <w:pPr>
              <w:jc w:val="center"/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 w:val="0"/>
                <w:bCs w:val="0"/>
                <w:color w:val="222613" w:themeColor="text2" w:themeShade="80"/>
                <w:sz w:val="32"/>
                <w:szCs w:val="32"/>
                <w:cs/>
              </w:rPr>
              <w:t>บรรลุ</w:t>
            </w:r>
          </w:p>
        </w:tc>
      </w:tr>
    </w:tbl>
    <w:p w:rsidR="007E5748" w:rsidRPr="009E1560" w:rsidRDefault="007E5748" w:rsidP="007E5748">
      <w:pPr>
        <w:spacing w:after="0"/>
        <w:rPr>
          <w:rFonts w:ascii="Angsana New" w:hAnsi="Angsana New" w:cs="Angsana New"/>
          <w:sz w:val="32"/>
          <w:szCs w:val="32"/>
          <w:cs/>
        </w:rPr>
      </w:pPr>
    </w:p>
    <w:p w:rsidR="007E5748" w:rsidRPr="009E1560" w:rsidRDefault="007E5748" w:rsidP="007E57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Angsana New" w:eastAsia="CordiaNew" w:hAnsi="Angsana New" w:cs="Angsana New"/>
          <w:sz w:val="32"/>
          <w:szCs w:val="32"/>
        </w:rPr>
      </w:pPr>
      <w:r w:rsidRPr="009E1560">
        <w:rPr>
          <w:rFonts w:ascii="Angsana New" w:eastAsia="CordiaNew-Bold" w:hAnsi="Angsana New" w:cs="Angsana New"/>
          <w:b/>
          <w:bCs/>
          <w:sz w:val="32"/>
          <w:szCs w:val="32"/>
          <w:cs/>
        </w:rPr>
        <w:t>เกณฑ์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การประเมิน</w:t>
      </w:r>
      <w:r w:rsidRPr="009E1560">
        <w:rPr>
          <w:rFonts w:ascii="Angsana New" w:eastAsia="CordiaNew" w:hAnsi="Angsana New" w:cs="Angsana New"/>
          <w:sz w:val="32"/>
          <w:szCs w:val="32"/>
        </w:rPr>
        <w:t xml:space="preserve">  :</w:t>
      </w:r>
    </w:p>
    <w:p w:rsidR="007E5748" w:rsidRPr="009E1560" w:rsidRDefault="007E5748" w:rsidP="007E5748">
      <w:pPr>
        <w:widowControl w:val="0"/>
        <w:autoSpaceDE w:val="0"/>
        <w:autoSpaceDN w:val="0"/>
        <w:adjustRightInd w:val="0"/>
        <w:spacing w:after="0" w:line="200" w:lineRule="exact"/>
        <w:rPr>
          <w:rFonts w:ascii="Angsana New" w:hAnsi="Angsana New" w:cs="Angsana New"/>
          <w:sz w:val="32"/>
          <w:szCs w:val="32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127"/>
        <w:gridCol w:w="1842"/>
        <w:gridCol w:w="1701"/>
      </w:tblGrid>
      <w:tr w:rsidR="007E5748" w:rsidRPr="009E1560" w:rsidTr="00F72AD6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748" w:rsidRPr="009E1560" w:rsidRDefault="007E5748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748" w:rsidRPr="009E1560" w:rsidRDefault="007E5748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748" w:rsidRPr="009E1560" w:rsidRDefault="007E5748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748" w:rsidRPr="009E1560" w:rsidRDefault="007E5748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748" w:rsidRPr="009E1560" w:rsidRDefault="007E5748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9E1560">
              <w:rPr>
                <w:rFonts w:ascii="Angsana New" w:hAnsi="Angsana New" w:cs="Angsana New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7E5748" w:rsidRPr="009E1560" w:rsidTr="00F72AD6">
        <w:trPr>
          <w:trHeight w:hRule="exact" w:val="8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748" w:rsidRPr="009E1560" w:rsidRDefault="00831F82" w:rsidP="00F72AD6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position w:val="7"/>
                <w:sz w:val="32"/>
                <w:szCs w:val="32"/>
                <w:cs/>
              </w:rPr>
              <w:t>มี</w:t>
            </w:r>
            <w:r w:rsidR="007E5748" w:rsidRPr="009E1560">
              <w:rPr>
                <w:rFonts w:ascii="Angsana New" w:hAnsi="Angsana New" w:cs="Angsana New"/>
                <w:spacing w:val="-4"/>
                <w:position w:val="7"/>
                <w:sz w:val="32"/>
                <w:szCs w:val="32"/>
                <w:cs/>
              </w:rPr>
              <w:t>การ</w:t>
            </w:r>
            <w:r>
              <w:rPr>
                <w:rFonts w:ascii="Angsana New" w:hAnsi="Angsana New" w:cs="Angsana New" w:hint="cs"/>
                <w:position w:val="7"/>
                <w:sz w:val="32"/>
                <w:szCs w:val="32"/>
                <w:cs/>
              </w:rPr>
              <w:t>ดำ</w:t>
            </w:r>
            <w:r w:rsidR="007E5748" w:rsidRPr="009E1560">
              <w:rPr>
                <w:rFonts w:ascii="Angsana New" w:hAnsi="Angsana New" w:cs="Angsana New"/>
                <w:spacing w:val="-5"/>
                <w:position w:val="7"/>
                <w:sz w:val="32"/>
                <w:szCs w:val="32"/>
                <w:cs/>
              </w:rPr>
              <w:t>เ</w:t>
            </w:r>
            <w:r w:rsidR="007E5748"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="007E5748" w:rsidRPr="009E1560">
              <w:rPr>
                <w:rFonts w:ascii="Angsana New" w:hAnsi="Angsana New" w:cs="Angsana New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7E5748" w:rsidRPr="009E1560" w:rsidRDefault="007E5748" w:rsidP="00F7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E1560">
              <w:rPr>
                <w:rFonts w:ascii="Angsana New" w:hAnsi="Angsana New" w:cs="Angsana New"/>
                <w:spacing w:val="-7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748" w:rsidRPr="009E1560" w:rsidRDefault="007E5748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7E5748" w:rsidRPr="009E1560" w:rsidRDefault="007E5748" w:rsidP="00F7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9E1560">
              <w:rPr>
                <w:rFonts w:ascii="Angsana New" w:hAnsi="Angsana New" w:cs="Angsana New"/>
                <w:spacing w:val="-22"/>
                <w:sz w:val="32"/>
                <w:szCs w:val="32"/>
                <w:cs/>
              </w:rPr>
              <w:t xml:space="preserve"> หรือ 3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748" w:rsidRPr="009E1560" w:rsidRDefault="007E5748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7E5748" w:rsidRPr="009E1560" w:rsidRDefault="007E5748" w:rsidP="00F7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  4</w:t>
            </w:r>
            <w:r w:rsidRPr="009E1560">
              <w:rPr>
                <w:rFonts w:ascii="Angsana New" w:hAnsi="Angsana New" w:cs="Angsana New"/>
                <w:spacing w:val="-1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หรือ 5 หรือ 6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748" w:rsidRPr="009E1560" w:rsidRDefault="007E5748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7E5748" w:rsidRPr="009E1560" w:rsidRDefault="007E5748" w:rsidP="00F7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7  หรือ 8 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748" w:rsidRPr="009E1560" w:rsidRDefault="007E5748" w:rsidP="00F72AD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มีการดำเ</w:t>
            </w:r>
            <w:r w:rsidRPr="009E1560">
              <w:rPr>
                <w:rFonts w:ascii="Angsana New" w:hAnsi="Angsana New" w:cs="Angsana New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9E1560">
              <w:rPr>
                <w:rFonts w:ascii="Angsana New" w:hAnsi="Angsana New" w:cs="Angsana New"/>
                <w:position w:val="7"/>
                <w:sz w:val="32"/>
                <w:szCs w:val="32"/>
                <w:cs/>
              </w:rPr>
              <w:t>นการ</w:t>
            </w:r>
          </w:p>
          <w:p w:rsidR="007E5748" w:rsidRPr="009E1560" w:rsidRDefault="007E5748" w:rsidP="00F7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9</w:t>
            </w:r>
            <w:r w:rsidRPr="009E1560">
              <w:rPr>
                <w:rFonts w:ascii="Angsana New" w:hAnsi="Angsana New" w:cs="Angsana New"/>
                <w:spacing w:val="16"/>
                <w:sz w:val="32"/>
                <w:szCs w:val="32"/>
                <w:cs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ข้อ</w:t>
            </w:r>
          </w:p>
        </w:tc>
      </w:tr>
    </w:tbl>
    <w:p w:rsidR="007E5748" w:rsidRPr="009E1560" w:rsidRDefault="007E5748" w:rsidP="007E5748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Angsana New" w:hAnsi="Angsana New" w:cs="Angsana New"/>
          <w:b/>
          <w:bCs/>
          <w:sz w:val="32"/>
          <w:szCs w:val="32"/>
        </w:rPr>
      </w:pPr>
    </w:p>
    <w:p w:rsidR="007E5748" w:rsidRDefault="007E5748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7E5748" w:rsidRDefault="007E5748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7E5748" w:rsidRDefault="007E5748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F707B" w:rsidRDefault="004F707B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F707B" w:rsidRDefault="004F707B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F707B" w:rsidRDefault="004F707B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F707B" w:rsidRDefault="004F707B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F707B" w:rsidRDefault="004F707B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F707B" w:rsidRDefault="004F707B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F707B" w:rsidRDefault="004F707B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F707B" w:rsidRDefault="004F707B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F707B" w:rsidRDefault="004F707B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F707B" w:rsidRDefault="004F707B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F707B" w:rsidRDefault="004F707B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F707B" w:rsidRDefault="004F707B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F707B" w:rsidRDefault="004F707B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F707B" w:rsidRDefault="004F707B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4F707B" w:rsidRDefault="004F707B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7E5748" w:rsidRDefault="007E5748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7E5748" w:rsidRDefault="007E5748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5C249D" w:rsidRPr="009E1560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ภาคผนวก </w:t>
      </w:r>
    </w:p>
    <w:p w:rsidR="005C249D" w:rsidRPr="003929FF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5C249D" w:rsidRPr="009E1560" w:rsidRDefault="005C249D" w:rsidP="003966D9">
      <w:pPr>
        <w:widowControl w:val="0"/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แบบรายงานผลการประเมินระดับ</w:t>
      </w:r>
      <w:r w:rsidR="003E3EF1" w:rsidRPr="009E1560">
        <w:rPr>
          <w:rFonts w:ascii="Angsana New" w:hAnsi="Angsana New" w:cs="Angsana New"/>
          <w:b/>
          <w:bCs/>
          <w:sz w:val="32"/>
          <w:szCs w:val="32"/>
          <w:cs/>
        </w:rPr>
        <w:t>ระดับกอง /หน่วยงานเทียบเท่าระดับกอง/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สำนัก /สถาบัน</w:t>
      </w:r>
      <w:r w:rsidR="003E3EF1"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p w:rsidR="005C249D" w:rsidRPr="003929FF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5C249D" w:rsidRPr="009E1560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>ตาราง ส 1 ผลการประเมินรายตัวบ่งชี้ตามองค์ประกอบคุณภาพ</w:t>
      </w:r>
    </w:p>
    <w:p w:rsidR="005C249D" w:rsidRPr="00095125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Angsana New" w:hAnsi="Angsana New" w:cs="Angsana New"/>
          <w:b/>
          <w:bCs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2126"/>
        <w:gridCol w:w="2126"/>
      </w:tblGrid>
      <w:tr w:rsidR="008A4187" w:rsidRPr="009E1560" w:rsidTr="00AE7D4E">
        <w:trPr>
          <w:tblHeader/>
        </w:trPr>
        <w:tc>
          <w:tcPr>
            <w:tcW w:w="3402" w:type="dxa"/>
            <w:vAlign w:val="center"/>
          </w:tcPr>
          <w:p w:rsidR="008A4187" w:rsidRPr="009E1560" w:rsidRDefault="008A4187" w:rsidP="00AE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ตัวบ่งชี้คุณภาพ</w:t>
            </w:r>
          </w:p>
        </w:tc>
        <w:tc>
          <w:tcPr>
            <w:tcW w:w="1418" w:type="dxa"/>
            <w:vAlign w:val="center"/>
          </w:tcPr>
          <w:p w:rsidR="008A4187" w:rsidRPr="009E1560" w:rsidRDefault="008A4187" w:rsidP="00AE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26" w:type="dxa"/>
            <w:vAlign w:val="center"/>
          </w:tcPr>
          <w:p w:rsidR="008A4187" w:rsidRPr="009E1560" w:rsidRDefault="008A4187" w:rsidP="00AE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ผลการดำเนินงาน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vertAlign w:val="superscript"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:rsidR="008A4187" w:rsidRPr="009E1560" w:rsidRDefault="008A4187" w:rsidP="00DB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คะแนนการประเมิน </w:t>
            </w:r>
          </w:p>
        </w:tc>
      </w:tr>
      <w:tr w:rsidR="008A4187" w:rsidRPr="009E1560" w:rsidTr="009006B7">
        <w:tc>
          <w:tcPr>
            <w:tcW w:w="3402" w:type="dxa"/>
          </w:tcPr>
          <w:p w:rsidR="008A4187" w:rsidRPr="009E1560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1.1 กระบวนการพัฒนาแผน</w:t>
            </w:r>
          </w:p>
        </w:tc>
        <w:tc>
          <w:tcPr>
            <w:tcW w:w="1418" w:type="dxa"/>
          </w:tcPr>
          <w:p w:rsidR="008A4187" w:rsidRPr="009E1560" w:rsidRDefault="00C16A2E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6 -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2126" w:type="dxa"/>
          </w:tcPr>
          <w:p w:rsidR="008A4187" w:rsidRPr="009E1560" w:rsidRDefault="00C16A2E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 ข้อ</w:t>
            </w:r>
          </w:p>
        </w:tc>
        <w:tc>
          <w:tcPr>
            <w:tcW w:w="2126" w:type="dxa"/>
          </w:tcPr>
          <w:p w:rsidR="008A4187" w:rsidRPr="009E1560" w:rsidRDefault="00C16A2E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</w:tr>
      <w:tr w:rsidR="008A4187" w:rsidRPr="009E1560" w:rsidTr="009006B7">
        <w:tc>
          <w:tcPr>
            <w:tcW w:w="3402" w:type="dxa"/>
          </w:tcPr>
          <w:p w:rsidR="008A4187" w:rsidRPr="009E1560" w:rsidRDefault="008A4187" w:rsidP="008A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1.2</w:t>
            </w:r>
            <w:r w:rsidRPr="009E1560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ระดับความสำเร็จของการบรรลุเป้าหมายของแผนปฏิบัติงานประจำของหน่วยงาน</w:t>
            </w:r>
          </w:p>
        </w:tc>
        <w:tc>
          <w:tcPr>
            <w:tcW w:w="1418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2126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2126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</w:tr>
      <w:tr w:rsidR="00DB0AD4" w:rsidRPr="009E1560" w:rsidTr="009006B7">
        <w:tc>
          <w:tcPr>
            <w:tcW w:w="3402" w:type="dxa"/>
          </w:tcPr>
          <w:p w:rsidR="00DB0AD4" w:rsidRPr="009E1560" w:rsidRDefault="00DB0AD4" w:rsidP="008A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1.3 ผลการประเมินตามอัตลักษณ์เพิ่มเติมในระดับกอง/เทียบเท่ากอง/สำนัก/สถาบัน</w:t>
            </w:r>
          </w:p>
        </w:tc>
        <w:tc>
          <w:tcPr>
            <w:tcW w:w="1418" w:type="dxa"/>
          </w:tcPr>
          <w:p w:rsidR="00DB0AD4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3.51</w:t>
            </w:r>
          </w:p>
        </w:tc>
        <w:tc>
          <w:tcPr>
            <w:tcW w:w="2126" w:type="dxa"/>
          </w:tcPr>
          <w:p w:rsidR="00DB0AD4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3.60</w:t>
            </w:r>
          </w:p>
        </w:tc>
        <w:tc>
          <w:tcPr>
            <w:tcW w:w="2126" w:type="dxa"/>
          </w:tcPr>
          <w:p w:rsidR="00DB0AD4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</w:tr>
      <w:tr w:rsidR="008A4187" w:rsidRPr="009E1560" w:rsidTr="009006B7">
        <w:tc>
          <w:tcPr>
            <w:tcW w:w="3402" w:type="dxa"/>
          </w:tcPr>
          <w:p w:rsidR="00713294" w:rsidRPr="009E1560" w:rsidRDefault="008A4187" w:rsidP="004F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5.1 ภาวะผู้นำของคณะกรรมการประจำสำนัก/สถาบัน และผู้บริหารทุกระดับของสำนัก/สถาบัน</w:t>
            </w:r>
          </w:p>
        </w:tc>
        <w:tc>
          <w:tcPr>
            <w:tcW w:w="1418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 ข้อ</w:t>
            </w:r>
          </w:p>
        </w:tc>
        <w:tc>
          <w:tcPr>
            <w:tcW w:w="2126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 ข้อ</w:t>
            </w:r>
          </w:p>
        </w:tc>
        <w:tc>
          <w:tcPr>
            <w:tcW w:w="2126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</w:tr>
      <w:tr w:rsidR="008A4187" w:rsidRPr="009E1560" w:rsidTr="009006B7">
        <w:tc>
          <w:tcPr>
            <w:tcW w:w="3402" w:type="dxa"/>
          </w:tcPr>
          <w:p w:rsidR="009006B7" w:rsidRPr="009E1560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5.2 การพัฒนาสำนัก/สถาบันสู่หน่วยงานเรียนรู้</w:t>
            </w:r>
          </w:p>
        </w:tc>
        <w:tc>
          <w:tcPr>
            <w:tcW w:w="1418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 ข้อ</w:t>
            </w:r>
          </w:p>
        </w:tc>
        <w:tc>
          <w:tcPr>
            <w:tcW w:w="2126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 ข้อ</w:t>
            </w:r>
          </w:p>
        </w:tc>
        <w:tc>
          <w:tcPr>
            <w:tcW w:w="2126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</w:tr>
      <w:tr w:rsidR="008A4187" w:rsidRPr="009E1560" w:rsidTr="009006B7">
        <w:tc>
          <w:tcPr>
            <w:tcW w:w="3402" w:type="dxa"/>
          </w:tcPr>
          <w:p w:rsidR="008A4187" w:rsidRPr="009E1560" w:rsidRDefault="008A4187" w:rsidP="00DB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ตัวบ่งชี้ที่ 5.3 </w:t>
            </w:r>
            <w:r w:rsidR="00DB0AD4" w:rsidRPr="009E1560">
              <w:rPr>
                <w:rFonts w:ascii="Angsana New" w:hAnsi="Angsana New" w:cs="Angsana New"/>
                <w:sz w:val="32"/>
                <w:szCs w:val="32"/>
                <w:cs/>
              </w:rPr>
              <w:t>ระดับความสำเร็จของการดำเนินกิจกรรม 5 ส</w:t>
            </w:r>
          </w:p>
        </w:tc>
        <w:tc>
          <w:tcPr>
            <w:tcW w:w="1418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 ข้อ</w:t>
            </w:r>
          </w:p>
        </w:tc>
        <w:tc>
          <w:tcPr>
            <w:tcW w:w="2126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 ข้อ</w:t>
            </w:r>
          </w:p>
        </w:tc>
        <w:tc>
          <w:tcPr>
            <w:tcW w:w="2126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</w:tr>
      <w:tr w:rsidR="008A4187" w:rsidRPr="009E1560" w:rsidTr="009006B7">
        <w:tc>
          <w:tcPr>
            <w:tcW w:w="3402" w:type="dxa"/>
          </w:tcPr>
          <w:p w:rsidR="008A4187" w:rsidRPr="009E1560" w:rsidRDefault="008A4187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5.4 ระบบบริหารความเสี่ยง</w:t>
            </w:r>
          </w:p>
        </w:tc>
        <w:tc>
          <w:tcPr>
            <w:tcW w:w="1418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 ข้อ</w:t>
            </w:r>
          </w:p>
        </w:tc>
        <w:tc>
          <w:tcPr>
            <w:tcW w:w="2126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 ข้อ</w:t>
            </w:r>
          </w:p>
        </w:tc>
        <w:tc>
          <w:tcPr>
            <w:tcW w:w="2126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</w:tr>
      <w:tr w:rsidR="008A4187" w:rsidRPr="009E1560" w:rsidTr="009006B7">
        <w:tc>
          <w:tcPr>
            <w:tcW w:w="3402" w:type="dxa"/>
          </w:tcPr>
          <w:p w:rsidR="008A4187" w:rsidRPr="009E1560" w:rsidRDefault="008A4187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5.5 ระบบการพัฒนาบุคลากรสายสนับสนุน</w:t>
            </w:r>
          </w:p>
        </w:tc>
        <w:tc>
          <w:tcPr>
            <w:tcW w:w="1418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 ข้อ</w:t>
            </w:r>
          </w:p>
        </w:tc>
        <w:tc>
          <w:tcPr>
            <w:tcW w:w="2126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 ข้อ</w:t>
            </w:r>
          </w:p>
        </w:tc>
        <w:tc>
          <w:tcPr>
            <w:tcW w:w="2126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</w:tr>
      <w:tr w:rsidR="0022724E" w:rsidRPr="009E1560" w:rsidTr="009006B7">
        <w:tc>
          <w:tcPr>
            <w:tcW w:w="3402" w:type="dxa"/>
          </w:tcPr>
          <w:p w:rsidR="0022724E" w:rsidRPr="009E1560" w:rsidRDefault="002272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ตัวบ่งชี้ที่ 5.6 </w:t>
            </w:r>
            <w:r w:rsidR="003929FF">
              <w:rPr>
                <w:rFonts w:ascii="Angsana New" w:hAnsi="Angsana New" w:cs="Angsana New" w:hint="cs"/>
                <w:sz w:val="32"/>
                <w:szCs w:val="32"/>
                <w:cs/>
              </w:rPr>
              <w:t>ค่าเฉลี่ยความพึงพอใจของผู้รับบริการ</w:t>
            </w:r>
          </w:p>
        </w:tc>
        <w:tc>
          <w:tcPr>
            <w:tcW w:w="1418" w:type="dxa"/>
          </w:tcPr>
          <w:p w:rsidR="0022724E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70</w:t>
            </w:r>
          </w:p>
        </w:tc>
        <w:tc>
          <w:tcPr>
            <w:tcW w:w="2126" w:type="dxa"/>
          </w:tcPr>
          <w:p w:rsidR="0022724E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77.80</w:t>
            </w:r>
          </w:p>
        </w:tc>
        <w:tc>
          <w:tcPr>
            <w:tcW w:w="2126" w:type="dxa"/>
          </w:tcPr>
          <w:p w:rsidR="0022724E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</w:tr>
      <w:tr w:rsidR="008A4187" w:rsidRPr="009E1560" w:rsidTr="009006B7">
        <w:tc>
          <w:tcPr>
            <w:tcW w:w="3402" w:type="dxa"/>
          </w:tcPr>
          <w:p w:rsidR="008A4187" w:rsidRPr="009E1560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7.1</w:t>
            </w:r>
            <w:r w:rsidR="009006B7" w:rsidRPr="009E1560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ระบบและกลไกการประกันคุณภาพภายใน</w:t>
            </w:r>
          </w:p>
        </w:tc>
        <w:tc>
          <w:tcPr>
            <w:tcW w:w="1418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 ข้อ</w:t>
            </w:r>
          </w:p>
        </w:tc>
        <w:tc>
          <w:tcPr>
            <w:tcW w:w="2126" w:type="dxa"/>
          </w:tcPr>
          <w:p w:rsidR="008A4187" w:rsidRPr="009E1560" w:rsidRDefault="003929FF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 ข้อ</w:t>
            </w:r>
          </w:p>
        </w:tc>
        <w:tc>
          <w:tcPr>
            <w:tcW w:w="2126" w:type="dxa"/>
          </w:tcPr>
          <w:p w:rsidR="008A4187" w:rsidRPr="009E1560" w:rsidRDefault="00043642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</w:tr>
      <w:tr w:rsidR="00095125" w:rsidRPr="00095125" w:rsidTr="00BD0693">
        <w:tc>
          <w:tcPr>
            <w:tcW w:w="6946" w:type="dxa"/>
            <w:gridSpan w:val="3"/>
          </w:tcPr>
          <w:p w:rsidR="00095125" w:rsidRPr="00095125" w:rsidRDefault="00095125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09512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ผลเฉลี่ยคะแนนการประเมิน 10 ตัวชี้วัด</w:t>
            </w:r>
          </w:p>
        </w:tc>
        <w:tc>
          <w:tcPr>
            <w:tcW w:w="2126" w:type="dxa"/>
          </w:tcPr>
          <w:p w:rsidR="00095125" w:rsidRPr="00095125" w:rsidRDefault="00043642" w:rsidP="0039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4.0</w:t>
            </w:r>
            <w:r w:rsidR="00095125" w:rsidRPr="0009512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:rsidR="005C249D" w:rsidRPr="009E1560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Angsana New" w:hAnsi="Angsana New" w:cs="Angsana New"/>
          <w:sz w:val="32"/>
          <w:szCs w:val="32"/>
        </w:rPr>
      </w:pPr>
    </w:p>
    <w:p w:rsidR="003966D9" w:rsidRPr="009E1560" w:rsidRDefault="005C249D" w:rsidP="003929FF">
      <w:pPr>
        <w:widowControl w:val="0"/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9E1560">
        <w:rPr>
          <w:rFonts w:ascii="Angsana New" w:hAnsi="Angsana New" w:cs="Angsana New"/>
          <w:sz w:val="32"/>
          <w:szCs w:val="32"/>
          <w:vertAlign w:val="superscript"/>
          <w:cs/>
        </w:rPr>
        <w:t xml:space="preserve">1 </w:t>
      </w:r>
      <w:r w:rsidRPr="009E1560">
        <w:rPr>
          <w:rFonts w:ascii="Angsana New" w:hAnsi="Angsana New" w:cs="Angsana New"/>
          <w:sz w:val="32"/>
          <w:szCs w:val="32"/>
          <w:cs/>
        </w:rPr>
        <w:t>ให้ระบุเป็นตัวเลขที่สอดคล้องกับเกณฑ์ที่ใช้ประเมินสำหรับตัวบ่งชี้นั้น ๆ เช่น ระบุเป็นค่าร้อยละ หรือระบบเป็นสัดส่วน หรือระบุเป็นคะแนน หรือระบุเป็นจำนวน หรือระบุเป็นข้อ</w:t>
      </w:r>
    </w:p>
    <w:p w:rsidR="00AE7D4E" w:rsidRPr="009E1560" w:rsidRDefault="00AE7D4E" w:rsidP="003966D9">
      <w:pPr>
        <w:widowControl w:val="0"/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sz w:val="32"/>
          <w:szCs w:val="32"/>
          <w:cs/>
        </w:rPr>
        <w:sectPr w:rsidR="00AE7D4E" w:rsidRPr="009E1560" w:rsidSect="001F62C8">
          <w:headerReference w:type="default" r:id="rId175"/>
          <w:footerReference w:type="even" r:id="rId176"/>
          <w:footerReference w:type="default" r:id="rId177"/>
          <w:headerReference w:type="first" r:id="rId178"/>
          <w:footerReference w:type="first" r:id="rId179"/>
          <w:pgSz w:w="11906" w:h="16838" w:code="9"/>
          <w:pgMar w:top="1440" w:right="991" w:bottom="1440" w:left="1803" w:header="720" w:footer="720" w:gutter="0"/>
          <w:pgNumType w:fmt="numberInDash"/>
          <w:cols w:space="720"/>
          <w:docGrid w:linePitch="360"/>
        </w:sectPr>
      </w:pPr>
    </w:p>
    <w:p w:rsidR="00AE7D4E" w:rsidRPr="009E1560" w:rsidRDefault="005C249D" w:rsidP="003966D9">
      <w:pPr>
        <w:widowControl w:val="0"/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  <w:r w:rsidRPr="009E1560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ตาราง ป.1 ผลการประเมินรายตัวบ่งชี้ของ</w:t>
      </w:r>
      <w:r w:rsidR="00DB0AD4" w:rsidRPr="009E1560">
        <w:rPr>
          <w:rFonts w:ascii="Angsana New" w:hAnsi="Angsana New" w:cs="Angsana New"/>
          <w:b/>
          <w:bCs/>
          <w:sz w:val="32"/>
          <w:szCs w:val="32"/>
          <w:cs/>
        </w:rPr>
        <w:t>ระดับกอง /หน่วยงานเทียบเท่าระดับกอง/</w:t>
      </w:r>
      <w:r w:rsidRPr="009E1560">
        <w:rPr>
          <w:rFonts w:ascii="Angsana New" w:hAnsi="Angsana New" w:cs="Angsana New"/>
          <w:b/>
          <w:bCs/>
          <w:sz w:val="32"/>
          <w:szCs w:val="32"/>
          <w:cs/>
        </w:rPr>
        <w:t xml:space="preserve">สำนัก /สถาบัน 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275"/>
        <w:gridCol w:w="1418"/>
        <w:gridCol w:w="1984"/>
        <w:gridCol w:w="1418"/>
        <w:gridCol w:w="1417"/>
        <w:gridCol w:w="2552"/>
      </w:tblGrid>
      <w:tr w:rsidR="00FB43B8" w:rsidRPr="009E1560" w:rsidTr="00B0415B">
        <w:trPr>
          <w:trHeight w:val="440"/>
          <w:tblHeader/>
        </w:trPr>
        <w:tc>
          <w:tcPr>
            <w:tcW w:w="4395" w:type="dxa"/>
            <w:vMerge w:val="restart"/>
            <w:vAlign w:val="center"/>
          </w:tcPr>
          <w:p w:rsidR="00FB43B8" w:rsidRPr="009E1560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ตัวบ่งชี้คุณภาพ</w:t>
            </w:r>
          </w:p>
        </w:tc>
        <w:tc>
          <w:tcPr>
            <w:tcW w:w="1275" w:type="dxa"/>
            <w:vMerge w:val="restart"/>
            <w:vAlign w:val="center"/>
          </w:tcPr>
          <w:p w:rsidR="00FB43B8" w:rsidRPr="009E1560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402" w:type="dxa"/>
            <w:gridSpan w:val="2"/>
            <w:vAlign w:val="center"/>
          </w:tcPr>
          <w:p w:rsidR="00FB43B8" w:rsidRPr="009E1560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835" w:type="dxa"/>
            <w:gridSpan w:val="2"/>
            <w:vAlign w:val="center"/>
          </w:tcPr>
          <w:p w:rsidR="00FB43B8" w:rsidRPr="009E1560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ผลการประเมินจากคณะกรรมการ</w:t>
            </w:r>
          </w:p>
        </w:tc>
        <w:tc>
          <w:tcPr>
            <w:tcW w:w="2552" w:type="dxa"/>
            <w:vMerge w:val="restart"/>
            <w:vAlign w:val="center"/>
          </w:tcPr>
          <w:p w:rsidR="00FB43B8" w:rsidRPr="009E1560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หมายเหตุ (เหตุผลของการประเมินที่ต่างจากที่ที่ระบุใน 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SAR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43B8" w:rsidRPr="009E1560" w:rsidTr="00B0415B">
        <w:trPr>
          <w:trHeight w:val="779"/>
          <w:tblHeader/>
        </w:trPr>
        <w:tc>
          <w:tcPr>
            <w:tcW w:w="4395" w:type="dxa"/>
            <w:vMerge/>
          </w:tcPr>
          <w:p w:rsidR="00FB43B8" w:rsidRPr="009E1560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FB43B8" w:rsidRPr="009E1560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FB43B8" w:rsidRPr="009E1560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ผลการดำเนินงาน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vertAlign w:val="superscript"/>
                <w:cs/>
              </w:rPr>
              <w:t>1</w:t>
            </w:r>
          </w:p>
        </w:tc>
        <w:tc>
          <w:tcPr>
            <w:tcW w:w="1984" w:type="dxa"/>
          </w:tcPr>
          <w:p w:rsidR="00FB43B8" w:rsidRPr="009E1560" w:rsidRDefault="00FB43B8" w:rsidP="00DB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คะแนนการประเมิน </w:t>
            </w:r>
          </w:p>
        </w:tc>
        <w:tc>
          <w:tcPr>
            <w:tcW w:w="1418" w:type="dxa"/>
          </w:tcPr>
          <w:p w:rsidR="00FB43B8" w:rsidRPr="009E1560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ผลการดำเนินงาน</w:t>
            </w: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vertAlign w:val="superscript"/>
                <w:cs/>
              </w:rPr>
              <w:t>1</w:t>
            </w:r>
          </w:p>
        </w:tc>
        <w:tc>
          <w:tcPr>
            <w:tcW w:w="1417" w:type="dxa"/>
          </w:tcPr>
          <w:p w:rsidR="00FB43B8" w:rsidRPr="009E1560" w:rsidRDefault="00FB43B8" w:rsidP="00DB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E15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คะแนนการประเมิน </w:t>
            </w:r>
          </w:p>
        </w:tc>
        <w:tc>
          <w:tcPr>
            <w:tcW w:w="2552" w:type="dxa"/>
            <w:vMerge/>
          </w:tcPr>
          <w:p w:rsidR="00FB43B8" w:rsidRPr="009E1560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929FF" w:rsidRPr="009E1560" w:rsidTr="00B0415B">
        <w:tc>
          <w:tcPr>
            <w:tcW w:w="4395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1.1 กระบวนการพัฒนาแผน</w:t>
            </w:r>
          </w:p>
        </w:tc>
        <w:tc>
          <w:tcPr>
            <w:tcW w:w="1275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6 -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418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 ข้อ</w:t>
            </w:r>
          </w:p>
        </w:tc>
        <w:tc>
          <w:tcPr>
            <w:tcW w:w="1984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929FF" w:rsidRPr="009E1560" w:rsidTr="00B0415B">
        <w:tc>
          <w:tcPr>
            <w:tcW w:w="4395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1.2</w:t>
            </w:r>
            <w:r w:rsidRPr="009E1560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ระดับความสำเร็จของการบรรลุเป้าหมายของแผนปฏิบัติงานประจำของหน่วยงาน</w:t>
            </w:r>
          </w:p>
        </w:tc>
        <w:tc>
          <w:tcPr>
            <w:tcW w:w="1275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418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1984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929FF" w:rsidRPr="009E1560" w:rsidTr="00B0415B">
        <w:tc>
          <w:tcPr>
            <w:tcW w:w="4395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1.3 ผลการประเมินตามอัตลักษณ์เพิ่มเติมของระดับกอง/เทียบเท่ากอง/สำนัก/สถาบัน</w:t>
            </w:r>
          </w:p>
        </w:tc>
        <w:tc>
          <w:tcPr>
            <w:tcW w:w="1275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3.51</w:t>
            </w:r>
          </w:p>
        </w:tc>
        <w:tc>
          <w:tcPr>
            <w:tcW w:w="1418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3.60</w:t>
            </w:r>
          </w:p>
        </w:tc>
        <w:tc>
          <w:tcPr>
            <w:tcW w:w="1984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929FF" w:rsidRPr="009E1560" w:rsidTr="00B0415B">
        <w:tc>
          <w:tcPr>
            <w:tcW w:w="4395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5.1 ภาวะผู้นำของคณะกรรมการประจำสำนัก/สถาบัน และผู้บริหารทุกระดับของสำนัก/สถาบัน</w:t>
            </w:r>
          </w:p>
        </w:tc>
        <w:tc>
          <w:tcPr>
            <w:tcW w:w="1275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 ข้อ</w:t>
            </w:r>
          </w:p>
        </w:tc>
        <w:tc>
          <w:tcPr>
            <w:tcW w:w="1418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 ข้อ</w:t>
            </w:r>
          </w:p>
        </w:tc>
        <w:tc>
          <w:tcPr>
            <w:tcW w:w="1984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929FF" w:rsidRPr="009E1560" w:rsidTr="00B0415B">
        <w:tc>
          <w:tcPr>
            <w:tcW w:w="4395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5.2 การพัฒนาสำนัก/สถาบันสู่หน่วยงานเรียนรู้</w:t>
            </w:r>
          </w:p>
        </w:tc>
        <w:tc>
          <w:tcPr>
            <w:tcW w:w="1275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 ข้อ</w:t>
            </w:r>
          </w:p>
        </w:tc>
        <w:tc>
          <w:tcPr>
            <w:tcW w:w="1418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 ข้อ</w:t>
            </w:r>
          </w:p>
        </w:tc>
        <w:tc>
          <w:tcPr>
            <w:tcW w:w="1984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929FF" w:rsidRPr="009E1560" w:rsidTr="00B0415B">
        <w:tc>
          <w:tcPr>
            <w:tcW w:w="4395" w:type="dxa"/>
          </w:tcPr>
          <w:p w:rsidR="003929FF" w:rsidRPr="009E1560" w:rsidRDefault="003929FF" w:rsidP="00DB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5.3 ระดับความสำเร็จของการดำเนินกิจกรรม 5 ส</w:t>
            </w:r>
          </w:p>
        </w:tc>
        <w:tc>
          <w:tcPr>
            <w:tcW w:w="1275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 ข้อ</w:t>
            </w:r>
          </w:p>
        </w:tc>
        <w:tc>
          <w:tcPr>
            <w:tcW w:w="1418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 ข้อ</w:t>
            </w:r>
          </w:p>
        </w:tc>
        <w:tc>
          <w:tcPr>
            <w:tcW w:w="1984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929FF" w:rsidRPr="009E1560" w:rsidTr="00B0415B">
        <w:tc>
          <w:tcPr>
            <w:tcW w:w="4395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5.4 ระบบบริหารความเสี่ยง</w:t>
            </w:r>
          </w:p>
        </w:tc>
        <w:tc>
          <w:tcPr>
            <w:tcW w:w="1275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 ข้อ</w:t>
            </w:r>
          </w:p>
        </w:tc>
        <w:tc>
          <w:tcPr>
            <w:tcW w:w="1418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 ข้อ</w:t>
            </w:r>
          </w:p>
        </w:tc>
        <w:tc>
          <w:tcPr>
            <w:tcW w:w="1984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929FF" w:rsidRPr="009E1560" w:rsidTr="00B0415B">
        <w:tc>
          <w:tcPr>
            <w:tcW w:w="4395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ตัวบ่งชี้ที่ 5.5 ระบบการพัฒนาบุคลากรสายสนับสนุน</w:t>
            </w:r>
          </w:p>
        </w:tc>
        <w:tc>
          <w:tcPr>
            <w:tcW w:w="1275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 ข้อ</w:t>
            </w:r>
          </w:p>
        </w:tc>
        <w:tc>
          <w:tcPr>
            <w:tcW w:w="1418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 ข้อ</w:t>
            </w:r>
          </w:p>
        </w:tc>
        <w:tc>
          <w:tcPr>
            <w:tcW w:w="1984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929FF" w:rsidRPr="009E1560" w:rsidTr="00B0415B">
        <w:tc>
          <w:tcPr>
            <w:tcW w:w="4395" w:type="dxa"/>
          </w:tcPr>
          <w:p w:rsidR="003929FF" w:rsidRPr="009E1560" w:rsidRDefault="003929FF" w:rsidP="00DB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5.6 ค่าเฉลี่ยของความพึงพอใจของผู้รับบริการ</w:t>
            </w:r>
          </w:p>
        </w:tc>
        <w:tc>
          <w:tcPr>
            <w:tcW w:w="1275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70</w:t>
            </w:r>
          </w:p>
        </w:tc>
        <w:tc>
          <w:tcPr>
            <w:tcW w:w="1418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77.80</w:t>
            </w:r>
          </w:p>
        </w:tc>
        <w:tc>
          <w:tcPr>
            <w:tcW w:w="1984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929FF" w:rsidRPr="009E1560" w:rsidTr="00B0415B">
        <w:tc>
          <w:tcPr>
            <w:tcW w:w="4395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56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ตัวบ่งชี้ที่ 7.1 ระบบและกลไกการประกันคุณภาพภายใน</w:t>
            </w:r>
          </w:p>
        </w:tc>
        <w:tc>
          <w:tcPr>
            <w:tcW w:w="1275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 ข้อ</w:t>
            </w:r>
          </w:p>
        </w:tc>
        <w:tc>
          <w:tcPr>
            <w:tcW w:w="1418" w:type="dxa"/>
          </w:tcPr>
          <w:p w:rsidR="003929FF" w:rsidRPr="009E1560" w:rsidRDefault="003929FF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 ข้อ</w:t>
            </w:r>
          </w:p>
        </w:tc>
        <w:tc>
          <w:tcPr>
            <w:tcW w:w="1984" w:type="dxa"/>
          </w:tcPr>
          <w:p w:rsidR="003929FF" w:rsidRPr="009E1560" w:rsidRDefault="00B21139" w:rsidP="00BD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3929FF" w:rsidRPr="009E1560" w:rsidRDefault="003929FF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C249D" w:rsidRPr="009E1560" w:rsidRDefault="005C249D" w:rsidP="005C249D">
      <w:pPr>
        <w:widowControl w:val="0"/>
        <w:autoSpaceDE w:val="0"/>
        <w:autoSpaceDN w:val="0"/>
        <w:adjustRightInd w:val="0"/>
        <w:spacing w:before="80" w:after="0" w:line="240" w:lineRule="auto"/>
        <w:ind w:left="120"/>
        <w:rPr>
          <w:rFonts w:ascii="Angsana New" w:hAnsi="Angsana New" w:cs="Angsana New"/>
          <w:b/>
          <w:bCs/>
          <w:sz w:val="32"/>
          <w:szCs w:val="32"/>
        </w:rPr>
      </w:pPr>
    </w:p>
    <w:p w:rsidR="00867129" w:rsidRPr="009E1560" w:rsidRDefault="005C249D" w:rsidP="00FC723C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Angsana New" w:hAnsi="Angsana New" w:cs="Angsana New"/>
          <w:color w:val="FF0000"/>
          <w:sz w:val="32"/>
          <w:szCs w:val="32"/>
        </w:rPr>
        <w:sectPr w:rsidR="00867129" w:rsidRPr="009E1560" w:rsidSect="001F62C8">
          <w:pgSz w:w="16838" w:h="11906" w:orient="landscape" w:code="9"/>
          <w:pgMar w:top="1803" w:right="1440" w:bottom="992" w:left="1440" w:header="720" w:footer="720" w:gutter="0"/>
          <w:pgNumType w:fmt="numberInDash"/>
          <w:cols w:space="720"/>
          <w:docGrid w:linePitch="360"/>
        </w:sectPr>
      </w:pPr>
      <w:r w:rsidRPr="009E1560">
        <w:rPr>
          <w:rFonts w:ascii="Angsana New" w:hAnsi="Angsana New" w:cs="Angsana New"/>
          <w:sz w:val="32"/>
          <w:szCs w:val="32"/>
          <w:vertAlign w:val="superscript"/>
          <w:cs/>
        </w:rPr>
        <w:t xml:space="preserve">1 </w:t>
      </w:r>
      <w:r w:rsidRPr="009E1560">
        <w:rPr>
          <w:rFonts w:ascii="Angsana New" w:hAnsi="Angsana New" w:cs="Angsana New"/>
          <w:sz w:val="32"/>
          <w:szCs w:val="32"/>
          <w:cs/>
        </w:rPr>
        <w:t>ให้ระบุเป็นตัวเลขที่สอดคล้องกับเกณฑ์ที่ใช้ประเมินสำหรับตัวบ่งชี้นั้น ๆ เช่น ระบุเป็นค่าร้อยละ หรือระบบเป็นสัดส่วน หรือระบุเป็นคะแนน หรือระบุเป็นจำนวน หรือระบุเป็นข้</w:t>
      </w:r>
      <w:r w:rsidR="00FC723C">
        <w:rPr>
          <w:rFonts w:ascii="Angsana New" w:hAnsi="Angsana New" w:cs="Angsana New" w:hint="cs"/>
          <w:sz w:val="32"/>
          <w:szCs w:val="32"/>
          <w:cs/>
        </w:rPr>
        <w:t>อ</w:t>
      </w:r>
    </w:p>
    <w:p w:rsidR="00867129" w:rsidRPr="00FF562C" w:rsidRDefault="00867129" w:rsidP="00FC723C">
      <w:pPr>
        <w:rPr>
          <w:rFonts w:ascii="Angsana New" w:hAnsi="Angsana New" w:cs="Angsana New"/>
          <w:sz w:val="32"/>
          <w:szCs w:val="32"/>
        </w:rPr>
      </w:pPr>
    </w:p>
    <w:sectPr w:rsidR="00867129" w:rsidRPr="00FF562C" w:rsidSect="001F62C8">
      <w:pgSz w:w="11906" w:h="16838" w:code="9"/>
      <w:pgMar w:top="1440" w:right="1133" w:bottom="1440" w:left="1701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11D" w:rsidRDefault="007F211D">
      <w:pPr>
        <w:spacing w:after="0" w:line="240" w:lineRule="auto"/>
      </w:pPr>
      <w:r>
        <w:separator/>
      </w:r>
    </w:p>
  </w:endnote>
  <w:endnote w:type="continuationSeparator" w:id="0">
    <w:p w:rsidR="007F211D" w:rsidRDefault="007F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50" w:rsidRDefault="004A1950" w:rsidP="005277C3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A1950" w:rsidRDefault="004A1950" w:rsidP="005277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50" w:rsidRPr="00BD0693" w:rsidRDefault="004A1950" w:rsidP="00BD0693">
    <w:pPr>
      <w:pStyle w:val="a3"/>
      <w:ind w:right="-58"/>
      <w:rPr>
        <w:rFonts w:ascii="TH Niramit AS" w:hAnsi="TH Niramit AS" w:cs="TH Niramit AS"/>
        <w:sz w:val="20"/>
        <w:szCs w:val="20"/>
      </w:rPr>
    </w:pPr>
    <w:r w:rsidRPr="00BD0693">
      <w:rPr>
        <w:rFonts w:ascii="TH Niramit AS" w:hAnsi="TH Niramit AS" w:cs="TH Niramit AS" w:hint="cs"/>
        <w:sz w:val="20"/>
        <w:szCs w:val="20"/>
        <w:cs/>
      </w:rPr>
      <w:t>รายงานการประกันคุณภาพภายใน หน่วยงานสนับสนุนการเรียนการสอน กองกิจการนักศึกษา มหาวิทยาลัยแม่โจ้ ประจำปีงบประมาณ 2554</w:t>
    </w:r>
  </w:p>
  <w:p w:rsidR="004A1950" w:rsidRDefault="004A1950" w:rsidP="005277C3">
    <w:pPr>
      <w:pStyle w:val="a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50" w:rsidRDefault="004A1950" w:rsidP="005277C3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A1950" w:rsidRDefault="004A1950" w:rsidP="005277C3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50" w:rsidRPr="00BD0693" w:rsidRDefault="004A1950" w:rsidP="00BD0693">
    <w:pPr>
      <w:pStyle w:val="a3"/>
      <w:ind w:right="360"/>
      <w:rPr>
        <w:rFonts w:ascii="TH Niramit AS" w:hAnsi="TH Niramit AS" w:cs="TH Niramit AS"/>
        <w:sz w:val="20"/>
        <w:szCs w:val="20"/>
      </w:rPr>
    </w:pPr>
    <w:r w:rsidRPr="00BD0693">
      <w:rPr>
        <w:rFonts w:ascii="TH Niramit AS" w:hAnsi="TH Niramit AS" w:cs="TH Niramit AS" w:hint="cs"/>
        <w:sz w:val="20"/>
        <w:szCs w:val="20"/>
        <w:cs/>
      </w:rPr>
      <w:t>รายงานการประกันคุณภาพภายใน หน่วยงานสนับสนุนการเรียนการสอน กองกิจการนักศึกษา มหาวิทยาลัยแม่โจ้ ประจำปีงบประมาณ 2554</w:t>
    </w:r>
  </w:p>
  <w:p w:rsidR="004A1950" w:rsidRDefault="004A1950" w:rsidP="00BD0693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50" w:rsidRDefault="004A19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  <w:cs/>
      </w:rPr>
      <w:t>16</w:t>
    </w:r>
    <w:r>
      <w:rPr>
        <w:rStyle w:val="a5"/>
      </w:rPr>
      <w:fldChar w:fldCharType="end"/>
    </w:r>
  </w:p>
  <w:p w:rsidR="004A1950" w:rsidRDefault="004A1950">
    <w:pPr>
      <w:pStyle w:val="a3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50" w:rsidRPr="00AF7399" w:rsidRDefault="004A1950" w:rsidP="00105330">
    <w:pPr>
      <w:pStyle w:val="a3"/>
      <w:ind w:right="360"/>
      <w:rPr>
        <w:rFonts w:ascii="TH Niramit AS" w:hAnsi="TH Niramit AS" w:cs="TH Niramit AS"/>
        <w:b/>
        <w:bCs/>
        <w:sz w:val="20"/>
        <w:szCs w:val="20"/>
      </w:rPr>
    </w:pPr>
    <w:r>
      <w:rPr>
        <w:rFonts w:ascii="TH Niramit AS" w:hAnsi="TH Niramit AS" w:cs="TH Niramit AS" w:hint="cs"/>
        <w:b/>
        <w:bCs/>
        <w:sz w:val="20"/>
        <w:szCs w:val="20"/>
        <w:cs/>
      </w:rPr>
      <w:t xml:space="preserve">รายงานการประกันคุณภาพภายใน </w:t>
    </w:r>
    <w:r w:rsidRPr="00AF7399">
      <w:rPr>
        <w:rFonts w:ascii="TH Niramit AS" w:hAnsi="TH Niramit AS" w:cs="TH Niramit AS" w:hint="cs"/>
        <w:b/>
        <w:bCs/>
        <w:sz w:val="20"/>
        <w:szCs w:val="20"/>
        <w:cs/>
      </w:rPr>
      <w:t xml:space="preserve">หน่วยงานสนับสนุนการเรียนการสอน </w:t>
    </w:r>
    <w:r>
      <w:rPr>
        <w:rFonts w:ascii="TH Niramit AS" w:hAnsi="TH Niramit AS" w:cs="TH Niramit AS" w:hint="cs"/>
        <w:b/>
        <w:bCs/>
        <w:sz w:val="20"/>
        <w:szCs w:val="20"/>
        <w:cs/>
      </w:rPr>
      <w:t xml:space="preserve">กองกิจการนักศึกษา </w:t>
    </w:r>
    <w:r w:rsidRPr="00AF7399">
      <w:rPr>
        <w:rFonts w:ascii="TH Niramit AS" w:hAnsi="TH Niramit AS" w:cs="TH Niramit AS" w:hint="cs"/>
        <w:b/>
        <w:bCs/>
        <w:sz w:val="20"/>
        <w:szCs w:val="20"/>
        <w:cs/>
      </w:rPr>
      <w:t>มหาวิทยาลัยแม่โจ้ ประจำปีงบประมาณ 2554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50" w:rsidRPr="004F25A7" w:rsidRDefault="004A1950" w:rsidP="002A2083">
    <w:pPr>
      <w:rPr>
        <w:rFonts w:cs="JasmineUPC"/>
      </w:rPr>
    </w:pPr>
    <w:r w:rsidRPr="004F25A7">
      <w:rPr>
        <w:rFonts w:cs="JasmineUPC" w:hint="cs"/>
        <w:cs/>
      </w:rPr>
      <w:t>รายงานการประเมินตนเอง สำนักงานอธิการบดี มหาวิทยาลัยแม่โจ้</w:t>
    </w:r>
  </w:p>
  <w:p w:rsidR="004A1950" w:rsidRPr="004F25A7" w:rsidRDefault="004A1950" w:rsidP="002A2083">
    <w:pPr>
      <w:rPr>
        <w:rFonts w:cs="JasmineUPC"/>
      </w:rPr>
    </w:pPr>
    <w:r w:rsidRPr="004F25A7">
      <w:rPr>
        <w:rFonts w:cs="JasmineUPC" w:hint="cs"/>
        <w:cs/>
      </w:rPr>
      <w:t xml:space="preserve">ประจำปีงบประมาณ </w:t>
    </w:r>
    <w:r>
      <w:rPr>
        <w:rFonts w:cs="JasmineUPC" w:hint="cs"/>
        <w:cs/>
      </w:rPr>
      <w:t>2550</w:t>
    </w:r>
    <w:r w:rsidRPr="004F25A7">
      <w:rPr>
        <w:rFonts w:cs="JasmineUPC" w:hint="cs"/>
        <w:cs/>
      </w:rPr>
      <w:t xml:space="preserve"> (ตุลาคม </w:t>
    </w:r>
    <w:r>
      <w:rPr>
        <w:rFonts w:cs="JasmineUPC" w:hint="cs"/>
        <w:cs/>
      </w:rPr>
      <w:t>2549</w:t>
    </w:r>
    <w:r w:rsidRPr="004F25A7">
      <w:rPr>
        <w:rFonts w:cs="JasmineUPC" w:hint="cs"/>
        <w:cs/>
      </w:rPr>
      <w:t xml:space="preserve"> </w:t>
    </w:r>
    <w:r w:rsidRPr="004F25A7">
      <w:rPr>
        <w:rFonts w:cs="JasmineUPC"/>
      </w:rPr>
      <w:t>–</w:t>
    </w:r>
    <w:r w:rsidRPr="004F25A7">
      <w:rPr>
        <w:rFonts w:cs="JasmineUPC" w:hint="cs"/>
        <w:cs/>
      </w:rPr>
      <w:t xml:space="preserve"> กันยายน </w:t>
    </w:r>
    <w:r>
      <w:rPr>
        <w:rFonts w:cs="JasmineUPC" w:hint="cs"/>
        <w:cs/>
      </w:rPr>
      <w:t>2550</w:t>
    </w:r>
    <w:r w:rsidRPr="004F25A7">
      <w:rPr>
        <w:rFonts w:cs="JasmineUPC" w:hint="cs"/>
        <w:cs/>
      </w:rPr>
      <w:t>)</w:t>
    </w:r>
  </w:p>
  <w:p w:rsidR="004A1950" w:rsidRDefault="004A19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11D" w:rsidRDefault="007F211D">
      <w:pPr>
        <w:spacing w:after="0" w:line="240" w:lineRule="auto"/>
      </w:pPr>
      <w:r>
        <w:separator/>
      </w:r>
    </w:p>
  </w:footnote>
  <w:footnote w:type="continuationSeparator" w:id="0">
    <w:p w:rsidR="007F211D" w:rsidRDefault="007F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50" w:rsidRPr="00BD0693" w:rsidRDefault="004A1950" w:rsidP="00BD069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50" w:rsidRPr="00BD0693" w:rsidRDefault="004A1950" w:rsidP="00DF473D">
    <w:pPr>
      <w:pStyle w:val="a8"/>
      <w:jc w:val="center"/>
      <w:rPr>
        <w:rFonts w:ascii="TH Niramit AS" w:hAnsi="TH Niramit AS" w:cs="TH Niramit AS"/>
        <w:sz w:val="32"/>
        <w:szCs w:val="32"/>
      </w:rPr>
    </w:pPr>
    <w:r w:rsidRPr="00BD0693">
      <w:rPr>
        <w:rFonts w:ascii="TH Niramit AS" w:hAnsi="TH Niramit AS" w:cs="TH Niramit AS"/>
        <w:sz w:val="32"/>
        <w:szCs w:val="32"/>
      </w:rPr>
      <w:fldChar w:fldCharType="begin"/>
    </w:r>
    <w:r w:rsidRPr="00BD0693">
      <w:rPr>
        <w:rFonts w:ascii="TH Niramit AS" w:hAnsi="TH Niramit AS" w:cs="TH Niramit AS"/>
        <w:sz w:val="32"/>
        <w:szCs w:val="32"/>
      </w:rPr>
      <w:instrText xml:space="preserve"> PAGE   \* MERGEFORMAT </w:instrText>
    </w:r>
    <w:r w:rsidRPr="00BD0693">
      <w:rPr>
        <w:rFonts w:ascii="TH Niramit AS" w:hAnsi="TH Niramit AS" w:cs="TH Niramit AS"/>
        <w:sz w:val="32"/>
        <w:szCs w:val="32"/>
      </w:rPr>
      <w:fldChar w:fldCharType="separate"/>
    </w:r>
    <w:r w:rsidR="00EA0137" w:rsidRPr="00EA0137">
      <w:rPr>
        <w:rFonts w:ascii="TH Niramit AS" w:hAnsi="TH Niramit AS" w:cs="TH Niramit AS"/>
        <w:noProof/>
        <w:sz w:val="32"/>
        <w:szCs w:val="32"/>
        <w:lang w:val="th-TH"/>
      </w:rPr>
      <w:t>-</w:t>
    </w:r>
    <w:r w:rsidR="00EA0137">
      <w:rPr>
        <w:rFonts w:ascii="TH Niramit AS" w:hAnsi="TH Niramit AS" w:cs="TH Niramit AS"/>
        <w:noProof/>
        <w:sz w:val="32"/>
        <w:szCs w:val="32"/>
      </w:rPr>
      <w:t xml:space="preserve"> 36 -</w:t>
    </w:r>
    <w:r w:rsidRPr="00BD0693">
      <w:rPr>
        <w:rFonts w:ascii="TH Niramit AS" w:hAnsi="TH Niramit AS" w:cs="TH Niramit AS"/>
        <w:sz w:val="32"/>
        <w:szCs w:val="3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50" w:rsidRDefault="004A1950">
    <w:pPr>
      <w:pStyle w:val="a8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464B"/>
    <w:multiLevelType w:val="hybridMultilevel"/>
    <w:tmpl w:val="CE3A089E"/>
    <w:lvl w:ilvl="0" w:tplc="5832D1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2B1D13"/>
    <w:multiLevelType w:val="hybridMultilevel"/>
    <w:tmpl w:val="6AE2C108"/>
    <w:lvl w:ilvl="0" w:tplc="4768AF10">
      <w:start w:val="8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861346B"/>
    <w:multiLevelType w:val="hybridMultilevel"/>
    <w:tmpl w:val="CE3A089E"/>
    <w:lvl w:ilvl="0" w:tplc="5832D1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3433D8"/>
    <w:multiLevelType w:val="hybridMultilevel"/>
    <w:tmpl w:val="EEBA1E04"/>
    <w:lvl w:ilvl="0" w:tplc="BDDC1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D06DBD"/>
    <w:multiLevelType w:val="hybridMultilevel"/>
    <w:tmpl w:val="661A619A"/>
    <w:lvl w:ilvl="0" w:tplc="CC3A8C80">
      <w:start w:val="1"/>
      <w:numFmt w:val="decimal"/>
      <w:lvlText w:val="%1)"/>
      <w:lvlJc w:val="left"/>
      <w:pPr>
        <w:ind w:left="1732" w:hanging="420"/>
      </w:pPr>
      <w:rPr>
        <w:rFonts w:ascii="TH Niramit AS" w:hAnsi="TH Niramit AS" w:cs="TH Niramit AS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92" w:hanging="360"/>
      </w:pPr>
    </w:lvl>
    <w:lvl w:ilvl="2" w:tplc="0409001B" w:tentative="1">
      <w:start w:val="1"/>
      <w:numFmt w:val="lowerRoman"/>
      <w:lvlText w:val="%3."/>
      <w:lvlJc w:val="right"/>
      <w:pPr>
        <w:ind w:left="3112" w:hanging="180"/>
      </w:pPr>
    </w:lvl>
    <w:lvl w:ilvl="3" w:tplc="0409000F" w:tentative="1">
      <w:start w:val="1"/>
      <w:numFmt w:val="decimal"/>
      <w:lvlText w:val="%4."/>
      <w:lvlJc w:val="left"/>
      <w:pPr>
        <w:ind w:left="3832" w:hanging="360"/>
      </w:pPr>
    </w:lvl>
    <w:lvl w:ilvl="4" w:tplc="04090019" w:tentative="1">
      <w:start w:val="1"/>
      <w:numFmt w:val="lowerLetter"/>
      <w:lvlText w:val="%5."/>
      <w:lvlJc w:val="left"/>
      <w:pPr>
        <w:ind w:left="4552" w:hanging="360"/>
      </w:pPr>
    </w:lvl>
    <w:lvl w:ilvl="5" w:tplc="0409001B" w:tentative="1">
      <w:start w:val="1"/>
      <w:numFmt w:val="lowerRoman"/>
      <w:lvlText w:val="%6."/>
      <w:lvlJc w:val="right"/>
      <w:pPr>
        <w:ind w:left="5272" w:hanging="180"/>
      </w:pPr>
    </w:lvl>
    <w:lvl w:ilvl="6" w:tplc="0409000F" w:tentative="1">
      <w:start w:val="1"/>
      <w:numFmt w:val="decimal"/>
      <w:lvlText w:val="%7."/>
      <w:lvlJc w:val="left"/>
      <w:pPr>
        <w:ind w:left="5992" w:hanging="360"/>
      </w:pPr>
    </w:lvl>
    <w:lvl w:ilvl="7" w:tplc="04090019" w:tentative="1">
      <w:start w:val="1"/>
      <w:numFmt w:val="lowerLetter"/>
      <w:lvlText w:val="%8."/>
      <w:lvlJc w:val="left"/>
      <w:pPr>
        <w:ind w:left="6712" w:hanging="360"/>
      </w:pPr>
    </w:lvl>
    <w:lvl w:ilvl="8" w:tplc="0409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5" w15:restartNumberingAfterBreak="0">
    <w:nsid w:val="14B462DC"/>
    <w:multiLevelType w:val="hybridMultilevel"/>
    <w:tmpl w:val="4A2A8822"/>
    <w:lvl w:ilvl="0" w:tplc="2B104938">
      <w:start w:val="1"/>
      <w:numFmt w:val="decimal"/>
      <w:lvlText w:val="%1."/>
      <w:lvlJc w:val="left"/>
      <w:pPr>
        <w:ind w:left="3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 w15:restartNumberingAfterBreak="0">
    <w:nsid w:val="15BD2FC7"/>
    <w:multiLevelType w:val="hybridMultilevel"/>
    <w:tmpl w:val="8A02EBDC"/>
    <w:lvl w:ilvl="0" w:tplc="ECC6212C">
      <w:start w:val="1"/>
      <w:numFmt w:val="decimal"/>
      <w:lvlText w:val="%1."/>
      <w:lvlJc w:val="left"/>
      <w:pPr>
        <w:ind w:left="1605" w:hanging="88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CF4FCE"/>
    <w:multiLevelType w:val="hybridMultilevel"/>
    <w:tmpl w:val="6D024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E62CC"/>
    <w:multiLevelType w:val="hybridMultilevel"/>
    <w:tmpl w:val="422AAEF4"/>
    <w:lvl w:ilvl="0" w:tplc="F4EA59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7432FB"/>
    <w:multiLevelType w:val="hybridMultilevel"/>
    <w:tmpl w:val="6124F700"/>
    <w:lvl w:ilvl="0" w:tplc="74C2C46E">
      <w:start w:val="1"/>
      <w:numFmt w:val="decimal"/>
      <w:lvlText w:val="%1.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E36D86"/>
    <w:multiLevelType w:val="multilevel"/>
    <w:tmpl w:val="5DF02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521001"/>
    <w:multiLevelType w:val="hybridMultilevel"/>
    <w:tmpl w:val="CE3A089E"/>
    <w:lvl w:ilvl="0" w:tplc="5832D1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7DF5791"/>
    <w:multiLevelType w:val="hybridMultilevel"/>
    <w:tmpl w:val="6BF2894E"/>
    <w:lvl w:ilvl="0" w:tplc="DB5A8772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A8D140E"/>
    <w:multiLevelType w:val="multilevel"/>
    <w:tmpl w:val="E9AAC920"/>
    <w:lvl w:ilvl="0">
      <w:start w:val="1"/>
      <w:numFmt w:val="decimal"/>
      <w:lvlText w:val="%1."/>
      <w:lvlJc w:val="left"/>
      <w:pPr>
        <w:ind w:left="596" w:hanging="360"/>
      </w:pPr>
      <w:rPr>
        <w:rFonts w:hint="default"/>
        <w:b/>
      </w:rPr>
    </w:lvl>
    <w:lvl w:ilvl="1">
      <w:start w:val="81"/>
      <w:numFmt w:val="decimal"/>
      <w:isLgl/>
      <w:lvlText w:val="%1.%2"/>
      <w:lvlJc w:val="left"/>
      <w:pPr>
        <w:ind w:left="29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28" w:hanging="1800"/>
      </w:pPr>
      <w:rPr>
        <w:rFonts w:hint="default"/>
      </w:rPr>
    </w:lvl>
  </w:abstractNum>
  <w:abstractNum w:abstractNumId="14" w15:restartNumberingAfterBreak="0">
    <w:nsid w:val="2BDC6398"/>
    <w:multiLevelType w:val="multilevel"/>
    <w:tmpl w:val="10142E76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3"/>
      <w:numFmt w:val="decimal"/>
      <w:isLgl/>
      <w:lvlText w:val="%1.%2"/>
      <w:lvlJc w:val="left"/>
      <w:pPr>
        <w:ind w:left="4035" w:hanging="18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35" w:hanging="18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35" w:hanging="18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35" w:hanging="18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5" w:hanging="18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5" w:hanging="18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5" w:hanging="18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5" w:hanging="1875"/>
      </w:pPr>
      <w:rPr>
        <w:rFonts w:hint="default"/>
      </w:rPr>
    </w:lvl>
  </w:abstractNum>
  <w:abstractNum w:abstractNumId="15" w15:restartNumberingAfterBreak="0">
    <w:nsid w:val="2C2366C0"/>
    <w:multiLevelType w:val="multilevel"/>
    <w:tmpl w:val="3148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522BA4"/>
    <w:multiLevelType w:val="hybridMultilevel"/>
    <w:tmpl w:val="15EE96AA"/>
    <w:lvl w:ilvl="0" w:tplc="AFDC2A46">
      <w:start w:val="5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30AF69FD"/>
    <w:multiLevelType w:val="hybridMultilevel"/>
    <w:tmpl w:val="503ED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635B2"/>
    <w:multiLevelType w:val="hybridMultilevel"/>
    <w:tmpl w:val="07DE3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D4713"/>
    <w:multiLevelType w:val="hybridMultilevel"/>
    <w:tmpl w:val="4E742F04"/>
    <w:lvl w:ilvl="0" w:tplc="D29E7B7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0" w15:restartNumberingAfterBreak="0">
    <w:nsid w:val="33674610"/>
    <w:multiLevelType w:val="hybridMultilevel"/>
    <w:tmpl w:val="45DED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7403F"/>
    <w:multiLevelType w:val="hybridMultilevel"/>
    <w:tmpl w:val="5B60DB00"/>
    <w:lvl w:ilvl="0" w:tplc="9844FD6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3B4E6B49"/>
    <w:multiLevelType w:val="multilevel"/>
    <w:tmpl w:val="77905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7"/>
      <w:numFmt w:val="decimal"/>
      <w:isLgl/>
      <w:lvlText w:val="%1.%2"/>
      <w:lvlJc w:val="left"/>
      <w:pPr>
        <w:ind w:left="295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80" w:hanging="1800"/>
      </w:pPr>
      <w:rPr>
        <w:rFonts w:hint="default"/>
      </w:rPr>
    </w:lvl>
  </w:abstractNum>
  <w:abstractNum w:abstractNumId="23" w15:restartNumberingAfterBreak="0">
    <w:nsid w:val="3D563A23"/>
    <w:multiLevelType w:val="hybridMultilevel"/>
    <w:tmpl w:val="3B382590"/>
    <w:lvl w:ilvl="0" w:tplc="53240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F98711E"/>
    <w:multiLevelType w:val="hybridMultilevel"/>
    <w:tmpl w:val="CE3A089E"/>
    <w:lvl w:ilvl="0" w:tplc="5832D1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6C95477"/>
    <w:multiLevelType w:val="hybridMultilevel"/>
    <w:tmpl w:val="4F0029A0"/>
    <w:lvl w:ilvl="0" w:tplc="B62E74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6ED2498"/>
    <w:multiLevelType w:val="multilevel"/>
    <w:tmpl w:val="3F0C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0C4E87"/>
    <w:multiLevelType w:val="hybridMultilevel"/>
    <w:tmpl w:val="4DF41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06ACA"/>
    <w:multiLevelType w:val="hybridMultilevel"/>
    <w:tmpl w:val="15A810EA"/>
    <w:lvl w:ilvl="0" w:tplc="58CC228C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29" w15:restartNumberingAfterBreak="0">
    <w:nsid w:val="4B193046"/>
    <w:multiLevelType w:val="multilevel"/>
    <w:tmpl w:val="AFE09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D283387"/>
    <w:multiLevelType w:val="hybridMultilevel"/>
    <w:tmpl w:val="A33EEC26"/>
    <w:lvl w:ilvl="0" w:tplc="2A043CAA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D36656C"/>
    <w:multiLevelType w:val="hybridMultilevel"/>
    <w:tmpl w:val="87F4FBB8"/>
    <w:lvl w:ilvl="0" w:tplc="46B4BFD2">
      <w:start w:val="1"/>
      <w:numFmt w:val="decimal"/>
      <w:lvlText w:val="%1)"/>
      <w:lvlJc w:val="left"/>
      <w:pPr>
        <w:ind w:left="2817" w:hanging="1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4FF94B01"/>
    <w:multiLevelType w:val="hybridMultilevel"/>
    <w:tmpl w:val="CBD8BF26"/>
    <w:lvl w:ilvl="0" w:tplc="DA8826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0DC5D42"/>
    <w:multiLevelType w:val="hybridMultilevel"/>
    <w:tmpl w:val="CBD8BF26"/>
    <w:lvl w:ilvl="0" w:tplc="DA8826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50E828FC"/>
    <w:multiLevelType w:val="multilevel"/>
    <w:tmpl w:val="E9AAC920"/>
    <w:lvl w:ilvl="0">
      <w:start w:val="1"/>
      <w:numFmt w:val="decimal"/>
      <w:lvlText w:val="%1."/>
      <w:lvlJc w:val="left"/>
      <w:pPr>
        <w:ind w:left="596" w:hanging="360"/>
      </w:pPr>
      <w:rPr>
        <w:rFonts w:hint="default"/>
        <w:b/>
      </w:rPr>
    </w:lvl>
    <w:lvl w:ilvl="1">
      <w:start w:val="81"/>
      <w:numFmt w:val="decimal"/>
      <w:isLgl/>
      <w:lvlText w:val="%1.%2"/>
      <w:lvlJc w:val="left"/>
      <w:pPr>
        <w:ind w:left="29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28" w:hanging="1800"/>
      </w:pPr>
      <w:rPr>
        <w:rFonts w:hint="default"/>
      </w:rPr>
    </w:lvl>
  </w:abstractNum>
  <w:abstractNum w:abstractNumId="35" w15:restartNumberingAfterBreak="0">
    <w:nsid w:val="53635671"/>
    <w:multiLevelType w:val="hybridMultilevel"/>
    <w:tmpl w:val="9CD6345C"/>
    <w:lvl w:ilvl="0" w:tplc="2500CE1C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C322435"/>
    <w:multiLevelType w:val="hybridMultilevel"/>
    <w:tmpl w:val="CBD8BF26"/>
    <w:lvl w:ilvl="0" w:tplc="DA8826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5C573A2F"/>
    <w:multiLevelType w:val="hybridMultilevel"/>
    <w:tmpl w:val="8A02EBDC"/>
    <w:lvl w:ilvl="0" w:tplc="ECC6212C">
      <w:start w:val="1"/>
      <w:numFmt w:val="decimal"/>
      <w:lvlText w:val="%1."/>
      <w:lvlJc w:val="left"/>
      <w:pPr>
        <w:ind w:left="1605" w:hanging="88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1E250F"/>
    <w:multiLevelType w:val="multilevel"/>
    <w:tmpl w:val="77268F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5D292C5A"/>
    <w:multiLevelType w:val="multilevel"/>
    <w:tmpl w:val="C0F64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EF7036C"/>
    <w:multiLevelType w:val="hybridMultilevel"/>
    <w:tmpl w:val="415CB4CC"/>
    <w:lvl w:ilvl="0" w:tplc="F0F69F1A">
      <w:start w:val="1"/>
      <w:numFmt w:val="decimal"/>
      <w:lvlText w:val="%1)"/>
      <w:lvlJc w:val="left"/>
      <w:pPr>
        <w:ind w:left="2021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5FBF7823"/>
    <w:multiLevelType w:val="hybridMultilevel"/>
    <w:tmpl w:val="0ADA87AC"/>
    <w:lvl w:ilvl="0" w:tplc="53240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1E71A7C"/>
    <w:multiLevelType w:val="hybridMultilevel"/>
    <w:tmpl w:val="A4A26E96"/>
    <w:lvl w:ilvl="0" w:tplc="D8F274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68FC485A"/>
    <w:multiLevelType w:val="hybridMultilevel"/>
    <w:tmpl w:val="D540A9BC"/>
    <w:lvl w:ilvl="0" w:tplc="26FAC350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375C78"/>
    <w:multiLevelType w:val="hybridMultilevel"/>
    <w:tmpl w:val="918E76EC"/>
    <w:lvl w:ilvl="0" w:tplc="D18C9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7596F2F"/>
    <w:multiLevelType w:val="hybridMultilevel"/>
    <w:tmpl w:val="20AE3090"/>
    <w:lvl w:ilvl="0" w:tplc="8ADCC2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A572424"/>
    <w:multiLevelType w:val="hybridMultilevel"/>
    <w:tmpl w:val="4B6C0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41AB3"/>
    <w:multiLevelType w:val="hybridMultilevel"/>
    <w:tmpl w:val="5B60DB00"/>
    <w:lvl w:ilvl="0" w:tplc="9844FD6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2"/>
  </w:num>
  <w:num w:numId="2">
    <w:abstractNumId w:val="34"/>
  </w:num>
  <w:num w:numId="3">
    <w:abstractNumId w:val="8"/>
  </w:num>
  <w:num w:numId="4">
    <w:abstractNumId w:val="40"/>
  </w:num>
  <w:num w:numId="5">
    <w:abstractNumId w:val="4"/>
  </w:num>
  <w:num w:numId="6">
    <w:abstractNumId w:val="28"/>
  </w:num>
  <w:num w:numId="7">
    <w:abstractNumId w:val="16"/>
  </w:num>
  <w:num w:numId="8">
    <w:abstractNumId w:val="31"/>
  </w:num>
  <w:num w:numId="9">
    <w:abstractNumId w:val="9"/>
  </w:num>
  <w:num w:numId="10">
    <w:abstractNumId w:val="6"/>
  </w:num>
  <w:num w:numId="11">
    <w:abstractNumId w:val="30"/>
  </w:num>
  <w:num w:numId="12">
    <w:abstractNumId w:val="35"/>
  </w:num>
  <w:num w:numId="13">
    <w:abstractNumId w:val="47"/>
  </w:num>
  <w:num w:numId="14">
    <w:abstractNumId w:val="21"/>
  </w:num>
  <w:num w:numId="15">
    <w:abstractNumId w:val="14"/>
  </w:num>
  <w:num w:numId="16">
    <w:abstractNumId w:val="19"/>
  </w:num>
  <w:num w:numId="17">
    <w:abstractNumId w:val="13"/>
  </w:num>
  <w:num w:numId="18">
    <w:abstractNumId w:val="1"/>
  </w:num>
  <w:num w:numId="19">
    <w:abstractNumId w:val="0"/>
  </w:num>
  <w:num w:numId="20">
    <w:abstractNumId w:val="5"/>
  </w:num>
  <w:num w:numId="21">
    <w:abstractNumId w:val="24"/>
  </w:num>
  <w:num w:numId="22">
    <w:abstractNumId w:val="37"/>
  </w:num>
  <w:num w:numId="23">
    <w:abstractNumId w:val="10"/>
  </w:num>
  <w:num w:numId="24">
    <w:abstractNumId w:val="38"/>
  </w:num>
  <w:num w:numId="25">
    <w:abstractNumId w:val="23"/>
  </w:num>
  <w:num w:numId="26">
    <w:abstractNumId w:val="41"/>
  </w:num>
  <w:num w:numId="27">
    <w:abstractNumId w:val="45"/>
  </w:num>
  <w:num w:numId="28">
    <w:abstractNumId w:val="12"/>
  </w:num>
  <w:num w:numId="29">
    <w:abstractNumId w:val="18"/>
  </w:num>
  <w:num w:numId="30">
    <w:abstractNumId w:val="7"/>
  </w:num>
  <w:num w:numId="31">
    <w:abstractNumId w:val="46"/>
  </w:num>
  <w:num w:numId="32">
    <w:abstractNumId w:val="29"/>
  </w:num>
  <w:num w:numId="33">
    <w:abstractNumId w:val="17"/>
  </w:num>
  <w:num w:numId="34">
    <w:abstractNumId w:val="39"/>
  </w:num>
  <w:num w:numId="35">
    <w:abstractNumId w:val="36"/>
  </w:num>
  <w:num w:numId="36">
    <w:abstractNumId w:val="26"/>
  </w:num>
  <w:num w:numId="37">
    <w:abstractNumId w:val="15"/>
  </w:num>
  <w:num w:numId="38">
    <w:abstractNumId w:val="20"/>
  </w:num>
  <w:num w:numId="39">
    <w:abstractNumId w:val="25"/>
  </w:num>
  <w:num w:numId="40">
    <w:abstractNumId w:val="42"/>
  </w:num>
  <w:num w:numId="41">
    <w:abstractNumId w:val="11"/>
  </w:num>
  <w:num w:numId="42">
    <w:abstractNumId w:val="2"/>
  </w:num>
  <w:num w:numId="43">
    <w:abstractNumId w:val="27"/>
  </w:num>
  <w:num w:numId="44">
    <w:abstractNumId w:val="33"/>
  </w:num>
  <w:num w:numId="45">
    <w:abstractNumId w:val="32"/>
  </w:num>
  <w:num w:numId="46">
    <w:abstractNumId w:val="43"/>
  </w:num>
  <w:num w:numId="47">
    <w:abstractNumId w:val="3"/>
  </w:num>
  <w:num w:numId="48">
    <w:abstractNumId w:val="4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>
      <o:colormru v:ext="edit" colors="#f7fdb9,#9bbd5f,#acf6e8,#cf9,#acc87a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0A"/>
    <w:rsid w:val="000001E8"/>
    <w:rsid w:val="000001F0"/>
    <w:rsid w:val="000025E6"/>
    <w:rsid w:val="000037CD"/>
    <w:rsid w:val="00006578"/>
    <w:rsid w:val="0001034C"/>
    <w:rsid w:val="00010C90"/>
    <w:rsid w:val="0001114B"/>
    <w:rsid w:val="00015F5D"/>
    <w:rsid w:val="00017313"/>
    <w:rsid w:val="000174EB"/>
    <w:rsid w:val="00022889"/>
    <w:rsid w:val="00023BFD"/>
    <w:rsid w:val="00024F56"/>
    <w:rsid w:val="0002556E"/>
    <w:rsid w:val="00030866"/>
    <w:rsid w:val="000320A3"/>
    <w:rsid w:val="00032B83"/>
    <w:rsid w:val="00032DFA"/>
    <w:rsid w:val="0003641C"/>
    <w:rsid w:val="0003705E"/>
    <w:rsid w:val="0004119E"/>
    <w:rsid w:val="00042576"/>
    <w:rsid w:val="00043464"/>
    <w:rsid w:val="00043642"/>
    <w:rsid w:val="00044224"/>
    <w:rsid w:val="00044DE3"/>
    <w:rsid w:val="000460D3"/>
    <w:rsid w:val="00052CA6"/>
    <w:rsid w:val="00053947"/>
    <w:rsid w:val="000551DF"/>
    <w:rsid w:val="00060955"/>
    <w:rsid w:val="00060E89"/>
    <w:rsid w:val="00066738"/>
    <w:rsid w:val="00067051"/>
    <w:rsid w:val="000713D1"/>
    <w:rsid w:val="00074A13"/>
    <w:rsid w:val="000756BB"/>
    <w:rsid w:val="00082830"/>
    <w:rsid w:val="00085D39"/>
    <w:rsid w:val="00085E79"/>
    <w:rsid w:val="00086FDC"/>
    <w:rsid w:val="00087057"/>
    <w:rsid w:val="000872DD"/>
    <w:rsid w:val="00087A2B"/>
    <w:rsid w:val="0009271A"/>
    <w:rsid w:val="00095125"/>
    <w:rsid w:val="00095EB6"/>
    <w:rsid w:val="0009677F"/>
    <w:rsid w:val="000A06BC"/>
    <w:rsid w:val="000A12A7"/>
    <w:rsid w:val="000A5546"/>
    <w:rsid w:val="000A5EF3"/>
    <w:rsid w:val="000B05EA"/>
    <w:rsid w:val="000B4FE2"/>
    <w:rsid w:val="000B5304"/>
    <w:rsid w:val="000B64E9"/>
    <w:rsid w:val="000B652D"/>
    <w:rsid w:val="000B6B44"/>
    <w:rsid w:val="000B7FC6"/>
    <w:rsid w:val="000C091D"/>
    <w:rsid w:val="000C1210"/>
    <w:rsid w:val="000C2942"/>
    <w:rsid w:val="000C29D1"/>
    <w:rsid w:val="000D3D10"/>
    <w:rsid w:val="000D4FCB"/>
    <w:rsid w:val="000E0E5E"/>
    <w:rsid w:val="000E19B0"/>
    <w:rsid w:val="000E36C0"/>
    <w:rsid w:val="000E7468"/>
    <w:rsid w:val="000F14DB"/>
    <w:rsid w:val="000F38E8"/>
    <w:rsid w:val="000F3AAA"/>
    <w:rsid w:val="000F48B7"/>
    <w:rsid w:val="00102A57"/>
    <w:rsid w:val="00105330"/>
    <w:rsid w:val="00106A30"/>
    <w:rsid w:val="00107A0F"/>
    <w:rsid w:val="001123AF"/>
    <w:rsid w:val="00120B1B"/>
    <w:rsid w:val="001260C9"/>
    <w:rsid w:val="0012644A"/>
    <w:rsid w:val="0012707B"/>
    <w:rsid w:val="001274F9"/>
    <w:rsid w:val="00127DB7"/>
    <w:rsid w:val="001304D7"/>
    <w:rsid w:val="001312ED"/>
    <w:rsid w:val="0014094F"/>
    <w:rsid w:val="00142F99"/>
    <w:rsid w:val="00150062"/>
    <w:rsid w:val="0015130C"/>
    <w:rsid w:val="00154723"/>
    <w:rsid w:val="00155AE8"/>
    <w:rsid w:val="00162637"/>
    <w:rsid w:val="001629DE"/>
    <w:rsid w:val="001739D3"/>
    <w:rsid w:val="00176FA0"/>
    <w:rsid w:val="00177F26"/>
    <w:rsid w:val="00180FE8"/>
    <w:rsid w:val="00181455"/>
    <w:rsid w:val="00182753"/>
    <w:rsid w:val="0018297C"/>
    <w:rsid w:val="00183308"/>
    <w:rsid w:val="00183D52"/>
    <w:rsid w:val="001868D0"/>
    <w:rsid w:val="00187CB7"/>
    <w:rsid w:val="00191E18"/>
    <w:rsid w:val="00191FC9"/>
    <w:rsid w:val="00193CB8"/>
    <w:rsid w:val="00197B4D"/>
    <w:rsid w:val="001A0E99"/>
    <w:rsid w:val="001A6432"/>
    <w:rsid w:val="001A784B"/>
    <w:rsid w:val="001B3655"/>
    <w:rsid w:val="001B3AA8"/>
    <w:rsid w:val="001B443F"/>
    <w:rsid w:val="001B4B19"/>
    <w:rsid w:val="001B628C"/>
    <w:rsid w:val="001B7F76"/>
    <w:rsid w:val="001C0894"/>
    <w:rsid w:val="001C0AEE"/>
    <w:rsid w:val="001C0F1B"/>
    <w:rsid w:val="001C5E41"/>
    <w:rsid w:val="001C6E4A"/>
    <w:rsid w:val="001C7E10"/>
    <w:rsid w:val="001D0148"/>
    <w:rsid w:val="001D29D8"/>
    <w:rsid w:val="001D316B"/>
    <w:rsid w:val="001D6348"/>
    <w:rsid w:val="001D67FB"/>
    <w:rsid w:val="001D70CC"/>
    <w:rsid w:val="001E111A"/>
    <w:rsid w:val="001E387E"/>
    <w:rsid w:val="001E7CD4"/>
    <w:rsid w:val="001F0CB8"/>
    <w:rsid w:val="001F1CCC"/>
    <w:rsid w:val="001F62C8"/>
    <w:rsid w:val="0020322C"/>
    <w:rsid w:val="00206B29"/>
    <w:rsid w:val="00211250"/>
    <w:rsid w:val="00212A50"/>
    <w:rsid w:val="00215926"/>
    <w:rsid w:val="00222283"/>
    <w:rsid w:val="00223C91"/>
    <w:rsid w:val="00223DD1"/>
    <w:rsid w:val="00224634"/>
    <w:rsid w:val="00226F3F"/>
    <w:rsid w:val="0022724E"/>
    <w:rsid w:val="00232294"/>
    <w:rsid w:val="00235179"/>
    <w:rsid w:val="00236C3B"/>
    <w:rsid w:val="0024358E"/>
    <w:rsid w:val="00244B17"/>
    <w:rsid w:val="0024557B"/>
    <w:rsid w:val="00246BAB"/>
    <w:rsid w:val="002475C3"/>
    <w:rsid w:val="00247665"/>
    <w:rsid w:val="0025134A"/>
    <w:rsid w:val="00253961"/>
    <w:rsid w:val="00255B72"/>
    <w:rsid w:val="00266598"/>
    <w:rsid w:val="00270625"/>
    <w:rsid w:val="002779C1"/>
    <w:rsid w:val="0028009A"/>
    <w:rsid w:val="0028060F"/>
    <w:rsid w:val="00283121"/>
    <w:rsid w:val="00284205"/>
    <w:rsid w:val="0028453B"/>
    <w:rsid w:val="00284AD2"/>
    <w:rsid w:val="0029687C"/>
    <w:rsid w:val="002A0B96"/>
    <w:rsid w:val="002A195B"/>
    <w:rsid w:val="002A1A7C"/>
    <w:rsid w:val="002A2083"/>
    <w:rsid w:val="002A220F"/>
    <w:rsid w:val="002A383B"/>
    <w:rsid w:val="002A6E62"/>
    <w:rsid w:val="002A7B3F"/>
    <w:rsid w:val="002B11EA"/>
    <w:rsid w:val="002B1C33"/>
    <w:rsid w:val="002B26A7"/>
    <w:rsid w:val="002B4AC2"/>
    <w:rsid w:val="002B531E"/>
    <w:rsid w:val="002B5337"/>
    <w:rsid w:val="002B5CCE"/>
    <w:rsid w:val="002B60D4"/>
    <w:rsid w:val="002B6466"/>
    <w:rsid w:val="002C0569"/>
    <w:rsid w:val="002C45D4"/>
    <w:rsid w:val="002C50BB"/>
    <w:rsid w:val="002C63D8"/>
    <w:rsid w:val="002C7F0D"/>
    <w:rsid w:val="002D1725"/>
    <w:rsid w:val="002D1842"/>
    <w:rsid w:val="002D6649"/>
    <w:rsid w:val="002E5205"/>
    <w:rsid w:val="002E5995"/>
    <w:rsid w:val="002F1B36"/>
    <w:rsid w:val="002F2040"/>
    <w:rsid w:val="003034EB"/>
    <w:rsid w:val="00314E81"/>
    <w:rsid w:val="003271E3"/>
    <w:rsid w:val="0032743F"/>
    <w:rsid w:val="00335BAC"/>
    <w:rsid w:val="00340CA5"/>
    <w:rsid w:val="00340DEA"/>
    <w:rsid w:val="003416ED"/>
    <w:rsid w:val="0034638F"/>
    <w:rsid w:val="00354236"/>
    <w:rsid w:val="00360FA0"/>
    <w:rsid w:val="003621B2"/>
    <w:rsid w:val="0036221C"/>
    <w:rsid w:val="00363148"/>
    <w:rsid w:val="0037124F"/>
    <w:rsid w:val="003715B0"/>
    <w:rsid w:val="00372B60"/>
    <w:rsid w:val="003731B2"/>
    <w:rsid w:val="0037334D"/>
    <w:rsid w:val="003741B3"/>
    <w:rsid w:val="003763B4"/>
    <w:rsid w:val="003768F4"/>
    <w:rsid w:val="003807AA"/>
    <w:rsid w:val="00381138"/>
    <w:rsid w:val="00381251"/>
    <w:rsid w:val="003828EE"/>
    <w:rsid w:val="00385BB7"/>
    <w:rsid w:val="00387FA1"/>
    <w:rsid w:val="003929FF"/>
    <w:rsid w:val="00392B30"/>
    <w:rsid w:val="0039456D"/>
    <w:rsid w:val="00394A0B"/>
    <w:rsid w:val="003966D9"/>
    <w:rsid w:val="00397EED"/>
    <w:rsid w:val="003A016D"/>
    <w:rsid w:val="003A4912"/>
    <w:rsid w:val="003A49B9"/>
    <w:rsid w:val="003B01BB"/>
    <w:rsid w:val="003B4620"/>
    <w:rsid w:val="003B5FCD"/>
    <w:rsid w:val="003B73AC"/>
    <w:rsid w:val="003C5758"/>
    <w:rsid w:val="003C667B"/>
    <w:rsid w:val="003D03CD"/>
    <w:rsid w:val="003D5FF2"/>
    <w:rsid w:val="003D7419"/>
    <w:rsid w:val="003E08BD"/>
    <w:rsid w:val="003E3EF1"/>
    <w:rsid w:val="003E6360"/>
    <w:rsid w:val="003F1C86"/>
    <w:rsid w:val="003F3C6D"/>
    <w:rsid w:val="003F551C"/>
    <w:rsid w:val="00400B01"/>
    <w:rsid w:val="004063A6"/>
    <w:rsid w:val="00410B0C"/>
    <w:rsid w:val="00414F94"/>
    <w:rsid w:val="00422131"/>
    <w:rsid w:val="00423B80"/>
    <w:rsid w:val="004251F0"/>
    <w:rsid w:val="00426A38"/>
    <w:rsid w:val="00426A9D"/>
    <w:rsid w:val="00427235"/>
    <w:rsid w:val="004343FC"/>
    <w:rsid w:val="0044015D"/>
    <w:rsid w:val="00440D8B"/>
    <w:rsid w:val="00441AC4"/>
    <w:rsid w:val="004501B9"/>
    <w:rsid w:val="00451D62"/>
    <w:rsid w:val="00462566"/>
    <w:rsid w:val="004645EB"/>
    <w:rsid w:val="00464DC7"/>
    <w:rsid w:val="00465918"/>
    <w:rsid w:val="00470CE3"/>
    <w:rsid w:val="00470E7E"/>
    <w:rsid w:val="00472E4E"/>
    <w:rsid w:val="0047331F"/>
    <w:rsid w:val="00473422"/>
    <w:rsid w:val="004741D1"/>
    <w:rsid w:val="00480841"/>
    <w:rsid w:val="00485CB0"/>
    <w:rsid w:val="00487FF9"/>
    <w:rsid w:val="0049121B"/>
    <w:rsid w:val="00491294"/>
    <w:rsid w:val="0049135C"/>
    <w:rsid w:val="0049143C"/>
    <w:rsid w:val="0049293E"/>
    <w:rsid w:val="004A1950"/>
    <w:rsid w:val="004A23BA"/>
    <w:rsid w:val="004A784B"/>
    <w:rsid w:val="004B1B81"/>
    <w:rsid w:val="004B40D0"/>
    <w:rsid w:val="004B47B3"/>
    <w:rsid w:val="004B4D19"/>
    <w:rsid w:val="004C6D9A"/>
    <w:rsid w:val="004D5E15"/>
    <w:rsid w:val="004D678B"/>
    <w:rsid w:val="004D7BD1"/>
    <w:rsid w:val="004E3DDB"/>
    <w:rsid w:val="004F07CD"/>
    <w:rsid w:val="004F4EDF"/>
    <w:rsid w:val="004F69E7"/>
    <w:rsid w:val="004F6C20"/>
    <w:rsid w:val="004F707B"/>
    <w:rsid w:val="00510AFC"/>
    <w:rsid w:val="00512874"/>
    <w:rsid w:val="005140B5"/>
    <w:rsid w:val="0051438C"/>
    <w:rsid w:val="005156B5"/>
    <w:rsid w:val="00517679"/>
    <w:rsid w:val="0052148C"/>
    <w:rsid w:val="005216AA"/>
    <w:rsid w:val="00522384"/>
    <w:rsid w:val="0052638E"/>
    <w:rsid w:val="005277C3"/>
    <w:rsid w:val="0053106D"/>
    <w:rsid w:val="00532E95"/>
    <w:rsid w:val="005351BD"/>
    <w:rsid w:val="00536A62"/>
    <w:rsid w:val="00537361"/>
    <w:rsid w:val="0054152D"/>
    <w:rsid w:val="00541ED8"/>
    <w:rsid w:val="00543C38"/>
    <w:rsid w:val="00545644"/>
    <w:rsid w:val="0054707B"/>
    <w:rsid w:val="00547754"/>
    <w:rsid w:val="00553238"/>
    <w:rsid w:val="0055458F"/>
    <w:rsid w:val="00557170"/>
    <w:rsid w:val="0055740A"/>
    <w:rsid w:val="0056137E"/>
    <w:rsid w:val="005641A8"/>
    <w:rsid w:val="005648E2"/>
    <w:rsid w:val="00570E7B"/>
    <w:rsid w:val="005744BF"/>
    <w:rsid w:val="00576AD2"/>
    <w:rsid w:val="0057784B"/>
    <w:rsid w:val="00585B0E"/>
    <w:rsid w:val="005871FF"/>
    <w:rsid w:val="005942D1"/>
    <w:rsid w:val="005949A7"/>
    <w:rsid w:val="00594AB3"/>
    <w:rsid w:val="005A02CA"/>
    <w:rsid w:val="005A0755"/>
    <w:rsid w:val="005A4430"/>
    <w:rsid w:val="005A523D"/>
    <w:rsid w:val="005A661F"/>
    <w:rsid w:val="005A67DC"/>
    <w:rsid w:val="005A6860"/>
    <w:rsid w:val="005B2049"/>
    <w:rsid w:val="005B67C0"/>
    <w:rsid w:val="005C0EDA"/>
    <w:rsid w:val="005C249D"/>
    <w:rsid w:val="005C3D52"/>
    <w:rsid w:val="005D35B0"/>
    <w:rsid w:val="005D3B53"/>
    <w:rsid w:val="005D76B3"/>
    <w:rsid w:val="005E1777"/>
    <w:rsid w:val="005E4484"/>
    <w:rsid w:val="005E55ED"/>
    <w:rsid w:val="005E68BC"/>
    <w:rsid w:val="005F2A77"/>
    <w:rsid w:val="005F2E63"/>
    <w:rsid w:val="005F3720"/>
    <w:rsid w:val="006016A8"/>
    <w:rsid w:val="00602046"/>
    <w:rsid w:val="00602915"/>
    <w:rsid w:val="00603379"/>
    <w:rsid w:val="006038C7"/>
    <w:rsid w:val="0060473E"/>
    <w:rsid w:val="00606DA1"/>
    <w:rsid w:val="00612373"/>
    <w:rsid w:val="00615257"/>
    <w:rsid w:val="006165B0"/>
    <w:rsid w:val="0061698F"/>
    <w:rsid w:val="006173FA"/>
    <w:rsid w:val="00617A0E"/>
    <w:rsid w:val="00623E4B"/>
    <w:rsid w:val="00623F9D"/>
    <w:rsid w:val="006259A6"/>
    <w:rsid w:val="0063021B"/>
    <w:rsid w:val="006306E8"/>
    <w:rsid w:val="00630B4A"/>
    <w:rsid w:val="00636185"/>
    <w:rsid w:val="006366A9"/>
    <w:rsid w:val="006367D7"/>
    <w:rsid w:val="00636926"/>
    <w:rsid w:val="0063789B"/>
    <w:rsid w:val="006403BA"/>
    <w:rsid w:val="00641784"/>
    <w:rsid w:val="006430E3"/>
    <w:rsid w:val="006436ED"/>
    <w:rsid w:val="00647590"/>
    <w:rsid w:val="00650A3F"/>
    <w:rsid w:val="00651D15"/>
    <w:rsid w:val="00652FB8"/>
    <w:rsid w:val="006540E6"/>
    <w:rsid w:val="0065634D"/>
    <w:rsid w:val="00656657"/>
    <w:rsid w:val="00662F24"/>
    <w:rsid w:val="00666B4E"/>
    <w:rsid w:val="006710D7"/>
    <w:rsid w:val="00672415"/>
    <w:rsid w:val="0067570C"/>
    <w:rsid w:val="006772EB"/>
    <w:rsid w:val="00681A4B"/>
    <w:rsid w:val="00681EEE"/>
    <w:rsid w:val="0068296E"/>
    <w:rsid w:val="00683176"/>
    <w:rsid w:val="00684FF4"/>
    <w:rsid w:val="00685679"/>
    <w:rsid w:val="006866B0"/>
    <w:rsid w:val="00692B7F"/>
    <w:rsid w:val="0069692E"/>
    <w:rsid w:val="006972E0"/>
    <w:rsid w:val="006A3A20"/>
    <w:rsid w:val="006B111F"/>
    <w:rsid w:val="006B221B"/>
    <w:rsid w:val="006B4B02"/>
    <w:rsid w:val="006B50FC"/>
    <w:rsid w:val="006C1B52"/>
    <w:rsid w:val="006C2004"/>
    <w:rsid w:val="006C3588"/>
    <w:rsid w:val="006C38D1"/>
    <w:rsid w:val="006C6A97"/>
    <w:rsid w:val="006D202B"/>
    <w:rsid w:val="006D39C0"/>
    <w:rsid w:val="006E0590"/>
    <w:rsid w:val="006E24D9"/>
    <w:rsid w:val="006E2FFF"/>
    <w:rsid w:val="006E431A"/>
    <w:rsid w:val="006E4DB6"/>
    <w:rsid w:val="006E5265"/>
    <w:rsid w:val="006E739F"/>
    <w:rsid w:val="006F482B"/>
    <w:rsid w:val="006F759B"/>
    <w:rsid w:val="00701079"/>
    <w:rsid w:val="00701BE0"/>
    <w:rsid w:val="00702154"/>
    <w:rsid w:val="0070557B"/>
    <w:rsid w:val="00713294"/>
    <w:rsid w:val="00714017"/>
    <w:rsid w:val="0071419B"/>
    <w:rsid w:val="00714DA6"/>
    <w:rsid w:val="00715141"/>
    <w:rsid w:val="007153CE"/>
    <w:rsid w:val="00717240"/>
    <w:rsid w:val="0072233D"/>
    <w:rsid w:val="00722ABB"/>
    <w:rsid w:val="00722C94"/>
    <w:rsid w:val="00722E1D"/>
    <w:rsid w:val="00726EA8"/>
    <w:rsid w:val="00727C5A"/>
    <w:rsid w:val="00732BB0"/>
    <w:rsid w:val="00735FA2"/>
    <w:rsid w:val="00736523"/>
    <w:rsid w:val="00737D15"/>
    <w:rsid w:val="00742EFE"/>
    <w:rsid w:val="00744691"/>
    <w:rsid w:val="00745BCB"/>
    <w:rsid w:val="007565A1"/>
    <w:rsid w:val="00760D0B"/>
    <w:rsid w:val="007634A8"/>
    <w:rsid w:val="0076408B"/>
    <w:rsid w:val="007658CB"/>
    <w:rsid w:val="00770328"/>
    <w:rsid w:val="0077036C"/>
    <w:rsid w:val="00772244"/>
    <w:rsid w:val="00784590"/>
    <w:rsid w:val="00787259"/>
    <w:rsid w:val="00791CD1"/>
    <w:rsid w:val="00793DAF"/>
    <w:rsid w:val="00793EAA"/>
    <w:rsid w:val="007973EA"/>
    <w:rsid w:val="007A1A06"/>
    <w:rsid w:val="007A2595"/>
    <w:rsid w:val="007A4941"/>
    <w:rsid w:val="007A79D2"/>
    <w:rsid w:val="007B12DA"/>
    <w:rsid w:val="007B1399"/>
    <w:rsid w:val="007B2667"/>
    <w:rsid w:val="007B2CFE"/>
    <w:rsid w:val="007B5F21"/>
    <w:rsid w:val="007B61E2"/>
    <w:rsid w:val="007B6E07"/>
    <w:rsid w:val="007C33D2"/>
    <w:rsid w:val="007C385F"/>
    <w:rsid w:val="007C4CC6"/>
    <w:rsid w:val="007C6F06"/>
    <w:rsid w:val="007D1023"/>
    <w:rsid w:val="007D40D7"/>
    <w:rsid w:val="007D4306"/>
    <w:rsid w:val="007D6B35"/>
    <w:rsid w:val="007E0185"/>
    <w:rsid w:val="007E3F89"/>
    <w:rsid w:val="007E5748"/>
    <w:rsid w:val="007E70A6"/>
    <w:rsid w:val="007F211D"/>
    <w:rsid w:val="007F590C"/>
    <w:rsid w:val="007F6B2B"/>
    <w:rsid w:val="007F7AFB"/>
    <w:rsid w:val="00804F7A"/>
    <w:rsid w:val="00810283"/>
    <w:rsid w:val="00815A0F"/>
    <w:rsid w:val="0081707A"/>
    <w:rsid w:val="0082219F"/>
    <w:rsid w:val="00822FCC"/>
    <w:rsid w:val="0082484C"/>
    <w:rsid w:val="008258E0"/>
    <w:rsid w:val="008265BF"/>
    <w:rsid w:val="00826DF6"/>
    <w:rsid w:val="00826E5B"/>
    <w:rsid w:val="00831818"/>
    <w:rsid w:val="00831F82"/>
    <w:rsid w:val="00832AA0"/>
    <w:rsid w:val="008333C5"/>
    <w:rsid w:val="008352A1"/>
    <w:rsid w:val="00837562"/>
    <w:rsid w:val="00844C48"/>
    <w:rsid w:val="00844EF1"/>
    <w:rsid w:val="008474A1"/>
    <w:rsid w:val="00852843"/>
    <w:rsid w:val="008532DC"/>
    <w:rsid w:val="00853793"/>
    <w:rsid w:val="00854259"/>
    <w:rsid w:val="008545C8"/>
    <w:rsid w:val="00857202"/>
    <w:rsid w:val="008577CC"/>
    <w:rsid w:val="008579F0"/>
    <w:rsid w:val="008602DC"/>
    <w:rsid w:val="00860DAE"/>
    <w:rsid w:val="00865044"/>
    <w:rsid w:val="00865F9D"/>
    <w:rsid w:val="00867129"/>
    <w:rsid w:val="008707C7"/>
    <w:rsid w:val="0087317C"/>
    <w:rsid w:val="00874C17"/>
    <w:rsid w:val="0087530A"/>
    <w:rsid w:val="00877A90"/>
    <w:rsid w:val="008805E4"/>
    <w:rsid w:val="00887480"/>
    <w:rsid w:val="00887CDE"/>
    <w:rsid w:val="00887CF0"/>
    <w:rsid w:val="00890D52"/>
    <w:rsid w:val="00894CB4"/>
    <w:rsid w:val="00895DDA"/>
    <w:rsid w:val="008972EE"/>
    <w:rsid w:val="008A1D58"/>
    <w:rsid w:val="008A32F0"/>
    <w:rsid w:val="008A4187"/>
    <w:rsid w:val="008B0B0B"/>
    <w:rsid w:val="008B2A8F"/>
    <w:rsid w:val="008B7D6E"/>
    <w:rsid w:val="008C220F"/>
    <w:rsid w:val="008C221C"/>
    <w:rsid w:val="008C2484"/>
    <w:rsid w:val="008C2CD1"/>
    <w:rsid w:val="008C59D4"/>
    <w:rsid w:val="008D03C0"/>
    <w:rsid w:val="008D045B"/>
    <w:rsid w:val="008D0A36"/>
    <w:rsid w:val="008D33F4"/>
    <w:rsid w:val="008D4D06"/>
    <w:rsid w:val="008D56E1"/>
    <w:rsid w:val="008D699E"/>
    <w:rsid w:val="008E427E"/>
    <w:rsid w:val="008E511E"/>
    <w:rsid w:val="008E7780"/>
    <w:rsid w:val="008F1C35"/>
    <w:rsid w:val="008F22E7"/>
    <w:rsid w:val="008F4466"/>
    <w:rsid w:val="008F745C"/>
    <w:rsid w:val="008F7534"/>
    <w:rsid w:val="009006B7"/>
    <w:rsid w:val="00905EBC"/>
    <w:rsid w:val="00906123"/>
    <w:rsid w:val="00912E72"/>
    <w:rsid w:val="00921853"/>
    <w:rsid w:val="00922ED9"/>
    <w:rsid w:val="009264D9"/>
    <w:rsid w:val="00926C46"/>
    <w:rsid w:val="009274C9"/>
    <w:rsid w:val="0092769B"/>
    <w:rsid w:val="0093192C"/>
    <w:rsid w:val="00935172"/>
    <w:rsid w:val="009370B8"/>
    <w:rsid w:val="009372F3"/>
    <w:rsid w:val="00937EFC"/>
    <w:rsid w:val="009401AA"/>
    <w:rsid w:val="00942064"/>
    <w:rsid w:val="009423E7"/>
    <w:rsid w:val="00944563"/>
    <w:rsid w:val="00956891"/>
    <w:rsid w:val="00962520"/>
    <w:rsid w:val="009631D3"/>
    <w:rsid w:val="009671FA"/>
    <w:rsid w:val="00970CE0"/>
    <w:rsid w:val="00973F96"/>
    <w:rsid w:val="009776C5"/>
    <w:rsid w:val="00983544"/>
    <w:rsid w:val="009836F2"/>
    <w:rsid w:val="009840B4"/>
    <w:rsid w:val="00984D20"/>
    <w:rsid w:val="009872A8"/>
    <w:rsid w:val="00990F82"/>
    <w:rsid w:val="00992825"/>
    <w:rsid w:val="009944DB"/>
    <w:rsid w:val="00994EEC"/>
    <w:rsid w:val="009A309C"/>
    <w:rsid w:val="009A46A4"/>
    <w:rsid w:val="009A6C55"/>
    <w:rsid w:val="009A726B"/>
    <w:rsid w:val="009B1EF6"/>
    <w:rsid w:val="009B4179"/>
    <w:rsid w:val="009C0A03"/>
    <w:rsid w:val="009C2A5A"/>
    <w:rsid w:val="009C300B"/>
    <w:rsid w:val="009C5569"/>
    <w:rsid w:val="009C785C"/>
    <w:rsid w:val="009D309A"/>
    <w:rsid w:val="009D3BEA"/>
    <w:rsid w:val="009D5E4F"/>
    <w:rsid w:val="009E1560"/>
    <w:rsid w:val="009E30C9"/>
    <w:rsid w:val="009E5C18"/>
    <w:rsid w:val="009F0DE9"/>
    <w:rsid w:val="009F2608"/>
    <w:rsid w:val="009F2C54"/>
    <w:rsid w:val="009F4571"/>
    <w:rsid w:val="00A01358"/>
    <w:rsid w:val="00A01D0F"/>
    <w:rsid w:val="00A060F4"/>
    <w:rsid w:val="00A07200"/>
    <w:rsid w:val="00A1072E"/>
    <w:rsid w:val="00A10FB2"/>
    <w:rsid w:val="00A11AF1"/>
    <w:rsid w:val="00A215DC"/>
    <w:rsid w:val="00A22F0F"/>
    <w:rsid w:val="00A36ADA"/>
    <w:rsid w:val="00A37AAA"/>
    <w:rsid w:val="00A400C7"/>
    <w:rsid w:val="00A42E88"/>
    <w:rsid w:val="00A42F2F"/>
    <w:rsid w:val="00A44AF5"/>
    <w:rsid w:val="00A44D98"/>
    <w:rsid w:val="00A45C02"/>
    <w:rsid w:val="00A4738A"/>
    <w:rsid w:val="00A54D9C"/>
    <w:rsid w:val="00A550EF"/>
    <w:rsid w:val="00A55138"/>
    <w:rsid w:val="00A55953"/>
    <w:rsid w:val="00A57603"/>
    <w:rsid w:val="00A700B7"/>
    <w:rsid w:val="00A7089E"/>
    <w:rsid w:val="00A735E8"/>
    <w:rsid w:val="00A75B15"/>
    <w:rsid w:val="00A775F5"/>
    <w:rsid w:val="00A82BF5"/>
    <w:rsid w:val="00A87397"/>
    <w:rsid w:val="00A87F0C"/>
    <w:rsid w:val="00A92C12"/>
    <w:rsid w:val="00A932BC"/>
    <w:rsid w:val="00A93E34"/>
    <w:rsid w:val="00A93E9F"/>
    <w:rsid w:val="00A943C7"/>
    <w:rsid w:val="00A94611"/>
    <w:rsid w:val="00A9544A"/>
    <w:rsid w:val="00AA0015"/>
    <w:rsid w:val="00AA1067"/>
    <w:rsid w:val="00AA40BB"/>
    <w:rsid w:val="00AA53FB"/>
    <w:rsid w:val="00AA5EF2"/>
    <w:rsid w:val="00AA6D59"/>
    <w:rsid w:val="00AA7B10"/>
    <w:rsid w:val="00AA7E10"/>
    <w:rsid w:val="00AB3767"/>
    <w:rsid w:val="00AB5DCF"/>
    <w:rsid w:val="00AB5FC2"/>
    <w:rsid w:val="00AC1397"/>
    <w:rsid w:val="00AC7CE8"/>
    <w:rsid w:val="00AD29E0"/>
    <w:rsid w:val="00AD67CD"/>
    <w:rsid w:val="00AD708B"/>
    <w:rsid w:val="00AD7F30"/>
    <w:rsid w:val="00AE1BB1"/>
    <w:rsid w:val="00AE382F"/>
    <w:rsid w:val="00AE625A"/>
    <w:rsid w:val="00AE6D70"/>
    <w:rsid w:val="00AE71D1"/>
    <w:rsid w:val="00AE7D4E"/>
    <w:rsid w:val="00AF18EA"/>
    <w:rsid w:val="00AF26CF"/>
    <w:rsid w:val="00AF37D4"/>
    <w:rsid w:val="00AF4992"/>
    <w:rsid w:val="00AF7399"/>
    <w:rsid w:val="00B00261"/>
    <w:rsid w:val="00B03EF4"/>
    <w:rsid w:val="00B0415B"/>
    <w:rsid w:val="00B06D09"/>
    <w:rsid w:val="00B12BA4"/>
    <w:rsid w:val="00B14C47"/>
    <w:rsid w:val="00B16245"/>
    <w:rsid w:val="00B1746A"/>
    <w:rsid w:val="00B17A62"/>
    <w:rsid w:val="00B21139"/>
    <w:rsid w:val="00B221F6"/>
    <w:rsid w:val="00B3054E"/>
    <w:rsid w:val="00B308EE"/>
    <w:rsid w:val="00B32649"/>
    <w:rsid w:val="00B37B7F"/>
    <w:rsid w:val="00B40808"/>
    <w:rsid w:val="00B4089A"/>
    <w:rsid w:val="00B40FDD"/>
    <w:rsid w:val="00B4450A"/>
    <w:rsid w:val="00B47A78"/>
    <w:rsid w:val="00B51BF4"/>
    <w:rsid w:val="00B544A2"/>
    <w:rsid w:val="00B5480A"/>
    <w:rsid w:val="00B63F50"/>
    <w:rsid w:val="00B7086A"/>
    <w:rsid w:val="00B70890"/>
    <w:rsid w:val="00B737FD"/>
    <w:rsid w:val="00B749D6"/>
    <w:rsid w:val="00B87C2F"/>
    <w:rsid w:val="00B87E29"/>
    <w:rsid w:val="00B90827"/>
    <w:rsid w:val="00B912A4"/>
    <w:rsid w:val="00B912C6"/>
    <w:rsid w:val="00B943FA"/>
    <w:rsid w:val="00B9534B"/>
    <w:rsid w:val="00B97F21"/>
    <w:rsid w:val="00BA08DF"/>
    <w:rsid w:val="00BA2871"/>
    <w:rsid w:val="00BA2CA3"/>
    <w:rsid w:val="00BA2FAE"/>
    <w:rsid w:val="00BA6B2F"/>
    <w:rsid w:val="00BB11EF"/>
    <w:rsid w:val="00BB1D23"/>
    <w:rsid w:val="00BC080D"/>
    <w:rsid w:val="00BC0A69"/>
    <w:rsid w:val="00BC29C1"/>
    <w:rsid w:val="00BD0693"/>
    <w:rsid w:val="00BD12DF"/>
    <w:rsid w:val="00BD214C"/>
    <w:rsid w:val="00BD272D"/>
    <w:rsid w:val="00BE0660"/>
    <w:rsid w:val="00BE128B"/>
    <w:rsid w:val="00BE271C"/>
    <w:rsid w:val="00BE2AA3"/>
    <w:rsid w:val="00BE33C9"/>
    <w:rsid w:val="00BF103B"/>
    <w:rsid w:val="00BF5328"/>
    <w:rsid w:val="00BF536C"/>
    <w:rsid w:val="00C0032F"/>
    <w:rsid w:val="00C008E2"/>
    <w:rsid w:val="00C00F63"/>
    <w:rsid w:val="00C01275"/>
    <w:rsid w:val="00C031AB"/>
    <w:rsid w:val="00C0342D"/>
    <w:rsid w:val="00C05C22"/>
    <w:rsid w:val="00C06AC9"/>
    <w:rsid w:val="00C06CA1"/>
    <w:rsid w:val="00C11A43"/>
    <w:rsid w:val="00C167F5"/>
    <w:rsid w:val="00C16A2E"/>
    <w:rsid w:val="00C202FE"/>
    <w:rsid w:val="00C20B6E"/>
    <w:rsid w:val="00C23475"/>
    <w:rsid w:val="00C2419C"/>
    <w:rsid w:val="00C24BAB"/>
    <w:rsid w:val="00C27ED3"/>
    <w:rsid w:val="00C30DA4"/>
    <w:rsid w:val="00C33D5B"/>
    <w:rsid w:val="00C360DB"/>
    <w:rsid w:val="00C41D75"/>
    <w:rsid w:val="00C436E1"/>
    <w:rsid w:val="00C43B58"/>
    <w:rsid w:val="00C569B2"/>
    <w:rsid w:val="00C6049B"/>
    <w:rsid w:val="00C6145B"/>
    <w:rsid w:val="00C62BC8"/>
    <w:rsid w:val="00C63414"/>
    <w:rsid w:val="00C634ED"/>
    <w:rsid w:val="00C654A1"/>
    <w:rsid w:val="00C6692E"/>
    <w:rsid w:val="00C72F91"/>
    <w:rsid w:val="00C7391D"/>
    <w:rsid w:val="00C764CC"/>
    <w:rsid w:val="00C80116"/>
    <w:rsid w:val="00C91A18"/>
    <w:rsid w:val="00C91CF0"/>
    <w:rsid w:val="00CA245A"/>
    <w:rsid w:val="00CA3FCC"/>
    <w:rsid w:val="00CA50E7"/>
    <w:rsid w:val="00CA70CA"/>
    <w:rsid w:val="00CA774D"/>
    <w:rsid w:val="00CB0406"/>
    <w:rsid w:val="00CB04AD"/>
    <w:rsid w:val="00CB1B25"/>
    <w:rsid w:val="00CB539F"/>
    <w:rsid w:val="00CB78EC"/>
    <w:rsid w:val="00CC50F1"/>
    <w:rsid w:val="00CC5528"/>
    <w:rsid w:val="00CC6531"/>
    <w:rsid w:val="00CD18D9"/>
    <w:rsid w:val="00CD1910"/>
    <w:rsid w:val="00CE08C5"/>
    <w:rsid w:val="00CE3D66"/>
    <w:rsid w:val="00CE56BB"/>
    <w:rsid w:val="00CF0737"/>
    <w:rsid w:val="00CF51EB"/>
    <w:rsid w:val="00CF7FA4"/>
    <w:rsid w:val="00D04B49"/>
    <w:rsid w:val="00D04C97"/>
    <w:rsid w:val="00D06118"/>
    <w:rsid w:val="00D07443"/>
    <w:rsid w:val="00D14951"/>
    <w:rsid w:val="00D261C1"/>
    <w:rsid w:val="00D267E4"/>
    <w:rsid w:val="00D27AE9"/>
    <w:rsid w:val="00D30E9C"/>
    <w:rsid w:val="00D340DD"/>
    <w:rsid w:val="00D35852"/>
    <w:rsid w:val="00D40F9A"/>
    <w:rsid w:val="00D430C1"/>
    <w:rsid w:val="00D44E51"/>
    <w:rsid w:val="00D450F5"/>
    <w:rsid w:val="00D472AF"/>
    <w:rsid w:val="00D475D7"/>
    <w:rsid w:val="00D51F22"/>
    <w:rsid w:val="00D54154"/>
    <w:rsid w:val="00D545FB"/>
    <w:rsid w:val="00D54672"/>
    <w:rsid w:val="00D648B6"/>
    <w:rsid w:val="00D66AA0"/>
    <w:rsid w:val="00D70023"/>
    <w:rsid w:val="00D72288"/>
    <w:rsid w:val="00D7327B"/>
    <w:rsid w:val="00D74B20"/>
    <w:rsid w:val="00D74F59"/>
    <w:rsid w:val="00D8185D"/>
    <w:rsid w:val="00D84ECE"/>
    <w:rsid w:val="00D858E4"/>
    <w:rsid w:val="00D85A24"/>
    <w:rsid w:val="00D86833"/>
    <w:rsid w:val="00D874A2"/>
    <w:rsid w:val="00D9178C"/>
    <w:rsid w:val="00D91F3C"/>
    <w:rsid w:val="00D95C57"/>
    <w:rsid w:val="00DB0AD4"/>
    <w:rsid w:val="00DB12EF"/>
    <w:rsid w:val="00DB5B02"/>
    <w:rsid w:val="00DC20F0"/>
    <w:rsid w:val="00DC2CCD"/>
    <w:rsid w:val="00DC5F83"/>
    <w:rsid w:val="00DC62B1"/>
    <w:rsid w:val="00DC69D5"/>
    <w:rsid w:val="00DC7E26"/>
    <w:rsid w:val="00DD4F4C"/>
    <w:rsid w:val="00DD7BFF"/>
    <w:rsid w:val="00DE1B13"/>
    <w:rsid w:val="00DE2763"/>
    <w:rsid w:val="00DE2880"/>
    <w:rsid w:val="00DE3CEF"/>
    <w:rsid w:val="00DE63C2"/>
    <w:rsid w:val="00DF1D02"/>
    <w:rsid w:val="00DF473D"/>
    <w:rsid w:val="00DF68E4"/>
    <w:rsid w:val="00E0068B"/>
    <w:rsid w:val="00E0069F"/>
    <w:rsid w:val="00E01453"/>
    <w:rsid w:val="00E03BA0"/>
    <w:rsid w:val="00E0578F"/>
    <w:rsid w:val="00E06AD0"/>
    <w:rsid w:val="00E1231D"/>
    <w:rsid w:val="00E1343E"/>
    <w:rsid w:val="00E14165"/>
    <w:rsid w:val="00E157AE"/>
    <w:rsid w:val="00E15F55"/>
    <w:rsid w:val="00E17250"/>
    <w:rsid w:val="00E230DF"/>
    <w:rsid w:val="00E257A0"/>
    <w:rsid w:val="00E26347"/>
    <w:rsid w:val="00E32441"/>
    <w:rsid w:val="00E3258D"/>
    <w:rsid w:val="00E3496D"/>
    <w:rsid w:val="00E36A07"/>
    <w:rsid w:val="00E377E9"/>
    <w:rsid w:val="00E37EAC"/>
    <w:rsid w:val="00E400AC"/>
    <w:rsid w:val="00E40D16"/>
    <w:rsid w:val="00E431E0"/>
    <w:rsid w:val="00E4512D"/>
    <w:rsid w:val="00E45BDA"/>
    <w:rsid w:val="00E509D3"/>
    <w:rsid w:val="00E5578F"/>
    <w:rsid w:val="00E67883"/>
    <w:rsid w:val="00E6788C"/>
    <w:rsid w:val="00E7093D"/>
    <w:rsid w:val="00E72DB2"/>
    <w:rsid w:val="00E7371C"/>
    <w:rsid w:val="00E73F80"/>
    <w:rsid w:val="00E76E18"/>
    <w:rsid w:val="00E81F95"/>
    <w:rsid w:val="00E838C9"/>
    <w:rsid w:val="00E92883"/>
    <w:rsid w:val="00EA0137"/>
    <w:rsid w:val="00EA2565"/>
    <w:rsid w:val="00EA2A88"/>
    <w:rsid w:val="00EA2E55"/>
    <w:rsid w:val="00EA4B0B"/>
    <w:rsid w:val="00EB3032"/>
    <w:rsid w:val="00EB384E"/>
    <w:rsid w:val="00EB448D"/>
    <w:rsid w:val="00EC2704"/>
    <w:rsid w:val="00EC4B37"/>
    <w:rsid w:val="00EC509C"/>
    <w:rsid w:val="00EC5FEB"/>
    <w:rsid w:val="00EC630E"/>
    <w:rsid w:val="00EC7E07"/>
    <w:rsid w:val="00ED148D"/>
    <w:rsid w:val="00ED66CE"/>
    <w:rsid w:val="00ED712E"/>
    <w:rsid w:val="00ED74AF"/>
    <w:rsid w:val="00EE44D9"/>
    <w:rsid w:val="00EE4E56"/>
    <w:rsid w:val="00EE5B69"/>
    <w:rsid w:val="00EE7705"/>
    <w:rsid w:val="00EF5B3C"/>
    <w:rsid w:val="00EF607D"/>
    <w:rsid w:val="00EF7E69"/>
    <w:rsid w:val="00F00716"/>
    <w:rsid w:val="00F05128"/>
    <w:rsid w:val="00F05682"/>
    <w:rsid w:val="00F1221F"/>
    <w:rsid w:val="00F1497B"/>
    <w:rsid w:val="00F15257"/>
    <w:rsid w:val="00F2100C"/>
    <w:rsid w:val="00F214F0"/>
    <w:rsid w:val="00F27457"/>
    <w:rsid w:val="00F30526"/>
    <w:rsid w:val="00F33564"/>
    <w:rsid w:val="00F33DE5"/>
    <w:rsid w:val="00F34439"/>
    <w:rsid w:val="00F35B03"/>
    <w:rsid w:val="00F423AC"/>
    <w:rsid w:val="00F45129"/>
    <w:rsid w:val="00F46AB7"/>
    <w:rsid w:val="00F50F95"/>
    <w:rsid w:val="00F51F8F"/>
    <w:rsid w:val="00F5258A"/>
    <w:rsid w:val="00F60C04"/>
    <w:rsid w:val="00F62C8B"/>
    <w:rsid w:val="00F633C2"/>
    <w:rsid w:val="00F66DAB"/>
    <w:rsid w:val="00F66EC6"/>
    <w:rsid w:val="00F702EF"/>
    <w:rsid w:val="00F72AD6"/>
    <w:rsid w:val="00F735ED"/>
    <w:rsid w:val="00F75D05"/>
    <w:rsid w:val="00F77726"/>
    <w:rsid w:val="00F77BB2"/>
    <w:rsid w:val="00F80E25"/>
    <w:rsid w:val="00F81B3F"/>
    <w:rsid w:val="00F834E3"/>
    <w:rsid w:val="00F901E8"/>
    <w:rsid w:val="00F91E9B"/>
    <w:rsid w:val="00F9270A"/>
    <w:rsid w:val="00F9330F"/>
    <w:rsid w:val="00FA2463"/>
    <w:rsid w:val="00FA623E"/>
    <w:rsid w:val="00FB10D0"/>
    <w:rsid w:val="00FB43B8"/>
    <w:rsid w:val="00FB5029"/>
    <w:rsid w:val="00FC0D0E"/>
    <w:rsid w:val="00FC723C"/>
    <w:rsid w:val="00FD3834"/>
    <w:rsid w:val="00FD487B"/>
    <w:rsid w:val="00FD740D"/>
    <w:rsid w:val="00FE186E"/>
    <w:rsid w:val="00FE24ED"/>
    <w:rsid w:val="00FE4AD5"/>
    <w:rsid w:val="00FE5E53"/>
    <w:rsid w:val="00FE5F32"/>
    <w:rsid w:val="00FF2A91"/>
    <w:rsid w:val="00FF518C"/>
    <w:rsid w:val="00FF562C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7fdb9,#9bbd5f,#acf6e8,#cf9,#acc87a"/>
    </o:shapedefaults>
    <o:shapelayout v:ext="edit">
      <o:idmap v:ext="edit" data="1"/>
    </o:shapelayout>
  </w:shapeDefaults>
  <w:decimalSymbol w:val="."/>
  <w:listSeparator w:val=","/>
  <w15:docId w15:val="{3301057A-B75A-4871-96B2-6403AB50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0A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852843"/>
    <w:pPr>
      <w:spacing w:after="160" w:line="360" w:lineRule="exact"/>
      <w:jc w:val="both"/>
    </w:pPr>
    <w:rPr>
      <w:rFonts w:ascii="Century Gothic" w:eastAsia="Times New Roman" w:hAnsi="Century Gothic" w:cs="Times New Roman"/>
      <w:sz w:val="16"/>
      <w:szCs w:val="20"/>
      <w:lang w:bidi="ar-SA"/>
    </w:rPr>
  </w:style>
  <w:style w:type="paragraph" w:styleId="a3">
    <w:name w:val="footer"/>
    <w:basedOn w:val="a"/>
    <w:link w:val="a4"/>
    <w:uiPriority w:val="99"/>
    <w:rsid w:val="008528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a4">
    <w:name w:val="ท้ายกระดาษ อักขระ"/>
    <w:basedOn w:val="a0"/>
    <w:link w:val="a3"/>
    <w:uiPriority w:val="99"/>
    <w:rsid w:val="00852843"/>
    <w:rPr>
      <w:rFonts w:ascii="Times New Roman" w:eastAsia="Times New Roman" w:hAnsi="Times New Roman" w:cs="Angsana New"/>
      <w:sz w:val="24"/>
      <w:szCs w:val="24"/>
    </w:rPr>
  </w:style>
  <w:style w:type="character" w:styleId="a5">
    <w:name w:val="page number"/>
    <w:basedOn w:val="a0"/>
    <w:rsid w:val="00852843"/>
  </w:style>
  <w:style w:type="character" w:styleId="a6">
    <w:name w:val="Hyperlink"/>
    <w:basedOn w:val="a0"/>
    <w:rsid w:val="00852843"/>
    <w:rPr>
      <w:color w:val="0000FF"/>
      <w:u w:val="single"/>
      <w:lang w:bidi="th-TH"/>
    </w:rPr>
  </w:style>
  <w:style w:type="paragraph" w:styleId="a7">
    <w:name w:val="Normal (Web)"/>
    <w:basedOn w:val="a"/>
    <w:rsid w:val="0085284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8">
    <w:name w:val="header"/>
    <w:basedOn w:val="a"/>
    <w:link w:val="a9"/>
    <w:uiPriority w:val="99"/>
    <w:rsid w:val="008528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a9">
    <w:name w:val="หัวกระดาษ อักขระ"/>
    <w:basedOn w:val="a0"/>
    <w:link w:val="a8"/>
    <w:uiPriority w:val="99"/>
    <w:rsid w:val="00852843"/>
    <w:rPr>
      <w:rFonts w:ascii="Times New Roman" w:eastAsia="Times New Roman" w:hAnsi="Times New Roman" w:cs="Angsana New"/>
      <w:sz w:val="24"/>
      <w:szCs w:val="24"/>
    </w:rPr>
  </w:style>
  <w:style w:type="character" w:styleId="aa">
    <w:name w:val="FollowedHyperlink"/>
    <w:basedOn w:val="a0"/>
    <w:uiPriority w:val="99"/>
    <w:rsid w:val="00852843"/>
    <w:rPr>
      <w:color w:val="800080"/>
      <w:u w:val="single"/>
      <w:lang w:bidi="th-TH"/>
    </w:rPr>
  </w:style>
  <w:style w:type="character" w:customStyle="1" w:styleId="style1371">
    <w:name w:val="style1371"/>
    <w:basedOn w:val="a0"/>
    <w:rsid w:val="00852843"/>
    <w:rPr>
      <w:color w:val="000000"/>
      <w:sz w:val="20"/>
      <w:szCs w:val="20"/>
      <w:lang w:bidi="th-TH"/>
    </w:rPr>
  </w:style>
  <w:style w:type="character" w:customStyle="1" w:styleId="style1321">
    <w:name w:val="style1321"/>
    <w:basedOn w:val="a0"/>
    <w:rsid w:val="00852843"/>
    <w:rPr>
      <w:color w:val="000000"/>
      <w:lang w:bidi="th-TH"/>
    </w:rPr>
  </w:style>
  <w:style w:type="paragraph" w:customStyle="1" w:styleId="style53">
    <w:name w:val="style53"/>
    <w:basedOn w:val="a"/>
    <w:rsid w:val="0085284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b">
    <w:name w:val="Strong"/>
    <w:basedOn w:val="a0"/>
    <w:uiPriority w:val="22"/>
    <w:qFormat/>
    <w:rsid w:val="00852843"/>
    <w:rPr>
      <w:b/>
      <w:bCs/>
      <w:lang w:bidi="th-TH"/>
    </w:rPr>
  </w:style>
  <w:style w:type="paragraph" w:styleId="ac">
    <w:name w:val="Subtitle"/>
    <w:basedOn w:val="a"/>
    <w:link w:val="ad"/>
    <w:qFormat/>
    <w:rsid w:val="00852843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36"/>
      <w:szCs w:val="36"/>
    </w:rPr>
  </w:style>
  <w:style w:type="character" w:customStyle="1" w:styleId="ad">
    <w:name w:val="ชื่อเรื่องรอง อักขระ"/>
    <w:basedOn w:val="a0"/>
    <w:link w:val="ac"/>
    <w:rsid w:val="00852843"/>
    <w:rPr>
      <w:rFonts w:ascii="EucrosiaUPC" w:eastAsia="Cordia New" w:hAnsi="EucrosiaUPC" w:cs="EucrosiaUPC"/>
      <w:b/>
      <w:bCs/>
      <w:sz w:val="36"/>
      <w:szCs w:val="36"/>
    </w:rPr>
  </w:style>
  <w:style w:type="paragraph" w:customStyle="1" w:styleId="style19">
    <w:name w:val="style19"/>
    <w:basedOn w:val="a"/>
    <w:rsid w:val="0085284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character" w:customStyle="1" w:styleId="style241">
    <w:name w:val="style241"/>
    <w:basedOn w:val="a0"/>
    <w:rsid w:val="00852843"/>
    <w:rPr>
      <w:sz w:val="24"/>
      <w:szCs w:val="24"/>
      <w:lang w:bidi="th-TH"/>
    </w:rPr>
  </w:style>
  <w:style w:type="paragraph" w:customStyle="1" w:styleId="style24">
    <w:name w:val="style24"/>
    <w:basedOn w:val="a"/>
    <w:rsid w:val="0085284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ae">
    <w:name w:val="Body Text"/>
    <w:basedOn w:val="a"/>
    <w:link w:val="af"/>
    <w:rsid w:val="00852843"/>
    <w:pPr>
      <w:spacing w:after="0" w:line="240" w:lineRule="auto"/>
    </w:pPr>
    <w:rPr>
      <w:rFonts w:ascii="Cordia New" w:eastAsia="Cordia New" w:hAnsi="Cordia New"/>
      <w:sz w:val="32"/>
      <w:szCs w:val="32"/>
    </w:rPr>
  </w:style>
  <w:style w:type="character" w:customStyle="1" w:styleId="af">
    <w:name w:val="เนื้อความ อักขระ"/>
    <w:basedOn w:val="a0"/>
    <w:link w:val="ae"/>
    <w:rsid w:val="00852843"/>
    <w:rPr>
      <w:rFonts w:ascii="Cordia New" w:eastAsia="Cordia New" w:hAnsi="Cordia New"/>
      <w:sz w:val="32"/>
      <w:szCs w:val="32"/>
    </w:rPr>
  </w:style>
  <w:style w:type="paragraph" w:styleId="3">
    <w:name w:val="Body Text 3"/>
    <w:basedOn w:val="a"/>
    <w:link w:val="30"/>
    <w:rsid w:val="00852843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0">
    <w:name w:val="เนื้อความ 3 อักขระ"/>
    <w:basedOn w:val="a0"/>
    <w:link w:val="3"/>
    <w:rsid w:val="00852843"/>
    <w:rPr>
      <w:rFonts w:ascii="Times New Roman" w:eastAsia="Times New Roman" w:hAnsi="Times New Roman" w:cs="Angsana New"/>
      <w:sz w:val="16"/>
      <w:szCs w:val="18"/>
    </w:rPr>
  </w:style>
  <w:style w:type="paragraph" w:styleId="af0">
    <w:name w:val="Balloon Text"/>
    <w:basedOn w:val="a"/>
    <w:link w:val="af1"/>
    <w:uiPriority w:val="99"/>
    <w:rsid w:val="00852843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rsid w:val="00852843"/>
    <w:rPr>
      <w:rFonts w:ascii="Tahoma" w:eastAsia="Times New Roman" w:hAnsi="Tahoma" w:cs="Angsana New"/>
      <w:sz w:val="16"/>
    </w:rPr>
  </w:style>
  <w:style w:type="character" w:styleId="af2">
    <w:name w:val="line number"/>
    <w:basedOn w:val="a0"/>
    <w:rsid w:val="00852843"/>
  </w:style>
  <w:style w:type="paragraph" w:styleId="af3">
    <w:name w:val="footnote text"/>
    <w:basedOn w:val="a"/>
    <w:link w:val="af4"/>
    <w:rsid w:val="00852843"/>
    <w:pPr>
      <w:spacing w:after="0" w:line="240" w:lineRule="auto"/>
    </w:pPr>
    <w:rPr>
      <w:rFonts w:ascii="MS Sans Serif" w:eastAsia="Times New Roman" w:hAnsi="MS Sans Serif"/>
      <w:sz w:val="28"/>
    </w:rPr>
  </w:style>
  <w:style w:type="character" w:customStyle="1" w:styleId="af4">
    <w:name w:val="ข้อความเชิงอรรถ อักขระ"/>
    <w:basedOn w:val="a0"/>
    <w:link w:val="af3"/>
    <w:rsid w:val="00852843"/>
    <w:rPr>
      <w:rFonts w:ascii="MS Sans Serif" w:eastAsia="Times New Roman" w:hAnsi="MS Sans Serif"/>
      <w:sz w:val="28"/>
      <w:szCs w:val="28"/>
    </w:rPr>
  </w:style>
  <w:style w:type="paragraph" w:styleId="af5">
    <w:name w:val="List Paragraph"/>
    <w:basedOn w:val="a"/>
    <w:uiPriority w:val="34"/>
    <w:qFormat/>
    <w:rsid w:val="00852843"/>
    <w:pPr>
      <w:ind w:left="720"/>
      <w:contextualSpacing/>
    </w:pPr>
    <w:rPr>
      <w:rFonts w:cs="Angsana New"/>
    </w:rPr>
  </w:style>
  <w:style w:type="paragraph" w:styleId="af6">
    <w:name w:val="No Spacing"/>
    <w:link w:val="af7"/>
    <w:uiPriority w:val="99"/>
    <w:qFormat/>
    <w:rsid w:val="00852843"/>
    <w:rPr>
      <w:rFonts w:eastAsia="Times New Roman"/>
      <w:sz w:val="22"/>
      <w:szCs w:val="28"/>
    </w:rPr>
  </w:style>
  <w:style w:type="character" w:customStyle="1" w:styleId="af7">
    <w:name w:val="ไม่มีการเว้นระยะห่าง อักขระ"/>
    <w:basedOn w:val="a0"/>
    <w:link w:val="af6"/>
    <w:uiPriority w:val="1"/>
    <w:rsid w:val="00852843"/>
    <w:rPr>
      <w:rFonts w:eastAsia="Times New Roman"/>
      <w:sz w:val="22"/>
      <w:szCs w:val="28"/>
      <w:lang w:val="en-US" w:eastAsia="en-US" w:bidi="th-TH"/>
    </w:rPr>
  </w:style>
  <w:style w:type="table" w:styleId="af8">
    <w:name w:val="Table Grid"/>
    <w:basedOn w:val="a1"/>
    <w:rsid w:val="00897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caption"/>
    <w:basedOn w:val="a"/>
    <w:next w:val="a"/>
    <w:uiPriority w:val="35"/>
    <w:unhideWhenUsed/>
    <w:qFormat/>
    <w:rsid w:val="00C43B58"/>
    <w:rPr>
      <w:b/>
      <w:bCs/>
      <w:sz w:val="20"/>
      <w:szCs w:val="25"/>
    </w:rPr>
  </w:style>
  <w:style w:type="character" w:styleId="afa">
    <w:name w:val="footnote reference"/>
    <w:basedOn w:val="a0"/>
    <w:uiPriority w:val="99"/>
    <w:semiHidden/>
    <w:unhideWhenUsed/>
    <w:rsid w:val="00C43B58"/>
    <w:rPr>
      <w:vertAlign w:val="superscript"/>
    </w:rPr>
  </w:style>
  <w:style w:type="paragraph" w:styleId="afb">
    <w:name w:val="Revision"/>
    <w:hidden/>
    <w:uiPriority w:val="99"/>
    <w:semiHidden/>
    <w:rsid w:val="00381251"/>
    <w:rPr>
      <w:sz w:val="22"/>
      <w:szCs w:val="28"/>
    </w:rPr>
  </w:style>
  <w:style w:type="table" w:styleId="-2">
    <w:name w:val="Light Grid Accent 2"/>
    <w:basedOn w:val="a1"/>
    <w:uiPriority w:val="62"/>
    <w:rsid w:val="005A02CA"/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2-4">
    <w:name w:val="Medium List 2 Accent 4"/>
    <w:basedOn w:val="a1"/>
    <w:uiPriority w:val="66"/>
    <w:rsid w:val="005A02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092A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1"/>
    <w:uiPriority w:val="66"/>
    <w:rsid w:val="005A02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C85C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Colorful Shading Accent 5"/>
    <w:basedOn w:val="a1"/>
    <w:uiPriority w:val="71"/>
    <w:rsid w:val="00246BAB"/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">
    <w:name w:val="Light Grid Accent 4"/>
    <w:basedOn w:val="a1"/>
    <w:uiPriority w:val="62"/>
    <w:rsid w:val="00C569B2"/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-40">
    <w:name w:val="Light Shading Accent 4"/>
    <w:basedOn w:val="a1"/>
    <w:uiPriority w:val="60"/>
    <w:rsid w:val="00C569B2"/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customStyle="1" w:styleId="1">
    <w:name w:val="เส้นตารางแบบบาง1"/>
    <w:basedOn w:val="a1"/>
    <w:uiPriority w:val="62"/>
    <w:rsid w:val="007658CB"/>
    <w:rPr>
      <w:rFonts w:cs="Angsana New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10">
    <w:name w:val="แรเงาอ่อน1"/>
    <w:basedOn w:val="a1"/>
    <w:uiPriority w:val="60"/>
    <w:rsid w:val="007658CB"/>
    <w:rPr>
      <w:rFonts w:cs="Angsana New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3-5">
    <w:name w:val="Medium Grid 3 Accent 5"/>
    <w:basedOn w:val="a1"/>
    <w:uiPriority w:val="69"/>
    <w:rsid w:val="00F735E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2-2">
    <w:name w:val="Medium List 2 Accent 2"/>
    <w:basedOn w:val="a1"/>
    <w:uiPriority w:val="66"/>
    <w:rsid w:val="00F735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A4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file.mju.ac.th/open.aspx?id=MDAwMDAwMTcwMDI=" TargetMode="External"/><Relationship Id="rId21" Type="http://schemas.openxmlformats.org/officeDocument/2006/relationships/hyperlink" Target="http://www.e-manage.mju.ac.th/openFile.aspx?id=MjcyNzc=" TargetMode="External"/><Relationship Id="rId42" Type="http://schemas.openxmlformats.org/officeDocument/2006/relationships/hyperlink" Target="http://www.e-manage.mju.ac.th/openFile.aspx?id=Mjg3Nzk=" TargetMode="External"/><Relationship Id="rId63" Type="http://schemas.openxmlformats.org/officeDocument/2006/relationships/hyperlink" Target="http://www.e-meeting.mju.ac.th/" TargetMode="External"/><Relationship Id="rId84" Type="http://schemas.openxmlformats.org/officeDocument/2006/relationships/hyperlink" Target="http://www.e-manage.mju.ac.th/openFile.aspx?id=MjczMzM=" TargetMode="External"/><Relationship Id="rId138" Type="http://schemas.openxmlformats.org/officeDocument/2006/relationships/hyperlink" Target="http://www.e-manage.mju.ac.th/openFile.aspx?id=MjkyMjg=" TargetMode="External"/><Relationship Id="rId159" Type="http://schemas.openxmlformats.org/officeDocument/2006/relationships/hyperlink" Target="http://www.e-manage.mju.ac.th/openFile.aspx?id=Mjg3ODY=" TargetMode="External"/><Relationship Id="rId170" Type="http://schemas.openxmlformats.org/officeDocument/2006/relationships/hyperlink" Target="http://www.oqes.mju.ac.th/office/oqes/boxer/29673.pdf" TargetMode="External"/><Relationship Id="rId107" Type="http://schemas.openxmlformats.org/officeDocument/2006/relationships/hyperlink" Target="http://www.e-manage.mju.ac.th/openFile.aspx?id=Mjg2ODE=" TargetMode="External"/><Relationship Id="rId11" Type="http://schemas.openxmlformats.org/officeDocument/2006/relationships/diagramLayout" Target="diagrams/layout1.xml"/><Relationship Id="rId32" Type="http://schemas.openxmlformats.org/officeDocument/2006/relationships/hyperlink" Target="http://www.e-manage.mju.ac.th/openFile.aspx?id=Mjg3NzI=" TargetMode="External"/><Relationship Id="rId53" Type="http://schemas.openxmlformats.org/officeDocument/2006/relationships/hyperlink" Target="http://www.e-meeting.mju.ac.th/document_b/level2/document_b_level2_20101223424_675906867.pdf" TargetMode="External"/><Relationship Id="rId74" Type="http://schemas.openxmlformats.org/officeDocument/2006/relationships/hyperlink" Target="http://www.e-manage.mju.ac.th/openFile.aspx?id=MjczMDM=" TargetMode="External"/><Relationship Id="rId128" Type="http://schemas.openxmlformats.org/officeDocument/2006/relationships/hyperlink" Target="http://www.e-manage.mju.ac.th/openFile.aspx?id=MjkyMjM=" TargetMode="External"/><Relationship Id="rId149" Type="http://schemas.openxmlformats.org/officeDocument/2006/relationships/hyperlink" Target="http://www.e-manage.mju.ac.th/openFile.aspx?id=Mjg2NTE=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e-manage.mju.ac.th/openFile.aspx?id=MjYzNTI=" TargetMode="External"/><Relationship Id="rId160" Type="http://schemas.openxmlformats.org/officeDocument/2006/relationships/hyperlink" Target="http://www.e-manage.mju.ac.th/openFile.aspx?id=Mjg3ODY=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://www.e-manage.mju.ac.th/openFile.aspx?id=MjcyNzg=" TargetMode="External"/><Relationship Id="rId43" Type="http://schemas.openxmlformats.org/officeDocument/2006/relationships/hyperlink" Target="http://www.e-manage.mju.ac.th/openFile.aspx?id=MjcyODk=" TargetMode="External"/><Relationship Id="rId64" Type="http://schemas.openxmlformats.org/officeDocument/2006/relationships/hyperlink" Target="http://www.e-manage.mju.ac.th" TargetMode="External"/><Relationship Id="rId118" Type="http://schemas.openxmlformats.org/officeDocument/2006/relationships/hyperlink" Target="http://www.file.mju.ac.th/open.aspx?id=MDAwMDAwMTcwMDM=" TargetMode="External"/><Relationship Id="rId139" Type="http://schemas.openxmlformats.org/officeDocument/2006/relationships/hyperlink" Target="http://www.e-manage.mju.ac.th/openFile.aspx?id=MjkyMjc=" TargetMode="External"/><Relationship Id="rId85" Type="http://schemas.openxmlformats.org/officeDocument/2006/relationships/hyperlink" Target="http://www.e-manage.mju.ac.th/openFile.aspx?id=MjczMzU=" TargetMode="External"/><Relationship Id="rId150" Type="http://schemas.openxmlformats.org/officeDocument/2006/relationships/hyperlink" Target="http://www.e-manage.mju.ac.th/openFile.aspx?id=MjcyOTE=" TargetMode="External"/><Relationship Id="rId171" Type="http://schemas.openxmlformats.org/officeDocument/2006/relationships/hyperlink" Target="http://www.oqes.mju.ac.th/office/oqes/boxer/12635.pdf" TargetMode="External"/><Relationship Id="rId12" Type="http://schemas.openxmlformats.org/officeDocument/2006/relationships/diagramQuickStyle" Target="diagrams/quickStyle1.xml"/><Relationship Id="rId33" Type="http://schemas.openxmlformats.org/officeDocument/2006/relationships/hyperlink" Target="http://www.e-manage.mju.ac.th/openFile.aspx?id=Mjg1MDA=" TargetMode="External"/><Relationship Id="rId108" Type="http://schemas.openxmlformats.org/officeDocument/2006/relationships/hyperlink" Target="http://www.file.mju.ac.th/open.aspx?id=MDAwMDAwMTcwMDE=" TargetMode="External"/><Relationship Id="rId129" Type="http://schemas.openxmlformats.org/officeDocument/2006/relationships/hyperlink" Target="http://www.e-manage.mju.ac.th/openFile.aspx?id=MjkyMjQ=" TargetMode="External"/><Relationship Id="rId54" Type="http://schemas.openxmlformats.org/officeDocument/2006/relationships/hyperlink" Target="http://www.e-manage.mju.ac.th/openFile.aspx?id=MjcyODk=" TargetMode="External"/><Relationship Id="rId75" Type="http://schemas.openxmlformats.org/officeDocument/2006/relationships/hyperlink" Target="http://www.e-manage.mju.ac.th/openFile.aspx?id=MjczNDk=" TargetMode="External"/><Relationship Id="rId96" Type="http://schemas.openxmlformats.org/officeDocument/2006/relationships/hyperlink" Target="http://www.e-manage.mju.ac.th/openFile.aspx?id=Mjg0ODA=" TargetMode="External"/><Relationship Id="rId140" Type="http://schemas.openxmlformats.org/officeDocument/2006/relationships/hyperlink" Target="http://www.e-manage.mju.ac.th/openFile.aspx?id=Mjg2NTc=" TargetMode="External"/><Relationship Id="rId161" Type="http://schemas.openxmlformats.org/officeDocument/2006/relationships/hyperlink" Target="http://www.e-manage.mju.ac.th/openFile.aspx?id=Mjg3OTM=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e-manage.mju.ac.th/openFile.aspx?id=Mjg2MTA=" TargetMode="External"/><Relationship Id="rId119" Type="http://schemas.openxmlformats.org/officeDocument/2006/relationships/hyperlink" Target="http://www.file.mju.ac.th/open.aspx?id=MDAwMDAwMTcwMDQ=" TargetMode="External"/><Relationship Id="rId44" Type="http://schemas.openxmlformats.org/officeDocument/2006/relationships/hyperlink" Target="http://www.e-manage.mju.ac.th/openFile.aspx?id=MjcyOTA=" TargetMode="External"/><Relationship Id="rId60" Type="http://schemas.openxmlformats.org/officeDocument/2006/relationships/hyperlink" Target="http://www.e-manage.mju.ac.th/openFile.aspx?id=Mjg3NzI=" TargetMode="External"/><Relationship Id="rId65" Type="http://schemas.openxmlformats.org/officeDocument/2006/relationships/hyperlink" Target="http://e-register.mju.ac.th/" TargetMode="External"/><Relationship Id="rId81" Type="http://schemas.openxmlformats.org/officeDocument/2006/relationships/hyperlink" Target="http://www.e-manage.mju.ac.th/openFile.aspx?id=MjYzNjk=" TargetMode="External"/><Relationship Id="rId86" Type="http://schemas.openxmlformats.org/officeDocument/2006/relationships/hyperlink" Target="http://www.e-manage.mju.ac.th/openFile.aspx?id=MjczMzc=" TargetMode="External"/><Relationship Id="rId130" Type="http://schemas.openxmlformats.org/officeDocument/2006/relationships/hyperlink" Target="http://www.e-manage.mju.ac.th/openFile.aspx?id=MjkyMjc=" TargetMode="External"/><Relationship Id="rId135" Type="http://schemas.openxmlformats.org/officeDocument/2006/relationships/hyperlink" Target="http://www.e-manage.mju.ac.th/openFile.aspx?id=MjkyMTc=" TargetMode="External"/><Relationship Id="rId151" Type="http://schemas.openxmlformats.org/officeDocument/2006/relationships/hyperlink" Target="http://www.e-manage.mju.ac.th/openFile.aspx?id=MjczNDM=" TargetMode="External"/><Relationship Id="rId156" Type="http://schemas.openxmlformats.org/officeDocument/2006/relationships/hyperlink" Target="http://www.e-manage.mju.ac.th/openFile.aspx?id=MjcyODk=" TargetMode="External"/><Relationship Id="rId177" Type="http://schemas.openxmlformats.org/officeDocument/2006/relationships/footer" Target="footer6.xml"/><Relationship Id="rId172" Type="http://schemas.openxmlformats.org/officeDocument/2006/relationships/hyperlink" Target="http://www.e-manage.mju.ac.th/openFile.aspx?id=Mjg2MDg=" TargetMode="External"/><Relationship Id="rId13" Type="http://schemas.openxmlformats.org/officeDocument/2006/relationships/diagramColors" Target="diagrams/colors1.xml"/><Relationship Id="rId18" Type="http://schemas.openxmlformats.org/officeDocument/2006/relationships/footer" Target="footer4.xml"/><Relationship Id="rId39" Type="http://schemas.openxmlformats.org/officeDocument/2006/relationships/hyperlink" Target="http://www.e-manage.mju.ac.th/openFile.aspx?id=Mjg3Nzg=" TargetMode="External"/><Relationship Id="rId109" Type="http://schemas.openxmlformats.org/officeDocument/2006/relationships/hyperlink" Target="http://www.e-manage.mju.ac.th/openFile.aspx?id=MjkyMTk=" TargetMode="External"/><Relationship Id="rId34" Type="http://schemas.openxmlformats.org/officeDocument/2006/relationships/hyperlink" Target="http://www.e-manage.mju.ac.th/openFile.aspx?id=Mjg2NTE=" TargetMode="External"/><Relationship Id="rId50" Type="http://schemas.openxmlformats.org/officeDocument/2006/relationships/hyperlink" Target="http://www.e-manage.mju.ac.th/openFile.aspx?id=MjcyOTk=" TargetMode="External"/><Relationship Id="rId55" Type="http://schemas.openxmlformats.org/officeDocument/2006/relationships/hyperlink" Target="http://www.e-manage.mju.ac.th/openFile.aspx?id=MjczMDE=" TargetMode="External"/><Relationship Id="rId76" Type="http://schemas.openxmlformats.org/officeDocument/2006/relationships/hyperlink" Target="http://www.e-manage.mju.ac.th/openFile.aspx?id=MjcyMDc=" TargetMode="External"/><Relationship Id="rId97" Type="http://schemas.openxmlformats.org/officeDocument/2006/relationships/hyperlink" Target="http://www.e-manage.mju.ac.th/openFile.aspx?id=Mjg0ODA=" TargetMode="External"/><Relationship Id="rId104" Type="http://schemas.openxmlformats.org/officeDocument/2006/relationships/hyperlink" Target="http://www.e-manage.mju.ac.th/openFile.aspx?id=Mjg2ODE=" TargetMode="External"/><Relationship Id="rId120" Type="http://schemas.openxmlformats.org/officeDocument/2006/relationships/hyperlink" Target="http://www.file.mju.ac.th/open.aspx?id=MDAwMDAwMTcwMDU=" TargetMode="External"/><Relationship Id="rId125" Type="http://schemas.openxmlformats.org/officeDocument/2006/relationships/hyperlink" Target="http://www.e-manage.mju.ac.th/openFile.aspx?id=MjkyMjA=" TargetMode="External"/><Relationship Id="rId141" Type="http://schemas.openxmlformats.org/officeDocument/2006/relationships/hyperlink" Target="http://www.e-manage.mju.ac.th/openFile.aspx?id=Mjg2NTc=" TargetMode="External"/><Relationship Id="rId146" Type="http://schemas.openxmlformats.org/officeDocument/2006/relationships/hyperlink" Target="http://www.e-manage.mju.ac.th/openFile.aspx?id=Mjc5NDg=" TargetMode="External"/><Relationship Id="rId167" Type="http://schemas.openxmlformats.org/officeDocument/2006/relationships/hyperlink" Target="http://www.assess.mju.ac.th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e-manage.mju.ac.th/file_referrent/document_20101119901_1768505665.pdf" TargetMode="External"/><Relationship Id="rId92" Type="http://schemas.openxmlformats.org/officeDocument/2006/relationships/hyperlink" Target="http://www.e-meeting.mju.ac.th/document_b/level1/document_b_level1_2011858781_2009183525.pdf" TargetMode="External"/><Relationship Id="rId162" Type="http://schemas.openxmlformats.org/officeDocument/2006/relationships/hyperlink" Target="http://www.e-manage.mju.ac.th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e-manage.mju.ac.th/openFile.aspx?id=Mjg3NzI=" TargetMode="External"/><Relationship Id="rId24" Type="http://schemas.openxmlformats.org/officeDocument/2006/relationships/hyperlink" Target="http://www.e-manage.mju.ac.th/openFile.aspx?id=Mjg3NjQ=" TargetMode="External"/><Relationship Id="rId40" Type="http://schemas.openxmlformats.org/officeDocument/2006/relationships/hyperlink" Target="http://www.e-manage.mju.ac.th/openFile.aspx?id=Mjg3Nzk=" TargetMode="External"/><Relationship Id="rId45" Type="http://schemas.openxmlformats.org/officeDocument/2006/relationships/hyperlink" Target="http://www.e-manage.mju.ac.th/openFile.aspx?id=MjcyOTE=" TargetMode="External"/><Relationship Id="rId66" Type="http://schemas.openxmlformats.org/officeDocument/2006/relationships/hyperlink" Target="http://www.e-manage.mju.ac.th/openFile.aspx?id=MjcyOTk=" TargetMode="External"/><Relationship Id="rId87" Type="http://schemas.openxmlformats.org/officeDocument/2006/relationships/hyperlink" Target="http://www.e-manage.mju.ac.th/file_referrent/MISDocRef_12102554134146_2059756952.pdf" TargetMode="External"/><Relationship Id="rId110" Type="http://schemas.openxmlformats.org/officeDocument/2006/relationships/hyperlink" Target="http://www.file.mju.ac.th/open.aspx?id=MDAwMDAwMTY5OTk=" TargetMode="External"/><Relationship Id="rId115" Type="http://schemas.openxmlformats.org/officeDocument/2006/relationships/hyperlink" Target="http://www.e-manage.mju.ac.th/openFile.aspx?id=MjkyMTc=" TargetMode="External"/><Relationship Id="rId131" Type="http://schemas.openxmlformats.org/officeDocument/2006/relationships/hyperlink" Target="http://www.e-manage.mju.ac.th/openFile.aspx?id=MjkyMTM=" TargetMode="External"/><Relationship Id="rId136" Type="http://schemas.openxmlformats.org/officeDocument/2006/relationships/hyperlink" Target="http://www.e-manage.mju.ac.th/openFile.aspx?id=MjkyMTg=" TargetMode="External"/><Relationship Id="rId157" Type="http://schemas.openxmlformats.org/officeDocument/2006/relationships/hyperlink" Target="http://www.e-manage.mju.ac.th/openFile.aspx?id=MjczNDM=" TargetMode="External"/><Relationship Id="rId178" Type="http://schemas.openxmlformats.org/officeDocument/2006/relationships/header" Target="header3.xml"/><Relationship Id="rId61" Type="http://schemas.openxmlformats.org/officeDocument/2006/relationships/hyperlink" Target="http://www.e-manage.mju.ac.th/openFile.aspx?id=Mjg3NjQ=" TargetMode="External"/><Relationship Id="rId82" Type="http://schemas.openxmlformats.org/officeDocument/2006/relationships/hyperlink" Target="http://www.e-manage.mju.ac.th/openFile.aspx?id=MjczNTE=" TargetMode="External"/><Relationship Id="rId152" Type="http://schemas.openxmlformats.org/officeDocument/2006/relationships/hyperlink" Target="http://www.e-manage.mju.ac.th/openFile.aspx?id=MjcyNzY=" TargetMode="External"/><Relationship Id="rId173" Type="http://schemas.openxmlformats.org/officeDocument/2006/relationships/hyperlink" Target="http://www.e-manage.mju.ac.th/openFile.aspx?id=Mjg2MDM=" TargetMode="External"/><Relationship Id="rId19" Type="http://schemas.openxmlformats.org/officeDocument/2006/relationships/chart" Target="charts/chart2.xml"/><Relationship Id="rId14" Type="http://schemas.microsoft.com/office/2007/relationships/diagramDrawing" Target="diagrams/drawing1.xml"/><Relationship Id="rId30" Type="http://schemas.openxmlformats.org/officeDocument/2006/relationships/hyperlink" Target="http://www.e-manage.mju.ac.th/openFile.aspx?id=Mjg3Njg=" TargetMode="External"/><Relationship Id="rId35" Type="http://schemas.openxmlformats.org/officeDocument/2006/relationships/hyperlink" Target="http://www.e-manage.mju.ac.th/openFile.aspx?id=Mjg3Nzc=" TargetMode="External"/><Relationship Id="rId56" Type="http://schemas.openxmlformats.org/officeDocument/2006/relationships/hyperlink" Target="http://www.e-manage.mju.ac.th/openFile.aspx?id=MjczMDI=" TargetMode="External"/><Relationship Id="rId77" Type="http://schemas.openxmlformats.org/officeDocument/2006/relationships/hyperlink" Target="http://www.e-manage.mju.ac.th/openFile.aspx?id=MjczNDg=" TargetMode="External"/><Relationship Id="rId100" Type="http://schemas.openxmlformats.org/officeDocument/2006/relationships/hyperlink" Target="http://www.e-manage.mju.ac.th/openFile.aspx?id=Mjg0ODA=" TargetMode="External"/><Relationship Id="rId105" Type="http://schemas.openxmlformats.org/officeDocument/2006/relationships/hyperlink" Target="http://www.e-manage.mju.ac.th/openFile.aspx?id=MjkyMTk=" TargetMode="External"/><Relationship Id="rId126" Type="http://schemas.openxmlformats.org/officeDocument/2006/relationships/hyperlink" Target="http://www.e-manage.mju.ac.th/openFile.aspx?id=MjkyMjE=" TargetMode="External"/><Relationship Id="rId147" Type="http://schemas.openxmlformats.org/officeDocument/2006/relationships/hyperlink" Target="http://www.e-manage.mju.ac.th/openFile.aspx?id=Mjc5NDg=" TargetMode="External"/><Relationship Id="rId168" Type="http://schemas.openxmlformats.org/officeDocument/2006/relationships/hyperlink" Target="http://www.oqes.mju.ac.th/office/oqes/boxer/26711.pdf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e-manage.mju.ac.th/openFile.aspx?id=MjcyOTk=" TargetMode="External"/><Relationship Id="rId72" Type="http://schemas.openxmlformats.org/officeDocument/2006/relationships/hyperlink" Target="http://www.e-manage.mju.ac.th/openFile.aspx?id=MjczMzc=" TargetMode="External"/><Relationship Id="rId93" Type="http://schemas.openxmlformats.org/officeDocument/2006/relationships/hyperlink" Target="http://www.e-manage.mju.ac.th/openFile.aspx?id=MjczNTY=" TargetMode="External"/><Relationship Id="rId98" Type="http://schemas.openxmlformats.org/officeDocument/2006/relationships/hyperlink" Target="http://www.km.mju.ac.th/file_referrent/MISDocRef_11102554113615_700164274.pdf" TargetMode="External"/><Relationship Id="rId121" Type="http://schemas.openxmlformats.org/officeDocument/2006/relationships/hyperlink" Target="http://www.file.mju.ac.th/open.aspx?id=MDAwMDAwMTcwMDY=" TargetMode="External"/><Relationship Id="rId142" Type="http://schemas.openxmlformats.org/officeDocument/2006/relationships/hyperlink" Target="http://www.e-manage.mju.ac.th/openFile.aspx?id=Mjg2NTc=" TargetMode="External"/><Relationship Id="rId163" Type="http://schemas.openxmlformats.org/officeDocument/2006/relationships/hyperlink" Target="http://www.mis.mju.ac.th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e-manage.mju.ac.th/openFile.aspx?id=Mjg3NjM=" TargetMode="External"/><Relationship Id="rId46" Type="http://schemas.openxmlformats.org/officeDocument/2006/relationships/hyperlink" Target="http://www.e-manage.mju.ac.th/openFile.aspx?id=MjczNDM=" TargetMode="External"/><Relationship Id="rId67" Type="http://schemas.openxmlformats.org/officeDocument/2006/relationships/hyperlink" Target="http://www.e-manage.mju.ac.th/openFile.aspx?id=MjczMDM=" TargetMode="External"/><Relationship Id="rId116" Type="http://schemas.openxmlformats.org/officeDocument/2006/relationships/hyperlink" Target="http://www.e-manage.mju.ac.th/openFile.aspx?id=MjkyMTg=" TargetMode="External"/><Relationship Id="rId137" Type="http://schemas.openxmlformats.org/officeDocument/2006/relationships/hyperlink" Target="http://www.e-manage.mju.ac.th/openFile.aspx?id=MjkyMjg=" TargetMode="External"/><Relationship Id="rId158" Type="http://schemas.openxmlformats.org/officeDocument/2006/relationships/hyperlink" Target="http://www.e-manage.mju.ac.th/openFile.aspx?id=MjkyMDA=" TargetMode="External"/><Relationship Id="rId20" Type="http://schemas.openxmlformats.org/officeDocument/2006/relationships/hyperlink" Target="http://www.it.mju.ac.th/it_Lanna.html" TargetMode="External"/><Relationship Id="rId41" Type="http://schemas.openxmlformats.org/officeDocument/2006/relationships/hyperlink" Target="http://www.e-manage.mju.ac.th/openFile.aspx?id=Mjg3Nzg=" TargetMode="External"/><Relationship Id="rId62" Type="http://schemas.openxmlformats.org/officeDocument/2006/relationships/hyperlink" Target="http://doc.mju.ac.th/docclient/" TargetMode="External"/><Relationship Id="rId83" Type="http://schemas.openxmlformats.org/officeDocument/2006/relationships/hyperlink" Target="http://www.oqes.mju.ac.th/office/oqes/boxer/32307.pdf" TargetMode="External"/><Relationship Id="rId88" Type="http://schemas.openxmlformats.org/officeDocument/2006/relationships/hyperlink" Target="http://www.e-manage.mju.ac.th/openFile.aspx?id=MjczMDM=" TargetMode="External"/><Relationship Id="rId111" Type="http://schemas.openxmlformats.org/officeDocument/2006/relationships/hyperlink" Target="http://www.e-manage.mju.ac.th/openFile.aspx?id=MjkyMTM=" TargetMode="External"/><Relationship Id="rId132" Type="http://schemas.openxmlformats.org/officeDocument/2006/relationships/hyperlink" Target="http://www.e-manage.mju.ac.th/openFile.aspx?id=MjkyMTQ=" TargetMode="External"/><Relationship Id="rId153" Type="http://schemas.openxmlformats.org/officeDocument/2006/relationships/hyperlink" Target="http://www.e-manage.mju.ac.th/openFile.aspx?id=MjcyNzc=" TargetMode="External"/><Relationship Id="rId174" Type="http://schemas.openxmlformats.org/officeDocument/2006/relationships/hyperlink" Target="http://www.e-manage.mju.ac.th/" TargetMode="External"/><Relationship Id="rId179" Type="http://schemas.openxmlformats.org/officeDocument/2006/relationships/footer" Target="footer7.xml"/><Relationship Id="rId15" Type="http://schemas.openxmlformats.org/officeDocument/2006/relationships/chart" Target="charts/chart1.xml"/><Relationship Id="rId36" Type="http://schemas.openxmlformats.org/officeDocument/2006/relationships/hyperlink" Target="http://www.e-manage.mju.ac.th/openFile.aspx?id=Mjg2MTE=" TargetMode="External"/><Relationship Id="rId57" Type="http://schemas.openxmlformats.org/officeDocument/2006/relationships/hyperlink" Target="http://www.e-manage.mju.ac.th/openFile.aspx?id=MjczMDM=" TargetMode="External"/><Relationship Id="rId106" Type="http://schemas.openxmlformats.org/officeDocument/2006/relationships/hyperlink" Target="http://www.e-manage.mju.ac.th/openFile.aspx?id=Mjg2ODE=" TargetMode="External"/><Relationship Id="rId127" Type="http://schemas.openxmlformats.org/officeDocument/2006/relationships/hyperlink" Target="http://www.e-manage.mju.ac.th/openFile.aspx?id=MjkyMjI=" TargetMode="External"/><Relationship Id="rId10" Type="http://schemas.openxmlformats.org/officeDocument/2006/relationships/diagramData" Target="diagrams/data1.xml"/><Relationship Id="rId31" Type="http://schemas.openxmlformats.org/officeDocument/2006/relationships/hyperlink" Target="http://www.e-manage.mju.ac.th/openFile.aspx?id=Mjg3Njg=" TargetMode="External"/><Relationship Id="rId52" Type="http://schemas.openxmlformats.org/officeDocument/2006/relationships/hyperlink" Target="http://www.e-manage.mju.ac.th/openFile.aspx?id=MjczMDA=" TargetMode="External"/><Relationship Id="rId73" Type="http://schemas.openxmlformats.org/officeDocument/2006/relationships/hyperlink" Target="http://www.e-manage.mju.ac.th/file_referrent/MISDocRef_12102554134146_2059756952.pdf" TargetMode="External"/><Relationship Id="rId78" Type="http://schemas.openxmlformats.org/officeDocument/2006/relationships/hyperlink" Target="http://www.e-manage.mju.ac.th/openFile.aspx?id=MjczNTA=" TargetMode="External"/><Relationship Id="rId94" Type="http://schemas.openxmlformats.org/officeDocument/2006/relationships/hyperlink" Target="http://www.e-meeting.mju.ac.th/document_b/level2/document_b_level2_201184109_965962800.pptx" TargetMode="External"/><Relationship Id="rId99" Type="http://schemas.openxmlformats.org/officeDocument/2006/relationships/hyperlink" Target="http://www.km.mju.ac.th/" TargetMode="External"/><Relationship Id="rId101" Type="http://schemas.openxmlformats.org/officeDocument/2006/relationships/hyperlink" Target="http://www.km.mju.ac.th/blogFirstPage.aspx?blog=true" TargetMode="External"/><Relationship Id="rId122" Type="http://schemas.openxmlformats.org/officeDocument/2006/relationships/hyperlink" Target="http://www.file.mju.ac.th/open.aspx?id=MDAwMDAwMTcwMDc=" TargetMode="External"/><Relationship Id="rId143" Type="http://schemas.openxmlformats.org/officeDocument/2006/relationships/hyperlink" Target="http://www.e-manage.mju.ac.th/openFile.aspx?id=Mjg2NTc=" TargetMode="External"/><Relationship Id="rId148" Type="http://schemas.openxmlformats.org/officeDocument/2006/relationships/hyperlink" Target="http://www.e-manage.mju.ac.th/openFile.aspx?id=Mjg2ODE=" TargetMode="External"/><Relationship Id="rId164" Type="http://schemas.openxmlformats.org/officeDocument/2006/relationships/hyperlink" Target="http://www.file.mju.ac.th/" TargetMode="External"/><Relationship Id="rId169" Type="http://schemas.openxmlformats.org/officeDocument/2006/relationships/hyperlink" Target="http://www.oqes.mju.ac.th/office/oqes/boxer/19573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fontTable" Target="fontTable.xml"/><Relationship Id="rId26" Type="http://schemas.openxmlformats.org/officeDocument/2006/relationships/hyperlink" Target="http://www.e-manage.mju.ac.th/openFile.aspx?id=Mjg3NjU=" TargetMode="External"/><Relationship Id="rId47" Type="http://schemas.openxmlformats.org/officeDocument/2006/relationships/hyperlink" Target="http://www.e-manage.mju.ac.th/openFile.aspx?id=MjkyMDA=" TargetMode="External"/><Relationship Id="rId68" Type="http://schemas.openxmlformats.org/officeDocument/2006/relationships/hyperlink" Target="http://www.e-manage.mju.ac.th/openFile.aspx?id=MjczMDU=" TargetMode="External"/><Relationship Id="rId89" Type="http://schemas.openxmlformats.org/officeDocument/2006/relationships/hyperlink" Target="http://www.e-manage.mju.ac.th/openFile.aspx?id=MjczNTM=" TargetMode="External"/><Relationship Id="rId112" Type="http://schemas.openxmlformats.org/officeDocument/2006/relationships/hyperlink" Target="http://www.e-manage.mju.ac.th/openFile.aspx?id=MjkyMTQ=" TargetMode="External"/><Relationship Id="rId133" Type="http://schemas.openxmlformats.org/officeDocument/2006/relationships/hyperlink" Target="http://www.e-manage.mju.ac.th/openFile.aspx?id=MjkyMTU=" TargetMode="External"/><Relationship Id="rId154" Type="http://schemas.openxmlformats.org/officeDocument/2006/relationships/hyperlink" Target="http://www.e-manage.mju.ac.th/openFile.aspx?id=MjcyNzg=" TargetMode="External"/><Relationship Id="rId175" Type="http://schemas.openxmlformats.org/officeDocument/2006/relationships/header" Target="header2.xml"/><Relationship Id="rId16" Type="http://schemas.openxmlformats.org/officeDocument/2006/relationships/header" Target="header1.xml"/><Relationship Id="rId37" Type="http://schemas.openxmlformats.org/officeDocument/2006/relationships/hyperlink" Target="http://www.e-manage.mju.ac.th/openFile.aspx?id=Mjg3Nzg=" TargetMode="External"/><Relationship Id="rId58" Type="http://schemas.openxmlformats.org/officeDocument/2006/relationships/hyperlink" Target="http://www.e-manage.mju.ac.th/openFile.aspx?id=MjczMDQ=" TargetMode="External"/><Relationship Id="rId79" Type="http://schemas.openxmlformats.org/officeDocument/2006/relationships/hyperlink" Target="http://www.e-manage.mju.ac.th/openFile.aspx?id=MjczNTE=" TargetMode="External"/><Relationship Id="rId102" Type="http://schemas.openxmlformats.org/officeDocument/2006/relationships/hyperlink" Target="http://www.e-manage.mju.ac.th/openFile.aspx?id=MjcwNDE=" TargetMode="External"/><Relationship Id="rId123" Type="http://schemas.openxmlformats.org/officeDocument/2006/relationships/hyperlink" Target="http://www.e-manage.mju.ac.th/openFile.aspx?id=Mjg2ODE=" TargetMode="External"/><Relationship Id="rId144" Type="http://schemas.openxmlformats.org/officeDocument/2006/relationships/hyperlink" Target="http://www.e-manage.mju.ac.th/openFile.aspx?id=Mjg2NTc=" TargetMode="External"/><Relationship Id="rId90" Type="http://schemas.openxmlformats.org/officeDocument/2006/relationships/hyperlink" Target="http://www.e-manage.mju.ac.th/openFile.aspx?id=MjczNTQ=" TargetMode="External"/><Relationship Id="rId165" Type="http://schemas.openxmlformats.org/officeDocument/2006/relationships/hyperlink" Target="http://www.survey.mju.ac.th/" TargetMode="External"/><Relationship Id="rId27" Type="http://schemas.openxmlformats.org/officeDocument/2006/relationships/hyperlink" Target="http://www.e-manage.mju.ac.th/openFile.aspx?id=Mjg3Njg=" TargetMode="External"/><Relationship Id="rId48" Type="http://schemas.openxmlformats.org/officeDocument/2006/relationships/hyperlink" Target="http://www.e-manage.mju.ac.th/openFile.aspx?id=Mjg3ODA=" TargetMode="External"/><Relationship Id="rId69" Type="http://schemas.openxmlformats.org/officeDocument/2006/relationships/hyperlink" Target="http://www.e-manage.mju.ac.th/openFile.aspx?id=Mjg2MTE=" TargetMode="External"/><Relationship Id="rId113" Type="http://schemas.openxmlformats.org/officeDocument/2006/relationships/hyperlink" Target="http://www.e-manage.mju.ac.th/openFile.aspx?id=MjkyMTU=" TargetMode="External"/><Relationship Id="rId134" Type="http://schemas.openxmlformats.org/officeDocument/2006/relationships/hyperlink" Target="http://www.e-manage.mju.ac.th/openFile.aspx?id=MjkyMTY=" TargetMode="External"/><Relationship Id="rId80" Type="http://schemas.openxmlformats.org/officeDocument/2006/relationships/hyperlink" Target="http://www.e-manage.mju.ac.th/openFile.aspx?id=MjczNDM=" TargetMode="External"/><Relationship Id="rId155" Type="http://schemas.openxmlformats.org/officeDocument/2006/relationships/hyperlink" Target="http://www.file.mju.ac.th/open.aspx?id=MDAwMDAwMTQ4NzI=" TargetMode="External"/><Relationship Id="rId176" Type="http://schemas.openxmlformats.org/officeDocument/2006/relationships/footer" Target="footer5.xml"/><Relationship Id="rId17" Type="http://schemas.openxmlformats.org/officeDocument/2006/relationships/footer" Target="footer3.xml"/><Relationship Id="rId38" Type="http://schemas.openxmlformats.org/officeDocument/2006/relationships/hyperlink" Target="http://www.e-manage.mju.ac.th/openFile.aspx?id=Mjg2ODg=" TargetMode="External"/><Relationship Id="rId59" Type="http://schemas.openxmlformats.org/officeDocument/2006/relationships/hyperlink" Target="http://www.e-manage.mju.ac.th/openFile.aspx?id=Mjg3ODA=" TargetMode="External"/><Relationship Id="rId103" Type="http://schemas.openxmlformats.org/officeDocument/2006/relationships/hyperlink" Target="http://www.e-manage.mju.ac.th/openFile.aspx?id=Mjc2NTI=" TargetMode="External"/><Relationship Id="rId124" Type="http://schemas.openxmlformats.org/officeDocument/2006/relationships/hyperlink" Target="http://www.e-manage.mju.ac.th/openFile.aspx?id=MjkyMTk=" TargetMode="External"/><Relationship Id="rId70" Type="http://schemas.openxmlformats.org/officeDocument/2006/relationships/hyperlink" Target="http://www.e-manage.mju.ac.th/openFile.aspx?id=Mjg3ODA=" TargetMode="External"/><Relationship Id="rId91" Type="http://schemas.openxmlformats.org/officeDocument/2006/relationships/hyperlink" Target="http://www.e-manage.mju.ac.th/openFile.aspx?id=MjczNTU=" TargetMode="External"/><Relationship Id="rId145" Type="http://schemas.openxmlformats.org/officeDocument/2006/relationships/hyperlink" Target="http://www.e-manage.mju.ac.th/openFile.aspx?id=Mjg2NTc=" TargetMode="External"/><Relationship Id="rId166" Type="http://schemas.openxmlformats.org/officeDocument/2006/relationships/hyperlink" Target="http://personnel.mju.ac.th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e-manage.mju.ac.th/openFile.aspx?id=Mjg2ODg=" TargetMode="External"/><Relationship Id="rId49" Type="http://schemas.openxmlformats.org/officeDocument/2006/relationships/hyperlink" Target="http://www.e-manage.mju.ac.th/openFile.aspx?id=Mjg3ODE=" TargetMode="External"/><Relationship Id="rId114" Type="http://schemas.openxmlformats.org/officeDocument/2006/relationships/hyperlink" Target="http://www.e-manage.mju.ac.th/openFile.aspx?id=MjkyMTY=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237569060773477"/>
          <c:y val="0.13970588235294243"/>
          <c:w val="0.41850828729282169"/>
          <c:h val="0.4632352941176470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0-81D8-4103-8A29-A0DDDED0BCD7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81D8-4103-8A29-A0DDDED0BCD7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2-81D8-4103-8A29-A0DDDED0BCD7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3-81D8-4103-8A29-A0DDDED0BCD7}"/>
              </c:ext>
            </c:extLst>
          </c:dPt>
          <c:dLbls>
            <c:dLbl>
              <c:idx val="0"/>
              <c:layout>
                <c:manualLayout>
                  <c:x val="5.9764697245013154E-2"/>
                  <c:y val="2.3378423850864787E-2"/>
                </c:manualLayout>
              </c:layout>
              <c:tx>
                <c:rich>
                  <a:bodyPr/>
                  <a:lstStyle/>
                  <a:p>
                    <a:r>
                      <a:rPr lang="th-TH"/>
                      <a:t>ข้าราชการ
8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D8-4103-8A29-A0DDDED0BCD7}"/>
                </c:ext>
              </c:extLst>
            </c:dLbl>
            <c:dLbl>
              <c:idx val="1"/>
              <c:layout>
                <c:manualLayout>
                  <c:x val="-2.7474452291401791E-2"/>
                  <c:y val="0.14035180385060569"/>
                </c:manualLayout>
              </c:layout>
              <c:tx>
                <c:rich>
                  <a:bodyPr/>
                  <a:lstStyle/>
                  <a:p>
                    <a:r>
                      <a:rPr lang="th-TH"/>
                      <a:t>พนักงาน
</a:t>
                    </a:r>
                    <a:r>
                      <a:rPr lang="th-TH" sz="1600">
                        <a:latin typeface="+mn-lt"/>
                      </a:rPr>
                      <a:t>26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D8-4103-8A29-A0DDDED0BCD7}"/>
                </c:ext>
              </c:extLst>
            </c:dLbl>
            <c:dLbl>
              <c:idx val="2"/>
              <c:layout>
                <c:manualLayout>
                  <c:x val="-2.3320950080689797E-3"/>
                  <c:y val="3.050494834934625E-2"/>
                </c:manualLayout>
              </c:layout>
              <c:tx>
                <c:rich>
                  <a:bodyPr/>
                  <a:lstStyle/>
                  <a:p>
                    <a:r>
                      <a:rPr lang="th-TH"/>
                      <a:t>ลูกจ้างประจำ
5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1D8-4103-8A29-A0DDDED0BCD7}"/>
                </c:ext>
              </c:extLst>
            </c:dLbl>
            <c:dLbl>
              <c:idx val="3"/>
              <c:layout>
                <c:manualLayout>
                  <c:x val="-5.6489465059961504E-2"/>
                  <c:y val="-1.8942411610313629E-2"/>
                </c:manualLayout>
              </c:layout>
              <c:tx>
                <c:rich>
                  <a:bodyPr/>
                  <a:lstStyle/>
                  <a:p>
                    <a:r>
                      <a:rPr lang="th-TH"/>
                      <a:t>ลูกจ้างชั่วคราว
21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D8-4103-8A29-A0DDDED0BCD7}"/>
                </c:ext>
              </c:extLst>
            </c:dLbl>
            <c:spPr>
              <a:ln>
                <a:solidFill>
                  <a:sysClr val="windowText" lastClr="000000"/>
                </a:solidFill>
              </a:ln>
            </c:spPr>
            <c:txPr>
              <a:bodyPr anchor="ctr" anchorCtr="1"/>
              <a:lstStyle/>
              <a:p>
                <a:pPr>
                  <a:defRPr sz="1400" b="1">
                    <a:cs typeface="+mj-cs"/>
                  </a:defRPr>
                </a:pPr>
                <a:endParaRPr lang="th-TH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ข้าราชการ</c:v>
                </c:pt>
                <c:pt idx="1">
                  <c:v>พนักงาน</c:v>
                </c:pt>
                <c:pt idx="2">
                  <c:v>ลูกจ้างประจำ</c:v>
                </c:pt>
                <c:pt idx="3">
                  <c:v>ลูกจ้างชั่วคราว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</c:v>
                </c:pt>
                <c:pt idx="1">
                  <c:v>38</c:v>
                </c:pt>
                <c:pt idx="2">
                  <c:v>5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1D8-4103-8A29-A0DDDED0BC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903157723841831"/>
          <c:y val="9.4598718638431264E-2"/>
          <c:w val="0.21469906467877081"/>
          <c:h val="0.83529743564663161"/>
        </c:manualLayout>
      </c:layout>
      <c:overlay val="0"/>
      <c:txPr>
        <a:bodyPr/>
        <a:lstStyle/>
        <a:p>
          <a:pPr>
            <a:defRPr sz="1600">
              <a:cs typeface="+mj-cs"/>
            </a:defRPr>
          </a:pPr>
          <a:endParaRPr lang="th-TH"/>
        </a:p>
      </c:txPr>
    </c:legend>
    <c:plotVisOnly val="1"/>
    <c:dispBlanksAs val="zero"/>
    <c:showDLblsOverMax val="0"/>
  </c:chart>
  <c:spPr>
    <a:scene3d>
      <a:camera prst="orthographicFront"/>
      <a:lightRig rig="threePt" dir="t"/>
    </a:scene3d>
    <a:sp3d>
      <a:bevelT/>
    </a:sp3d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812977099236642"/>
          <c:y val="9.0163934426229511E-2"/>
          <c:w val="0.65267175572519742"/>
          <c:h val="0.672131147540987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รายรับ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0.335958005249346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D5-4696-84BB-19C709BCE2D6}"/>
                </c:ext>
              </c:extLst>
            </c:dLbl>
            <c:dLbl>
              <c:idx val="1"/>
              <c:layout>
                <c:manualLayout>
                  <c:x val="0"/>
                  <c:y val="0.241469816272966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D5-4696-84BB-19C709BCE2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งบประมาณเงินรายได้</c:v>
                </c:pt>
                <c:pt idx="1">
                  <c:v>งบประมาณแผ่นดิน</c:v>
                </c:pt>
              </c:strCache>
            </c:strRef>
          </c:cat>
          <c:val>
            <c:numRef>
              <c:f>Sheet1!$B$2:$C$2</c:f>
              <c:numCache>
                <c:formatCode>#,##0.00</c:formatCode>
                <c:ptCount val="2"/>
                <c:pt idx="0">
                  <c:v>12272784.310000002</c:v>
                </c:pt>
                <c:pt idx="1">
                  <c:v>5970082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D5-4696-84BB-19C709BCE2D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รายจ่าย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4968789013732743E-3"/>
                  <c:y val="0.341207349081364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D5-4696-84BB-19C709BCE2D6}"/>
                </c:ext>
              </c:extLst>
            </c:dLbl>
            <c:dLbl>
              <c:idx val="1"/>
              <c:layout>
                <c:manualLayout>
                  <c:x val="0"/>
                  <c:y val="0.246719160104987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D5-4696-84BB-19C709BCE2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th-TH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งบประมาณเงินรายได้</c:v>
                </c:pt>
                <c:pt idx="1">
                  <c:v>งบประมาณแผ่นดิน</c:v>
                </c:pt>
              </c:strCache>
            </c:strRef>
          </c:cat>
          <c:val>
            <c:numRef>
              <c:f>Sheet1!$B$3:$C$3</c:f>
              <c:numCache>
                <c:formatCode>#,##0.00</c:formatCode>
                <c:ptCount val="2"/>
                <c:pt idx="0">
                  <c:v>12240590.470000004</c:v>
                </c:pt>
                <c:pt idx="1">
                  <c:v>5916097.1599999992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0D5-4696-84BB-19C709BCE2D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คงเหลือ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981273408239701E-2"/>
                  <c:y val="1.04986876640419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0D5-4696-84BB-19C709BCE2D6}"/>
                </c:ext>
              </c:extLst>
            </c:dLbl>
            <c:dLbl>
              <c:idx val="1"/>
              <c:layout>
                <c:manualLayout>
                  <c:x val="1.7478152309613085E-2"/>
                  <c:y val="1.5748031496063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0D5-4696-84BB-19C709BCE2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th-TH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งบประมาณเงินรายได้</c:v>
                </c:pt>
                <c:pt idx="1">
                  <c:v>งบประมาณแผ่นดิน</c:v>
                </c:pt>
              </c:strCache>
            </c:strRef>
          </c:cat>
          <c:val>
            <c:numRef>
              <c:f>Sheet1!$B$4:$C$4</c:f>
              <c:numCache>
                <c:formatCode>#,##0.00</c:formatCode>
                <c:ptCount val="2"/>
                <c:pt idx="0">
                  <c:v>32193.839999999822</c:v>
                </c:pt>
                <c:pt idx="1">
                  <c:v>53984.839999999902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0D5-4696-84BB-19C709BCE2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72601600"/>
        <c:axId val="72603136"/>
        <c:axId val="0"/>
      </c:bar3DChart>
      <c:catAx>
        <c:axId val="72601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00" b="1" i="0" u="none" strike="noStrike" baseline="0">
                <a:solidFill>
                  <a:srgbClr val="000000"/>
                </a:solidFill>
                <a:latin typeface="AngsanaUPC"/>
                <a:ea typeface="AngsanaUPC"/>
                <a:cs typeface="AngsanaUPC"/>
              </a:defRPr>
            </a:pPr>
            <a:endParaRPr lang="th-TH"/>
          </a:p>
        </c:txPr>
        <c:crossAx val="726031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26031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00" b="1" i="0" u="none" strike="noStrike" baseline="0">
                <a:solidFill>
                  <a:srgbClr val="000000"/>
                </a:solidFill>
                <a:latin typeface="AngsanaUPC"/>
                <a:ea typeface="AngsanaUPC"/>
                <a:cs typeface="AngsanaUPC"/>
              </a:defRPr>
            </a:pPr>
            <a:endParaRPr lang="th-TH"/>
          </a:p>
        </c:txPr>
        <c:crossAx val="7260160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5496183206107523"/>
          <c:y val="0.30327868852459194"/>
          <c:w val="0.13740458015267298"/>
          <c:h val="0.3975409836065605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380" b="1" i="0" u="none" strike="noStrike" baseline="0">
              <a:solidFill>
                <a:srgbClr val="000000"/>
              </a:solidFill>
              <a:latin typeface="AngsanaUPC"/>
              <a:ea typeface="AngsanaUPC"/>
              <a:cs typeface="AngsanaUPC"/>
            </a:defRPr>
          </a:pPr>
          <a:endParaRPr lang="th-TH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4F82C1-F812-444A-9BFC-5C357CD6EDCD}" type="doc">
      <dgm:prSet loTypeId="urn:microsoft.com/office/officeart/2005/8/layout/hierarchy6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72BC4DC5-0120-4048-BAC2-B0EFBAF15812}">
      <dgm:prSet phldrT="[ข้อความ]" custT="1"/>
      <dgm:spPr/>
      <dgm:t>
        <a:bodyPr/>
        <a:lstStyle/>
        <a:p>
          <a:r>
            <a:rPr lang="th-TH" sz="1800">
              <a:solidFill>
                <a:srgbClr val="0070C0"/>
              </a:solidFill>
              <a:cs typeface="+mj-cs"/>
            </a:rPr>
            <a:t>อธิการบดี</a:t>
          </a:r>
        </a:p>
      </dgm:t>
    </dgm:pt>
    <dgm:pt modelId="{2DBFBFF3-A3F9-427D-AAEA-315BBC14D200}" type="parTrans" cxnId="{ACE3FE61-D07D-4C8E-BE75-67E57E225DB0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0A587ED4-E34B-4460-AF0E-B16372092622}" type="sibTrans" cxnId="{ACE3FE61-D07D-4C8E-BE75-67E57E225DB0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7BF63012-ECF0-4D90-B947-3B07031314EB}">
      <dgm:prSet phldrT="[ข้อความ]" custT="1"/>
      <dgm:spPr/>
      <dgm:t>
        <a:bodyPr/>
        <a:lstStyle/>
        <a:p>
          <a:r>
            <a:rPr lang="th-TH" sz="1800">
              <a:solidFill>
                <a:srgbClr val="0070C0"/>
              </a:solidFill>
              <a:cs typeface="+mj-cs"/>
            </a:rPr>
            <a:t>รองอธิการบดีฝ่ายพัฒนานักศึกษาและศิษย์เก่าสัมพันธ์</a:t>
          </a:r>
        </a:p>
      </dgm:t>
    </dgm:pt>
    <dgm:pt modelId="{3DDC4ADF-E6AC-4475-A198-749B7384FF2D}" type="parTrans" cxnId="{A3D2990E-C217-466B-A25B-F1CA65ED0CEB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01939BF4-9E87-4D6A-BB26-C2CC7E925FE0}" type="sibTrans" cxnId="{A3D2990E-C217-466B-A25B-F1CA65ED0CEB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C6924DD9-A2F5-4906-9ED8-98914B438267}">
      <dgm:prSet phldrT="[ข้อความ]" custT="1"/>
      <dgm:spPr/>
      <dgm:t>
        <a:bodyPr vert="horz"/>
        <a:lstStyle/>
        <a:p>
          <a:r>
            <a:rPr lang="th-TH" sz="1400">
              <a:solidFill>
                <a:srgbClr val="0070C0"/>
              </a:solidFill>
              <a:cs typeface="+mj-cs"/>
            </a:rPr>
            <a:t>หัวหน้างานบริหารและธุรการ</a:t>
          </a:r>
        </a:p>
      </dgm:t>
    </dgm:pt>
    <dgm:pt modelId="{7D002A82-8665-4F41-87D4-83AF25C606EC}" type="parTrans" cxnId="{2ACC82CE-F4A2-4158-9D4B-AB8DC74F7F48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3E26296E-DD9A-4BEC-BB41-AA446A5BB52E}" type="sibTrans" cxnId="{2ACC82CE-F4A2-4158-9D4B-AB8DC74F7F48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4C803CC7-C09B-4ABF-9113-C36C96298F24}">
      <dgm:prSet phldrT="[ข้อความ]" custT="1"/>
      <dgm:spPr/>
      <dgm:t>
        <a:bodyPr vert="horz"/>
        <a:lstStyle/>
        <a:p>
          <a:r>
            <a:rPr lang="th-TH" sz="1400">
              <a:solidFill>
                <a:srgbClr val="0070C0"/>
              </a:solidFill>
              <a:cs typeface="+mj-cs"/>
            </a:rPr>
            <a:t>หัวหน้างานวินัยและพัฒนานักศึกษา</a:t>
          </a:r>
        </a:p>
      </dgm:t>
    </dgm:pt>
    <dgm:pt modelId="{5B24ED3B-2D52-4293-AD72-36FFDF899BB8}" type="parTrans" cxnId="{02F0D487-1EB4-458F-98D5-BDCA9B656842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96363198-EA03-4645-8D5A-016E1078F99A}" type="sibTrans" cxnId="{02F0D487-1EB4-458F-98D5-BDCA9B656842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EEF79FF0-B0A0-40B7-9219-68FE35FC3DEA}">
      <dgm:prSet phldrT="[ข้อความ]" custT="1"/>
      <dgm:spPr/>
      <dgm:t>
        <a:bodyPr vert="horz"/>
        <a:lstStyle/>
        <a:p>
          <a:r>
            <a:rPr lang="th-TH" sz="1400">
              <a:solidFill>
                <a:srgbClr val="0070C0"/>
              </a:solidFill>
              <a:cs typeface="+mj-cs"/>
            </a:rPr>
            <a:t>หัวหน้างานบริการและสวัสดิการนักศึกษา</a:t>
          </a:r>
        </a:p>
      </dgm:t>
    </dgm:pt>
    <dgm:pt modelId="{E5893FE0-BAA4-4B85-BF10-DFBB27E8DEBB}" type="parTrans" cxnId="{8421D97B-73F8-44D7-BE83-3551DBA22CC3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A0232994-40A2-4543-BD55-9667C8022A18}" type="sibTrans" cxnId="{8421D97B-73F8-44D7-BE83-3551DBA22CC3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68AD4561-41F4-4267-9C1A-9FCB613CDACD}">
      <dgm:prSet phldrT="[ข้อความ]" custT="1"/>
      <dgm:spPr/>
      <dgm:t>
        <a:bodyPr vert="horz"/>
        <a:lstStyle/>
        <a:p>
          <a:r>
            <a:rPr lang="th-TH" sz="1400">
              <a:solidFill>
                <a:srgbClr val="0070C0"/>
              </a:solidFill>
              <a:cs typeface="+mj-cs"/>
            </a:rPr>
            <a:t>หัวหน้างานอนามัยและพยาบาล</a:t>
          </a:r>
        </a:p>
      </dgm:t>
    </dgm:pt>
    <dgm:pt modelId="{7BF9F69E-4C92-41C0-AEFE-368F885E1106}" type="parTrans" cxnId="{6F79514A-82CA-4799-A647-0B0916265C69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61C9263D-C5EF-436E-9D10-9FBE4A80AAF3}" type="sibTrans" cxnId="{6F79514A-82CA-4799-A647-0B0916265C69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C9AAA064-6B4A-488D-BF69-9B9D2573E411}">
      <dgm:prSet phldrT="[ข้อความ]" custT="1"/>
      <dgm:spPr/>
      <dgm:t>
        <a:bodyPr vert="horz"/>
        <a:lstStyle/>
        <a:p>
          <a:r>
            <a:rPr lang="th-TH" sz="1400">
              <a:solidFill>
                <a:srgbClr val="0070C0"/>
              </a:solidFill>
              <a:cs typeface="+mj-cs"/>
            </a:rPr>
            <a:t>หัวหน้างานกิจกรรมนักศึกษา</a:t>
          </a:r>
        </a:p>
      </dgm:t>
    </dgm:pt>
    <dgm:pt modelId="{05252D3A-3859-4600-B752-44A0F5D08A21}" type="parTrans" cxnId="{F93459CD-B317-4D8C-8B56-A55350DC2F81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CCCB0E27-8E31-46B8-93D9-4D5F788991F6}" type="sibTrans" cxnId="{F93459CD-B317-4D8C-8B56-A55350DC2F81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1EA910D8-3A4E-4B4B-8E90-D0C71300B7B3}">
      <dgm:prSet phldrT="[ข้อความ]" custT="1"/>
      <dgm:spPr/>
      <dgm:t>
        <a:bodyPr vert="horz"/>
        <a:lstStyle/>
        <a:p>
          <a:r>
            <a:rPr lang="th-TH" sz="1400">
              <a:solidFill>
                <a:srgbClr val="0070C0"/>
              </a:solidFill>
              <a:cs typeface="+mj-cs"/>
            </a:rPr>
            <a:t>หัวหน้างาน     การกีฬา</a:t>
          </a:r>
        </a:p>
      </dgm:t>
    </dgm:pt>
    <dgm:pt modelId="{60F2ECCB-488F-4498-B0EE-1EC6972DE905}" type="parTrans" cxnId="{950C7DC8-E8B0-445B-BE01-25C879AC7012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9289896D-20EF-450E-8E99-775BEBBF8F5B}" type="sibTrans" cxnId="{950C7DC8-E8B0-445B-BE01-25C879AC7012}">
      <dgm:prSet/>
      <dgm:spPr/>
      <dgm:t>
        <a:bodyPr/>
        <a:lstStyle/>
        <a:p>
          <a:endParaRPr lang="th-TH" sz="1400">
            <a:cs typeface="+mj-cs"/>
          </a:endParaRPr>
        </a:p>
      </dgm:t>
    </dgm:pt>
    <dgm:pt modelId="{29B9685B-639A-44EA-85F4-C53A8FD329B3}">
      <dgm:prSet phldrT="[ข้อความ]" custT="1"/>
      <dgm:spPr/>
      <dgm:t>
        <a:bodyPr/>
        <a:lstStyle/>
        <a:p>
          <a:r>
            <a:rPr lang="th-TH" sz="1800">
              <a:solidFill>
                <a:srgbClr val="0070C0"/>
              </a:solidFill>
              <a:cs typeface="+mj-cs"/>
            </a:rPr>
            <a:t>ผู้อำนวยการกองกิจการนักศึกษา</a:t>
          </a:r>
        </a:p>
      </dgm:t>
    </dgm:pt>
    <dgm:pt modelId="{A3E8F7B1-4283-47C4-A193-21A9AFA533C4}" type="parTrans" cxnId="{C4500298-91EC-40D0-9C29-708FD8AE7156}">
      <dgm:prSet/>
      <dgm:spPr/>
      <dgm:t>
        <a:bodyPr/>
        <a:lstStyle/>
        <a:p>
          <a:endParaRPr lang="th-TH"/>
        </a:p>
      </dgm:t>
    </dgm:pt>
    <dgm:pt modelId="{9BE216CB-F490-4CED-BC70-475421554836}" type="sibTrans" cxnId="{C4500298-91EC-40D0-9C29-708FD8AE7156}">
      <dgm:prSet/>
      <dgm:spPr/>
      <dgm:t>
        <a:bodyPr/>
        <a:lstStyle/>
        <a:p>
          <a:endParaRPr lang="th-TH"/>
        </a:p>
      </dgm:t>
    </dgm:pt>
    <dgm:pt modelId="{6B8EADF5-134F-4258-8072-4837C9BF55A2}">
      <dgm:prSet custT="1"/>
      <dgm:spPr/>
      <dgm:t>
        <a:bodyPr/>
        <a:lstStyle/>
        <a:p>
          <a:r>
            <a:rPr lang="th-TH" sz="1600">
              <a:solidFill>
                <a:srgbClr val="0070C0"/>
              </a:solidFill>
            </a:rPr>
            <a:t>หัวหน้างานหอพัก</a:t>
          </a:r>
        </a:p>
      </dgm:t>
    </dgm:pt>
    <dgm:pt modelId="{432AB549-3DDB-4A55-A239-88BD14B293C2}" type="parTrans" cxnId="{C11079BA-37AF-4971-A23D-8FE21047759B}">
      <dgm:prSet/>
      <dgm:spPr/>
      <dgm:t>
        <a:bodyPr/>
        <a:lstStyle/>
        <a:p>
          <a:endParaRPr lang="th-TH"/>
        </a:p>
      </dgm:t>
    </dgm:pt>
    <dgm:pt modelId="{87EFD13B-6F54-48AB-9F70-BB1C00E7E3C0}" type="sibTrans" cxnId="{C11079BA-37AF-4971-A23D-8FE21047759B}">
      <dgm:prSet/>
      <dgm:spPr/>
      <dgm:t>
        <a:bodyPr/>
        <a:lstStyle/>
        <a:p>
          <a:endParaRPr lang="th-TH"/>
        </a:p>
      </dgm:t>
    </dgm:pt>
    <dgm:pt modelId="{BAA16704-C026-4065-A01E-ABA8B18E4309}" type="pres">
      <dgm:prSet presAssocID="{F34F82C1-F812-444A-9BFC-5C357CD6EDC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F46DEF3-81B3-4055-8537-CBB4D6ED38BB}" type="pres">
      <dgm:prSet presAssocID="{F34F82C1-F812-444A-9BFC-5C357CD6EDCD}" presName="hierFlow" presStyleCnt="0"/>
      <dgm:spPr/>
    </dgm:pt>
    <dgm:pt modelId="{4AE2C021-25F4-4887-889F-49DC0DAAC904}" type="pres">
      <dgm:prSet presAssocID="{F34F82C1-F812-444A-9BFC-5C357CD6EDC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1D7A7377-2CEF-4559-8EA9-379E8F0BB823}" type="pres">
      <dgm:prSet presAssocID="{72BC4DC5-0120-4048-BAC2-B0EFBAF15812}" presName="Name14" presStyleCnt="0"/>
      <dgm:spPr/>
    </dgm:pt>
    <dgm:pt modelId="{9BEE116E-4F74-42F2-8CB0-C5A5BB4A3863}" type="pres">
      <dgm:prSet presAssocID="{72BC4DC5-0120-4048-BAC2-B0EFBAF15812}" presName="level1Shape" presStyleLbl="node0" presStyleIdx="0" presStyleCnt="1" custScaleX="823053" custScaleY="246347" custLinFactY="-100000" custLinFactNeighborX="213" custLinFactNeighborY="-140857">
        <dgm:presLayoutVars>
          <dgm:chPref val="3"/>
        </dgm:presLayoutVars>
      </dgm:prSet>
      <dgm:spPr/>
    </dgm:pt>
    <dgm:pt modelId="{64C2022E-5EBA-47A5-AAB7-1F87C2E8BA59}" type="pres">
      <dgm:prSet presAssocID="{72BC4DC5-0120-4048-BAC2-B0EFBAF15812}" presName="hierChild2" presStyleCnt="0"/>
      <dgm:spPr/>
    </dgm:pt>
    <dgm:pt modelId="{821906E1-19CD-485D-8C75-D8B403CE1F6A}" type="pres">
      <dgm:prSet presAssocID="{3DDC4ADF-E6AC-4475-A198-749B7384FF2D}" presName="Name19" presStyleLbl="parChTrans1D2" presStyleIdx="0" presStyleCnt="1"/>
      <dgm:spPr/>
    </dgm:pt>
    <dgm:pt modelId="{85423319-F43F-43BE-93B8-00FBB7BB2B47}" type="pres">
      <dgm:prSet presAssocID="{7BF63012-ECF0-4D90-B947-3B07031314EB}" presName="Name21" presStyleCnt="0"/>
      <dgm:spPr/>
    </dgm:pt>
    <dgm:pt modelId="{41A09478-254A-41B4-81A0-9F0D367B0AA2}" type="pres">
      <dgm:prSet presAssocID="{7BF63012-ECF0-4D90-B947-3B07031314EB}" presName="level2Shape" presStyleLbl="node2" presStyleIdx="0" presStyleCnt="1" custScaleX="833055" custScaleY="228524" custLinFactNeighborX="452" custLinFactNeighborY="-15322"/>
      <dgm:spPr/>
    </dgm:pt>
    <dgm:pt modelId="{8957DA83-EE09-47A4-9430-901AEB12034C}" type="pres">
      <dgm:prSet presAssocID="{7BF63012-ECF0-4D90-B947-3B07031314EB}" presName="hierChild3" presStyleCnt="0"/>
      <dgm:spPr/>
    </dgm:pt>
    <dgm:pt modelId="{2E568731-5834-47E5-87E3-3E4ECA5D50EA}" type="pres">
      <dgm:prSet presAssocID="{A3E8F7B1-4283-47C4-A193-21A9AFA533C4}" presName="Name19" presStyleLbl="parChTrans1D3" presStyleIdx="0" presStyleCnt="1"/>
      <dgm:spPr/>
    </dgm:pt>
    <dgm:pt modelId="{EFA5848D-09D4-4971-918B-81C70ABAD332}" type="pres">
      <dgm:prSet presAssocID="{29B9685B-639A-44EA-85F4-C53A8FD329B3}" presName="Name21" presStyleCnt="0"/>
      <dgm:spPr/>
    </dgm:pt>
    <dgm:pt modelId="{3E4CC8FA-1FED-43C4-B7FD-C2FAC2B8C851}" type="pres">
      <dgm:prSet presAssocID="{29B9685B-639A-44EA-85F4-C53A8FD329B3}" presName="level2Shape" presStyleLbl="node3" presStyleIdx="0" presStyleCnt="1" custScaleX="856770" custScaleY="229713"/>
      <dgm:spPr/>
    </dgm:pt>
    <dgm:pt modelId="{9D8A6A48-C57A-46F0-9BAF-6993A914D988}" type="pres">
      <dgm:prSet presAssocID="{29B9685B-639A-44EA-85F4-C53A8FD329B3}" presName="hierChild3" presStyleCnt="0"/>
      <dgm:spPr/>
    </dgm:pt>
    <dgm:pt modelId="{A33E3DE6-2A85-4C68-8F72-707D80189EE7}" type="pres">
      <dgm:prSet presAssocID="{7D002A82-8665-4F41-87D4-83AF25C606EC}" presName="Name19" presStyleLbl="parChTrans1D4" presStyleIdx="0" presStyleCnt="7"/>
      <dgm:spPr/>
    </dgm:pt>
    <dgm:pt modelId="{8510F5AA-B7E1-45B0-B45A-ACAA767CDACB}" type="pres">
      <dgm:prSet presAssocID="{C6924DD9-A2F5-4906-9ED8-98914B438267}" presName="Name21" presStyleCnt="0"/>
      <dgm:spPr/>
    </dgm:pt>
    <dgm:pt modelId="{4B8F1C85-07CC-4FAC-9392-8B86E2397288}" type="pres">
      <dgm:prSet presAssocID="{C6924DD9-A2F5-4906-9ED8-98914B438267}" presName="level2Shape" presStyleLbl="node4" presStyleIdx="0" presStyleCnt="7" custScaleX="159414" custScaleY="334023" custLinFactNeighborX="-73364" custLinFactNeighborY="30271"/>
      <dgm:spPr/>
    </dgm:pt>
    <dgm:pt modelId="{EF87D213-C8F9-44E1-8A72-3D1DF9CE3FDC}" type="pres">
      <dgm:prSet presAssocID="{C6924DD9-A2F5-4906-9ED8-98914B438267}" presName="hierChild3" presStyleCnt="0"/>
      <dgm:spPr/>
    </dgm:pt>
    <dgm:pt modelId="{32152DC4-3622-4124-82BC-25DE2CBAE8AE}" type="pres">
      <dgm:prSet presAssocID="{5B24ED3B-2D52-4293-AD72-36FFDF899BB8}" presName="Name19" presStyleLbl="parChTrans1D4" presStyleIdx="1" presStyleCnt="7"/>
      <dgm:spPr/>
    </dgm:pt>
    <dgm:pt modelId="{660692E0-CF9E-4084-9266-66F0D0C7A37F}" type="pres">
      <dgm:prSet presAssocID="{4C803CC7-C09B-4ABF-9113-C36C96298F24}" presName="Name21" presStyleCnt="0"/>
      <dgm:spPr/>
    </dgm:pt>
    <dgm:pt modelId="{3F3FF1B1-4B23-481B-8485-83549DA24F4C}" type="pres">
      <dgm:prSet presAssocID="{4C803CC7-C09B-4ABF-9113-C36C96298F24}" presName="level2Shape" presStyleLbl="node4" presStyleIdx="1" presStyleCnt="7" custScaleX="200052" custScaleY="327634" custLinFactNeighborX="-74902" custLinFactNeighborY="41177"/>
      <dgm:spPr/>
    </dgm:pt>
    <dgm:pt modelId="{9DC69CA9-CBA2-49ED-8950-55AC5684673E}" type="pres">
      <dgm:prSet presAssocID="{4C803CC7-C09B-4ABF-9113-C36C96298F24}" presName="hierChild3" presStyleCnt="0"/>
      <dgm:spPr/>
    </dgm:pt>
    <dgm:pt modelId="{C41B115F-AC6A-463A-B48D-3D2696D8F95F}" type="pres">
      <dgm:prSet presAssocID="{E5893FE0-BAA4-4B85-BF10-DFBB27E8DEBB}" presName="Name19" presStyleLbl="parChTrans1D4" presStyleIdx="2" presStyleCnt="7"/>
      <dgm:spPr/>
    </dgm:pt>
    <dgm:pt modelId="{E3730857-CC41-43AD-BF43-6F29842A4BE8}" type="pres">
      <dgm:prSet presAssocID="{EEF79FF0-B0A0-40B7-9219-68FE35FC3DEA}" presName="Name21" presStyleCnt="0"/>
      <dgm:spPr/>
    </dgm:pt>
    <dgm:pt modelId="{540576EC-1701-48DF-A4F4-281216DDE01D}" type="pres">
      <dgm:prSet presAssocID="{EEF79FF0-B0A0-40B7-9219-68FE35FC3DEA}" presName="level2Shape" presStyleLbl="node4" presStyleIdx="2" presStyleCnt="7" custScaleX="204022" custScaleY="332112" custLinFactNeighborX="-72619" custLinFactNeighborY="48569"/>
      <dgm:spPr/>
    </dgm:pt>
    <dgm:pt modelId="{EB1077C4-5935-4566-85BD-237028C943B7}" type="pres">
      <dgm:prSet presAssocID="{EEF79FF0-B0A0-40B7-9219-68FE35FC3DEA}" presName="hierChild3" presStyleCnt="0"/>
      <dgm:spPr/>
    </dgm:pt>
    <dgm:pt modelId="{D4783348-B8EC-4F98-BFF0-79E73C081133}" type="pres">
      <dgm:prSet presAssocID="{7BF9F69E-4C92-41C0-AEFE-368F885E1106}" presName="Name19" presStyleLbl="parChTrans1D4" presStyleIdx="3" presStyleCnt="7"/>
      <dgm:spPr/>
    </dgm:pt>
    <dgm:pt modelId="{4B85F25C-4E51-4271-9786-32E38A8A54FA}" type="pres">
      <dgm:prSet presAssocID="{68AD4561-41F4-4267-9C1A-9FCB613CDACD}" presName="Name21" presStyleCnt="0"/>
      <dgm:spPr/>
    </dgm:pt>
    <dgm:pt modelId="{B61A685E-8137-4622-89CF-CA463D72A158}" type="pres">
      <dgm:prSet presAssocID="{68AD4561-41F4-4267-9C1A-9FCB613CDACD}" presName="level2Shape" presStyleLbl="node4" presStyleIdx="3" presStyleCnt="7" custScaleX="185962" custScaleY="333828" custLinFactNeighborX="-71469" custLinFactNeighborY="7292"/>
      <dgm:spPr/>
    </dgm:pt>
    <dgm:pt modelId="{DD3526B9-3000-42EA-82E4-B56D43F960DD}" type="pres">
      <dgm:prSet presAssocID="{68AD4561-41F4-4267-9C1A-9FCB613CDACD}" presName="hierChild3" presStyleCnt="0"/>
      <dgm:spPr/>
    </dgm:pt>
    <dgm:pt modelId="{4B273680-1256-442B-881D-FE542675DD25}" type="pres">
      <dgm:prSet presAssocID="{05252D3A-3859-4600-B752-44A0F5D08A21}" presName="Name19" presStyleLbl="parChTrans1D4" presStyleIdx="4" presStyleCnt="7"/>
      <dgm:spPr/>
    </dgm:pt>
    <dgm:pt modelId="{E155449A-90CC-4E78-9564-9C846AE64B5C}" type="pres">
      <dgm:prSet presAssocID="{C9AAA064-6B4A-488D-BF69-9B9D2573E411}" presName="Name21" presStyleCnt="0"/>
      <dgm:spPr/>
    </dgm:pt>
    <dgm:pt modelId="{5847BE71-52AF-43F7-AEB5-EA975160DD64}" type="pres">
      <dgm:prSet presAssocID="{C9AAA064-6B4A-488D-BF69-9B9D2573E411}" presName="level2Shape" presStyleLbl="node4" presStyleIdx="4" presStyleCnt="7" custScaleX="189218" custScaleY="340747" custLinFactNeighborX="-61549" custLinFactNeighborY="373"/>
      <dgm:spPr/>
    </dgm:pt>
    <dgm:pt modelId="{D0C6F4DF-4E51-4DB4-98D3-31DCEDAAB334}" type="pres">
      <dgm:prSet presAssocID="{C9AAA064-6B4A-488D-BF69-9B9D2573E411}" presName="hierChild3" presStyleCnt="0"/>
      <dgm:spPr/>
    </dgm:pt>
    <dgm:pt modelId="{BCCB74B1-1B44-485D-85D1-FF1E196AD0B1}" type="pres">
      <dgm:prSet presAssocID="{60F2ECCB-488F-4498-B0EE-1EC6972DE905}" presName="Name19" presStyleLbl="parChTrans1D4" presStyleIdx="5" presStyleCnt="7"/>
      <dgm:spPr/>
    </dgm:pt>
    <dgm:pt modelId="{5F1D4B86-AB24-4094-A07A-E4AF0D303BAE}" type="pres">
      <dgm:prSet presAssocID="{1EA910D8-3A4E-4B4B-8E90-D0C71300B7B3}" presName="Name21" presStyleCnt="0"/>
      <dgm:spPr/>
    </dgm:pt>
    <dgm:pt modelId="{234AD4B1-DCDC-4C5C-8BD8-68A81841DA65}" type="pres">
      <dgm:prSet presAssocID="{1EA910D8-3A4E-4B4B-8E90-D0C71300B7B3}" presName="level2Shape" presStyleLbl="node4" presStyleIdx="5" presStyleCnt="7" custScaleX="191532" custScaleY="337738" custLinFactNeighborX="-38185" custLinFactNeighborY="3382"/>
      <dgm:spPr/>
    </dgm:pt>
    <dgm:pt modelId="{7E5DFE7F-55AA-4D9F-A43F-26A6B7C32EDC}" type="pres">
      <dgm:prSet presAssocID="{1EA910D8-3A4E-4B4B-8E90-D0C71300B7B3}" presName="hierChild3" presStyleCnt="0"/>
      <dgm:spPr/>
    </dgm:pt>
    <dgm:pt modelId="{5030BD1D-6E41-4D36-88A1-C3DCF29B4F32}" type="pres">
      <dgm:prSet presAssocID="{432AB549-3DDB-4A55-A239-88BD14B293C2}" presName="Name19" presStyleLbl="parChTrans1D4" presStyleIdx="6" presStyleCnt="7"/>
      <dgm:spPr/>
    </dgm:pt>
    <dgm:pt modelId="{209D5476-2DFA-4AD7-8018-A153727FCDCB}" type="pres">
      <dgm:prSet presAssocID="{6B8EADF5-134F-4258-8072-4837C9BF55A2}" presName="Name21" presStyleCnt="0"/>
      <dgm:spPr/>
    </dgm:pt>
    <dgm:pt modelId="{3CDA42FE-CFA0-48BD-9D9B-478CB9AAF571}" type="pres">
      <dgm:prSet presAssocID="{6B8EADF5-134F-4258-8072-4837C9BF55A2}" presName="level2Shape" presStyleLbl="node4" presStyleIdx="6" presStyleCnt="7" custScaleX="186829" custScaleY="326662"/>
      <dgm:spPr/>
    </dgm:pt>
    <dgm:pt modelId="{D91071DD-B418-473F-8A04-1F07934CB62D}" type="pres">
      <dgm:prSet presAssocID="{6B8EADF5-134F-4258-8072-4837C9BF55A2}" presName="hierChild3" presStyleCnt="0"/>
      <dgm:spPr/>
    </dgm:pt>
    <dgm:pt modelId="{D88B9AB7-F022-40C7-8595-0C6DE5597C64}" type="pres">
      <dgm:prSet presAssocID="{F34F82C1-F812-444A-9BFC-5C357CD6EDCD}" presName="bgShapesFlow" presStyleCnt="0"/>
      <dgm:spPr/>
    </dgm:pt>
  </dgm:ptLst>
  <dgm:cxnLst>
    <dgm:cxn modelId="{76034108-7F00-44D1-95FC-E40FA92B46DF}" type="presOf" srcId="{5B24ED3B-2D52-4293-AD72-36FFDF899BB8}" destId="{32152DC4-3622-4124-82BC-25DE2CBAE8AE}" srcOrd="0" destOrd="0" presId="urn:microsoft.com/office/officeart/2005/8/layout/hierarchy6"/>
    <dgm:cxn modelId="{9165F40A-2033-4CA7-89C7-4953F54903EE}" type="presOf" srcId="{72BC4DC5-0120-4048-BAC2-B0EFBAF15812}" destId="{9BEE116E-4F74-42F2-8CB0-C5A5BB4A3863}" srcOrd="0" destOrd="0" presId="urn:microsoft.com/office/officeart/2005/8/layout/hierarchy6"/>
    <dgm:cxn modelId="{A3D2990E-C217-466B-A25B-F1CA65ED0CEB}" srcId="{72BC4DC5-0120-4048-BAC2-B0EFBAF15812}" destId="{7BF63012-ECF0-4D90-B947-3B07031314EB}" srcOrd="0" destOrd="0" parTransId="{3DDC4ADF-E6AC-4475-A198-749B7384FF2D}" sibTransId="{01939BF4-9E87-4D6A-BB26-C2CC7E925FE0}"/>
    <dgm:cxn modelId="{F4FF060F-B5CD-47A6-A0CB-7428997EC163}" type="presOf" srcId="{1EA910D8-3A4E-4B4B-8E90-D0C71300B7B3}" destId="{234AD4B1-DCDC-4C5C-8BD8-68A81841DA65}" srcOrd="0" destOrd="0" presId="urn:microsoft.com/office/officeart/2005/8/layout/hierarchy6"/>
    <dgm:cxn modelId="{25E6791F-915D-4CE0-8CE6-7B1E9B3048E0}" type="presOf" srcId="{6B8EADF5-134F-4258-8072-4837C9BF55A2}" destId="{3CDA42FE-CFA0-48BD-9D9B-478CB9AAF571}" srcOrd="0" destOrd="0" presId="urn:microsoft.com/office/officeart/2005/8/layout/hierarchy6"/>
    <dgm:cxn modelId="{F811A026-A9AE-4FE0-A4DE-938334D29A8B}" type="presOf" srcId="{7BF63012-ECF0-4D90-B947-3B07031314EB}" destId="{41A09478-254A-41B4-81A0-9F0D367B0AA2}" srcOrd="0" destOrd="0" presId="urn:microsoft.com/office/officeart/2005/8/layout/hierarchy6"/>
    <dgm:cxn modelId="{6B5F9736-BC93-4085-9D26-FFCD96F25F14}" type="presOf" srcId="{4C803CC7-C09B-4ABF-9113-C36C96298F24}" destId="{3F3FF1B1-4B23-481B-8485-83549DA24F4C}" srcOrd="0" destOrd="0" presId="urn:microsoft.com/office/officeart/2005/8/layout/hierarchy6"/>
    <dgm:cxn modelId="{BC0A5F37-1D6E-4D9B-8FC1-3B2D474D8DBC}" type="presOf" srcId="{C6924DD9-A2F5-4906-9ED8-98914B438267}" destId="{4B8F1C85-07CC-4FAC-9392-8B86E2397288}" srcOrd="0" destOrd="0" presId="urn:microsoft.com/office/officeart/2005/8/layout/hierarchy6"/>
    <dgm:cxn modelId="{ACE3FE61-D07D-4C8E-BE75-67E57E225DB0}" srcId="{F34F82C1-F812-444A-9BFC-5C357CD6EDCD}" destId="{72BC4DC5-0120-4048-BAC2-B0EFBAF15812}" srcOrd="0" destOrd="0" parTransId="{2DBFBFF3-A3F9-427D-AAEA-315BBC14D200}" sibTransId="{0A587ED4-E34B-4460-AF0E-B16372092622}"/>
    <dgm:cxn modelId="{81F52365-4D70-49EE-9DF7-105498AC407D}" type="presOf" srcId="{EEF79FF0-B0A0-40B7-9219-68FE35FC3DEA}" destId="{540576EC-1701-48DF-A4F4-281216DDE01D}" srcOrd="0" destOrd="0" presId="urn:microsoft.com/office/officeart/2005/8/layout/hierarchy6"/>
    <dgm:cxn modelId="{6F79514A-82CA-4799-A647-0B0916265C69}" srcId="{29B9685B-639A-44EA-85F4-C53A8FD329B3}" destId="{68AD4561-41F4-4267-9C1A-9FCB613CDACD}" srcOrd="3" destOrd="0" parTransId="{7BF9F69E-4C92-41C0-AEFE-368F885E1106}" sibTransId="{61C9263D-C5EF-436E-9D10-9FBE4A80AAF3}"/>
    <dgm:cxn modelId="{61944871-B621-4E0C-9C0E-861678A657CC}" type="presOf" srcId="{05252D3A-3859-4600-B752-44A0F5D08A21}" destId="{4B273680-1256-442B-881D-FE542675DD25}" srcOrd="0" destOrd="0" presId="urn:microsoft.com/office/officeart/2005/8/layout/hierarchy6"/>
    <dgm:cxn modelId="{7CC7DE71-1B07-4C4E-92D5-D552262F49BC}" type="presOf" srcId="{E5893FE0-BAA4-4B85-BF10-DFBB27E8DEBB}" destId="{C41B115F-AC6A-463A-B48D-3D2696D8F95F}" srcOrd="0" destOrd="0" presId="urn:microsoft.com/office/officeart/2005/8/layout/hierarchy6"/>
    <dgm:cxn modelId="{8421D97B-73F8-44D7-BE83-3551DBA22CC3}" srcId="{29B9685B-639A-44EA-85F4-C53A8FD329B3}" destId="{EEF79FF0-B0A0-40B7-9219-68FE35FC3DEA}" srcOrd="2" destOrd="0" parTransId="{E5893FE0-BAA4-4B85-BF10-DFBB27E8DEBB}" sibTransId="{A0232994-40A2-4543-BD55-9667C8022A18}"/>
    <dgm:cxn modelId="{02F0D487-1EB4-458F-98D5-BDCA9B656842}" srcId="{29B9685B-639A-44EA-85F4-C53A8FD329B3}" destId="{4C803CC7-C09B-4ABF-9113-C36C96298F24}" srcOrd="1" destOrd="0" parTransId="{5B24ED3B-2D52-4293-AD72-36FFDF899BB8}" sibTransId="{96363198-EA03-4645-8D5A-016E1078F99A}"/>
    <dgm:cxn modelId="{104D748B-E941-4747-9AAD-2C89C164DFDD}" type="presOf" srcId="{7D002A82-8665-4F41-87D4-83AF25C606EC}" destId="{A33E3DE6-2A85-4C68-8F72-707D80189EE7}" srcOrd="0" destOrd="0" presId="urn:microsoft.com/office/officeart/2005/8/layout/hierarchy6"/>
    <dgm:cxn modelId="{2658F08D-FFC6-4701-87A5-956C5E64ECE4}" type="presOf" srcId="{68AD4561-41F4-4267-9C1A-9FCB613CDACD}" destId="{B61A685E-8137-4622-89CF-CA463D72A158}" srcOrd="0" destOrd="0" presId="urn:microsoft.com/office/officeart/2005/8/layout/hierarchy6"/>
    <dgm:cxn modelId="{0418C98E-8B7A-4DA0-88C5-3EBDF11B40CF}" type="presOf" srcId="{F34F82C1-F812-444A-9BFC-5C357CD6EDCD}" destId="{BAA16704-C026-4065-A01E-ABA8B18E4309}" srcOrd="0" destOrd="0" presId="urn:microsoft.com/office/officeart/2005/8/layout/hierarchy6"/>
    <dgm:cxn modelId="{C4500298-91EC-40D0-9C29-708FD8AE7156}" srcId="{7BF63012-ECF0-4D90-B947-3B07031314EB}" destId="{29B9685B-639A-44EA-85F4-C53A8FD329B3}" srcOrd="0" destOrd="0" parTransId="{A3E8F7B1-4283-47C4-A193-21A9AFA533C4}" sibTransId="{9BE216CB-F490-4CED-BC70-475421554836}"/>
    <dgm:cxn modelId="{9B53F7A0-09E3-4502-9A1A-579E477D3FD5}" type="presOf" srcId="{29B9685B-639A-44EA-85F4-C53A8FD329B3}" destId="{3E4CC8FA-1FED-43C4-B7FD-C2FAC2B8C851}" srcOrd="0" destOrd="0" presId="urn:microsoft.com/office/officeart/2005/8/layout/hierarchy6"/>
    <dgm:cxn modelId="{3B2810B0-EE57-4596-AC88-54C825701725}" type="presOf" srcId="{A3E8F7B1-4283-47C4-A193-21A9AFA533C4}" destId="{2E568731-5834-47E5-87E3-3E4ECA5D50EA}" srcOrd="0" destOrd="0" presId="urn:microsoft.com/office/officeart/2005/8/layout/hierarchy6"/>
    <dgm:cxn modelId="{C11079BA-37AF-4971-A23D-8FE21047759B}" srcId="{29B9685B-639A-44EA-85F4-C53A8FD329B3}" destId="{6B8EADF5-134F-4258-8072-4837C9BF55A2}" srcOrd="6" destOrd="0" parTransId="{432AB549-3DDB-4A55-A239-88BD14B293C2}" sibTransId="{87EFD13B-6F54-48AB-9F70-BB1C00E7E3C0}"/>
    <dgm:cxn modelId="{950C7DC8-E8B0-445B-BE01-25C879AC7012}" srcId="{29B9685B-639A-44EA-85F4-C53A8FD329B3}" destId="{1EA910D8-3A4E-4B4B-8E90-D0C71300B7B3}" srcOrd="5" destOrd="0" parTransId="{60F2ECCB-488F-4498-B0EE-1EC6972DE905}" sibTransId="{9289896D-20EF-450E-8E99-775BEBBF8F5B}"/>
    <dgm:cxn modelId="{F93459CD-B317-4D8C-8B56-A55350DC2F81}" srcId="{29B9685B-639A-44EA-85F4-C53A8FD329B3}" destId="{C9AAA064-6B4A-488D-BF69-9B9D2573E411}" srcOrd="4" destOrd="0" parTransId="{05252D3A-3859-4600-B752-44A0F5D08A21}" sibTransId="{CCCB0E27-8E31-46B8-93D9-4D5F788991F6}"/>
    <dgm:cxn modelId="{2ACC82CE-F4A2-4158-9D4B-AB8DC74F7F48}" srcId="{29B9685B-639A-44EA-85F4-C53A8FD329B3}" destId="{C6924DD9-A2F5-4906-9ED8-98914B438267}" srcOrd="0" destOrd="0" parTransId="{7D002A82-8665-4F41-87D4-83AF25C606EC}" sibTransId="{3E26296E-DD9A-4BEC-BB41-AA446A5BB52E}"/>
    <dgm:cxn modelId="{F7FE3DE4-1D53-4B61-9B26-05E6E43929F5}" type="presOf" srcId="{432AB549-3DDB-4A55-A239-88BD14B293C2}" destId="{5030BD1D-6E41-4D36-88A1-C3DCF29B4F32}" srcOrd="0" destOrd="0" presId="urn:microsoft.com/office/officeart/2005/8/layout/hierarchy6"/>
    <dgm:cxn modelId="{492F17E8-B65F-48A0-AEB8-C9885B4E43BB}" type="presOf" srcId="{C9AAA064-6B4A-488D-BF69-9B9D2573E411}" destId="{5847BE71-52AF-43F7-AEB5-EA975160DD64}" srcOrd="0" destOrd="0" presId="urn:microsoft.com/office/officeart/2005/8/layout/hierarchy6"/>
    <dgm:cxn modelId="{2404A1F3-5CA0-4A37-99C0-1E6AC0E2275B}" type="presOf" srcId="{3DDC4ADF-E6AC-4475-A198-749B7384FF2D}" destId="{821906E1-19CD-485D-8C75-D8B403CE1F6A}" srcOrd="0" destOrd="0" presId="urn:microsoft.com/office/officeart/2005/8/layout/hierarchy6"/>
    <dgm:cxn modelId="{786390F7-8481-4B6F-BCDD-2C724F699F7F}" type="presOf" srcId="{60F2ECCB-488F-4498-B0EE-1EC6972DE905}" destId="{BCCB74B1-1B44-485D-85D1-FF1E196AD0B1}" srcOrd="0" destOrd="0" presId="urn:microsoft.com/office/officeart/2005/8/layout/hierarchy6"/>
    <dgm:cxn modelId="{2CCAC8FB-E7A2-4B22-8B6B-C8B875F69A44}" type="presOf" srcId="{7BF9F69E-4C92-41C0-AEFE-368F885E1106}" destId="{D4783348-B8EC-4F98-BFF0-79E73C081133}" srcOrd="0" destOrd="0" presId="urn:microsoft.com/office/officeart/2005/8/layout/hierarchy6"/>
    <dgm:cxn modelId="{C0B7A8C6-1C81-43BF-A1C1-CC963EB10858}" type="presParOf" srcId="{BAA16704-C026-4065-A01E-ABA8B18E4309}" destId="{5F46DEF3-81B3-4055-8537-CBB4D6ED38BB}" srcOrd="0" destOrd="0" presId="urn:microsoft.com/office/officeart/2005/8/layout/hierarchy6"/>
    <dgm:cxn modelId="{492F1BBA-B489-494A-A235-74952B27C1B7}" type="presParOf" srcId="{5F46DEF3-81B3-4055-8537-CBB4D6ED38BB}" destId="{4AE2C021-25F4-4887-889F-49DC0DAAC904}" srcOrd="0" destOrd="0" presId="urn:microsoft.com/office/officeart/2005/8/layout/hierarchy6"/>
    <dgm:cxn modelId="{9E4A1BEE-2DB7-44B9-A4C5-9B11B5BE1EDA}" type="presParOf" srcId="{4AE2C021-25F4-4887-889F-49DC0DAAC904}" destId="{1D7A7377-2CEF-4559-8EA9-379E8F0BB823}" srcOrd="0" destOrd="0" presId="urn:microsoft.com/office/officeart/2005/8/layout/hierarchy6"/>
    <dgm:cxn modelId="{8BFCF041-7865-4828-9BB1-F1A7D2F9627D}" type="presParOf" srcId="{1D7A7377-2CEF-4559-8EA9-379E8F0BB823}" destId="{9BEE116E-4F74-42F2-8CB0-C5A5BB4A3863}" srcOrd="0" destOrd="0" presId="urn:microsoft.com/office/officeart/2005/8/layout/hierarchy6"/>
    <dgm:cxn modelId="{0200964B-57D6-4ACD-9246-0B98A9E468AB}" type="presParOf" srcId="{1D7A7377-2CEF-4559-8EA9-379E8F0BB823}" destId="{64C2022E-5EBA-47A5-AAB7-1F87C2E8BA59}" srcOrd="1" destOrd="0" presId="urn:microsoft.com/office/officeart/2005/8/layout/hierarchy6"/>
    <dgm:cxn modelId="{0331C183-6A40-4A2F-B1A9-41588C554131}" type="presParOf" srcId="{64C2022E-5EBA-47A5-AAB7-1F87C2E8BA59}" destId="{821906E1-19CD-485D-8C75-D8B403CE1F6A}" srcOrd="0" destOrd="0" presId="urn:microsoft.com/office/officeart/2005/8/layout/hierarchy6"/>
    <dgm:cxn modelId="{8470763F-437D-4A05-AAC5-6A115CF33319}" type="presParOf" srcId="{64C2022E-5EBA-47A5-AAB7-1F87C2E8BA59}" destId="{85423319-F43F-43BE-93B8-00FBB7BB2B47}" srcOrd="1" destOrd="0" presId="urn:microsoft.com/office/officeart/2005/8/layout/hierarchy6"/>
    <dgm:cxn modelId="{C90A4FD4-C6C9-4920-B77D-7350FC980BF6}" type="presParOf" srcId="{85423319-F43F-43BE-93B8-00FBB7BB2B47}" destId="{41A09478-254A-41B4-81A0-9F0D367B0AA2}" srcOrd="0" destOrd="0" presId="urn:microsoft.com/office/officeart/2005/8/layout/hierarchy6"/>
    <dgm:cxn modelId="{198A5D35-92ED-4F0B-82D5-7BBDA9449A7F}" type="presParOf" srcId="{85423319-F43F-43BE-93B8-00FBB7BB2B47}" destId="{8957DA83-EE09-47A4-9430-901AEB12034C}" srcOrd="1" destOrd="0" presId="urn:microsoft.com/office/officeart/2005/8/layout/hierarchy6"/>
    <dgm:cxn modelId="{2531E1B3-2914-4933-A422-588674A43F49}" type="presParOf" srcId="{8957DA83-EE09-47A4-9430-901AEB12034C}" destId="{2E568731-5834-47E5-87E3-3E4ECA5D50EA}" srcOrd="0" destOrd="0" presId="urn:microsoft.com/office/officeart/2005/8/layout/hierarchy6"/>
    <dgm:cxn modelId="{71F6DF39-B7A4-4738-994B-FA258283346D}" type="presParOf" srcId="{8957DA83-EE09-47A4-9430-901AEB12034C}" destId="{EFA5848D-09D4-4971-918B-81C70ABAD332}" srcOrd="1" destOrd="0" presId="urn:microsoft.com/office/officeart/2005/8/layout/hierarchy6"/>
    <dgm:cxn modelId="{093C51DF-8AAD-4875-883A-81BDCDDE7E81}" type="presParOf" srcId="{EFA5848D-09D4-4971-918B-81C70ABAD332}" destId="{3E4CC8FA-1FED-43C4-B7FD-C2FAC2B8C851}" srcOrd="0" destOrd="0" presId="urn:microsoft.com/office/officeart/2005/8/layout/hierarchy6"/>
    <dgm:cxn modelId="{3E78F9B6-8A2C-4E27-8667-DDA89ECD9678}" type="presParOf" srcId="{EFA5848D-09D4-4971-918B-81C70ABAD332}" destId="{9D8A6A48-C57A-46F0-9BAF-6993A914D988}" srcOrd="1" destOrd="0" presId="urn:microsoft.com/office/officeart/2005/8/layout/hierarchy6"/>
    <dgm:cxn modelId="{7314057A-AA39-4B9A-B735-3BD04C4A8A23}" type="presParOf" srcId="{9D8A6A48-C57A-46F0-9BAF-6993A914D988}" destId="{A33E3DE6-2A85-4C68-8F72-707D80189EE7}" srcOrd="0" destOrd="0" presId="urn:microsoft.com/office/officeart/2005/8/layout/hierarchy6"/>
    <dgm:cxn modelId="{03DBC750-AC01-478D-ADB5-78E84CC99EC4}" type="presParOf" srcId="{9D8A6A48-C57A-46F0-9BAF-6993A914D988}" destId="{8510F5AA-B7E1-45B0-B45A-ACAA767CDACB}" srcOrd="1" destOrd="0" presId="urn:microsoft.com/office/officeart/2005/8/layout/hierarchy6"/>
    <dgm:cxn modelId="{A3925E64-FDA1-4DF6-9CAB-B6C93E63A222}" type="presParOf" srcId="{8510F5AA-B7E1-45B0-B45A-ACAA767CDACB}" destId="{4B8F1C85-07CC-4FAC-9392-8B86E2397288}" srcOrd="0" destOrd="0" presId="urn:microsoft.com/office/officeart/2005/8/layout/hierarchy6"/>
    <dgm:cxn modelId="{E4F0E646-A30A-4574-91E5-C1F60056CBEF}" type="presParOf" srcId="{8510F5AA-B7E1-45B0-B45A-ACAA767CDACB}" destId="{EF87D213-C8F9-44E1-8A72-3D1DF9CE3FDC}" srcOrd="1" destOrd="0" presId="urn:microsoft.com/office/officeart/2005/8/layout/hierarchy6"/>
    <dgm:cxn modelId="{39379DDF-3A64-44EB-8BE3-8B830B95FF9C}" type="presParOf" srcId="{9D8A6A48-C57A-46F0-9BAF-6993A914D988}" destId="{32152DC4-3622-4124-82BC-25DE2CBAE8AE}" srcOrd="2" destOrd="0" presId="urn:microsoft.com/office/officeart/2005/8/layout/hierarchy6"/>
    <dgm:cxn modelId="{22F734D5-383B-4929-84DC-D37196E03F7A}" type="presParOf" srcId="{9D8A6A48-C57A-46F0-9BAF-6993A914D988}" destId="{660692E0-CF9E-4084-9266-66F0D0C7A37F}" srcOrd="3" destOrd="0" presId="urn:microsoft.com/office/officeart/2005/8/layout/hierarchy6"/>
    <dgm:cxn modelId="{FE2584BD-DE3A-46D0-86A6-EDEFF8F96F8E}" type="presParOf" srcId="{660692E0-CF9E-4084-9266-66F0D0C7A37F}" destId="{3F3FF1B1-4B23-481B-8485-83549DA24F4C}" srcOrd="0" destOrd="0" presId="urn:microsoft.com/office/officeart/2005/8/layout/hierarchy6"/>
    <dgm:cxn modelId="{D42A69F8-F2A0-4E38-9C7F-80CFD3468DC8}" type="presParOf" srcId="{660692E0-CF9E-4084-9266-66F0D0C7A37F}" destId="{9DC69CA9-CBA2-49ED-8950-55AC5684673E}" srcOrd="1" destOrd="0" presId="urn:microsoft.com/office/officeart/2005/8/layout/hierarchy6"/>
    <dgm:cxn modelId="{9FEDA4E1-E5F8-409A-8DE0-0494924178EC}" type="presParOf" srcId="{9D8A6A48-C57A-46F0-9BAF-6993A914D988}" destId="{C41B115F-AC6A-463A-B48D-3D2696D8F95F}" srcOrd="4" destOrd="0" presId="urn:microsoft.com/office/officeart/2005/8/layout/hierarchy6"/>
    <dgm:cxn modelId="{6D8526A0-C276-4922-9AF5-DEB0E548D2AC}" type="presParOf" srcId="{9D8A6A48-C57A-46F0-9BAF-6993A914D988}" destId="{E3730857-CC41-43AD-BF43-6F29842A4BE8}" srcOrd="5" destOrd="0" presId="urn:microsoft.com/office/officeart/2005/8/layout/hierarchy6"/>
    <dgm:cxn modelId="{6D669724-DFA9-40CA-AEC8-A3C70D7AEF96}" type="presParOf" srcId="{E3730857-CC41-43AD-BF43-6F29842A4BE8}" destId="{540576EC-1701-48DF-A4F4-281216DDE01D}" srcOrd="0" destOrd="0" presId="urn:microsoft.com/office/officeart/2005/8/layout/hierarchy6"/>
    <dgm:cxn modelId="{8D6007CD-3518-46DF-A866-788ED1864CF8}" type="presParOf" srcId="{E3730857-CC41-43AD-BF43-6F29842A4BE8}" destId="{EB1077C4-5935-4566-85BD-237028C943B7}" srcOrd="1" destOrd="0" presId="urn:microsoft.com/office/officeart/2005/8/layout/hierarchy6"/>
    <dgm:cxn modelId="{82276790-69C3-4E3C-B21B-4F82B74AED05}" type="presParOf" srcId="{9D8A6A48-C57A-46F0-9BAF-6993A914D988}" destId="{D4783348-B8EC-4F98-BFF0-79E73C081133}" srcOrd="6" destOrd="0" presId="urn:microsoft.com/office/officeart/2005/8/layout/hierarchy6"/>
    <dgm:cxn modelId="{B4673DB6-EF3D-4DE6-BEE5-24A0F4EDE17B}" type="presParOf" srcId="{9D8A6A48-C57A-46F0-9BAF-6993A914D988}" destId="{4B85F25C-4E51-4271-9786-32E38A8A54FA}" srcOrd="7" destOrd="0" presId="urn:microsoft.com/office/officeart/2005/8/layout/hierarchy6"/>
    <dgm:cxn modelId="{43DA744D-136E-4EE6-8329-D3C51F6E72E4}" type="presParOf" srcId="{4B85F25C-4E51-4271-9786-32E38A8A54FA}" destId="{B61A685E-8137-4622-89CF-CA463D72A158}" srcOrd="0" destOrd="0" presId="urn:microsoft.com/office/officeart/2005/8/layout/hierarchy6"/>
    <dgm:cxn modelId="{E8E05123-6DAE-4D5C-8D1E-755F25281CC1}" type="presParOf" srcId="{4B85F25C-4E51-4271-9786-32E38A8A54FA}" destId="{DD3526B9-3000-42EA-82E4-B56D43F960DD}" srcOrd="1" destOrd="0" presId="urn:microsoft.com/office/officeart/2005/8/layout/hierarchy6"/>
    <dgm:cxn modelId="{9316686D-1B06-4F6D-86AE-F874C8279244}" type="presParOf" srcId="{9D8A6A48-C57A-46F0-9BAF-6993A914D988}" destId="{4B273680-1256-442B-881D-FE542675DD25}" srcOrd="8" destOrd="0" presId="urn:microsoft.com/office/officeart/2005/8/layout/hierarchy6"/>
    <dgm:cxn modelId="{0D587A9A-0DDA-4221-9425-CC5BE06DB562}" type="presParOf" srcId="{9D8A6A48-C57A-46F0-9BAF-6993A914D988}" destId="{E155449A-90CC-4E78-9564-9C846AE64B5C}" srcOrd="9" destOrd="0" presId="urn:microsoft.com/office/officeart/2005/8/layout/hierarchy6"/>
    <dgm:cxn modelId="{168E7CE4-D2F2-428A-8C98-77D0C1F06BF1}" type="presParOf" srcId="{E155449A-90CC-4E78-9564-9C846AE64B5C}" destId="{5847BE71-52AF-43F7-AEB5-EA975160DD64}" srcOrd="0" destOrd="0" presId="urn:microsoft.com/office/officeart/2005/8/layout/hierarchy6"/>
    <dgm:cxn modelId="{40359960-4052-4C1E-8CE2-90E9EF590CF2}" type="presParOf" srcId="{E155449A-90CC-4E78-9564-9C846AE64B5C}" destId="{D0C6F4DF-4E51-4DB4-98D3-31DCEDAAB334}" srcOrd="1" destOrd="0" presId="urn:microsoft.com/office/officeart/2005/8/layout/hierarchy6"/>
    <dgm:cxn modelId="{3AE6E4A1-750A-4401-BE9D-82F7126AA44C}" type="presParOf" srcId="{9D8A6A48-C57A-46F0-9BAF-6993A914D988}" destId="{BCCB74B1-1B44-485D-85D1-FF1E196AD0B1}" srcOrd="10" destOrd="0" presId="urn:microsoft.com/office/officeart/2005/8/layout/hierarchy6"/>
    <dgm:cxn modelId="{034EB439-F657-43AE-87E4-2CD9FD90D147}" type="presParOf" srcId="{9D8A6A48-C57A-46F0-9BAF-6993A914D988}" destId="{5F1D4B86-AB24-4094-A07A-E4AF0D303BAE}" srcOrd="11" destOrd="0" presId="urn:microsoft.com/office/officeart/2005/8/layout/hierarchy6"/>
    <dgm:cxn modelId="{39299EC5-77BE-4F7A-BF92-3AD1DAA055D1}" type="presParOf" srcId="{5F1D4B86-AB24-4094-A07A-E4AF0D303BAE}" destId="{234AD4B1-DCDC-4C5C-8BD8-68A81841DA65}" srcOrd="0" destOrd="0" presId="urn:microsoft.com/office/officeart/2005/8/layout/hierarchy6"/>
    <dgm:cxn modelId="{B7E75128-0A99-42E5-A0C0-022CFE7E57F5}" type="presParOf" srcId="{5F1D4B86-AB24-4094-A07A-E4AF0D303BAE}" destId="{7E5DFE7F-55AA-4D9F-A43F-26A6B7C32EDC}" srcOrd="1" destOrd="0" presId="urn:microsoft.com/office/officeart/2005/8/layout/hierarchy6"/>
    <dgm:cxn modelId="{B136D725-931D-4F94-B543-D83763D79BC7}" type="presParOf" srcId="{9D8A6A48-C57A-46F0-9BAF-6993A914D988}" destId="{5030BD1D-6E41-4D36-88A1-C3DCF29B4F32}" srcOrd="12" destOrd="0" presId="urn:microsoft.com/office/officeart/2005/8/layout/hierarchy6"/>
    <dgm:cxn modelId="{02B57641-CE2A-412D-8D74-8CF1F818AE50}" type="presParOf" srcId="{9D8A6A48-C57A-46F0-9BAF-6993A914D988}" destId="{209D5476-2DFA-4AD7-8018-A153727FCDCB}" srcOrd="13" destOrd="0" presId="urn:microsoft.com/office/officeart/2005/8/layout/hierarchy6"/>
    <dgm:cxn modelId="{30E7EA27-5540-4FAC-AD33-4505592AFF12}" type="presParOf" srcId="{209D5476-2DFA-4AD7-8018-A153727FCDCB}" destId="{3CDA42FE-CFA0-48BD-9D9B-478CB9AAF571}" srcOrd="0" destOrd="0" presId="urn:microsoft.com/office/officeart/2005/8/layout/hierarchy6"/>
    <dgm:cxn modelId="{66F55918-6C36-43D3-AD44-F7A198704527}" type="presParOf" srcId="{209D5476-2DFA-4AD7-8018-A153727FCDCB}" destId="{D91071DD-B418-473F-8A04-1F07934CB62D}" srcOrd="1" destOrd="0" presId="urn:microsoft.com/office/officeart/2005/8/layout/hierarchy6"/>
    <dgm:cxn modelId="{473CA995-49AB-46AC-8DDB-BE8EA44ED4F6}" type="presParOf" srcId="{BAA16704-C026-4065-A01E-ABA8B18E4309}" destId="{D88B9AB7-F022-40C7-8595-0C6DE5597C64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E116E-4F74-42F2-8CB0-C5A5BB4A3863}">
      <dsp:nvSpPr>
        <dsp:cNvPr id="0" name=""/>
        <dsp:cNvSpPr/>
      </dsp:nvSpPr>
      <dsp:spPr>
        <a:xfrm>
          <a:off x="2274134" y="0"/>
          <a:ext cx="4417041" cy="8813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>
              <a:solidFill>
                <a:srgbClr val="0070C0"/>
              </a:solidFill>
              <a:cs typeface="+mj-cs"/>
            </a:rPr>
            <a:t>อธิการบดี</a:t>
          </a:r>
        </a:p>
      </dsp:txBody>
      <dsp:txXfrm>
        <a:off x="2299949" y="25815"/>
        <a:ext cx="4365411" cy="829742"/>
      </dsp:txXfrm>
    </dsp:sp>
    <dsp:sp modelId="{821906E1-19CD-485D-8C75-D8B403CE1F6A}">
      <dsp:nvSpPr>
        <dsp:cNvPr id="0" name=""/>
        <dsp:cNvSpPr/>
      </dsp:nvSpPr>
      <dsp:spPr>
        <a:xfrm>
          <a:off x="4436935" y="83565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90532"/>
              </a:lnTo>
              <a:lnTo>
                <a:pt x="47002" y="90532"/>
              </a:lnTo>
              <a:lnTo>
                <a:pt x="47002" y="1353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A09478-254A-41B4-81A0-9F0D367B0AA2}">
      <dsp:nvSpPr>
        <dsp:cNvPr id="0" name=""/>
        <dsp:cNvSpPr/>
      </dsp:nvSpPr>
      <dsp:spPr>
        <a:xfrm>
          <a:off x="2248578" y="970996"/>
          <a:ext cx="4470718" cy="817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>
              <a:solidFill>
                <a:srgbClr val="0070C0"/>
              </a:solidFill>
              <a:cs typeface="+mj-cs"/>
            </a:rPr>
            <a:t>รองอธิการบดีฝ่ายพัฒนานักศึกษาและศิษย์เก่าสัมพันธ์</a:t>
          </a:r>
        </a:p>
      </dsp:txBody>
      <dsp:txXfrm>
        <a:off x="2272525" y="994943"/>
        <a:ext cx="4422824" cy="769712"/>
      </dsp:txXfrm>
    </dsp:sp>
    <dsp:sp modelId="{2E568731-5834-47E5-87E3-3E4ECA5D50EA}">
      <dsp:nvSpPr>
        <dsp:cNvPr id="0" name=""/>
        <dsp:cNvSpPr/>
      </dsp:nvSpPr>
      <dsp:spPr>
        <a:xfrm>
          <a:off x="4435792" y="1788603"/>
          <a:ext cx="91440" cy="197929"/>
        </a:xfrm>
        <a:custGeom>
          <a:avLst/>
          <a:gdLst/>
          <a:ahLst/>
          <a:cxnLst/>
          <a:rect l="0" t="0" r="0" b="0"/>
          <a:pathLst>
            <a:path>
              <a:moveTo>
                <a:pt x="48145" y="0"/>
              </a:moveTo>
              <a:lnTo>
                <a:pt x="48145" y="98964"/>
              </a:lnTo>
              <a:lnTo>
                <a:pt x="45720" y="98964"/>
              </a:lnTo>
              <a:lnTo>
                <a:pt x="45720" y="1979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4CC8FA-1FED-43C4-B7FD-C2FAC2B8C851}">
      <dsp:nvSpPr>
        <dsp:cNvPr id="0" name=""/>
        <dsp:cNvSpPr/>
      </dsp:nvSpPr>
      <dsp:spPr>
        <a:xfrm>
          <a:off x="2182518" y="1986532"/>
          <a:ext cx="4597988" cy="8218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>
              <a:solidFill>
                <a:srgbClr val="0070C0"/>
              </a:solidFill>
              <a:cs typeface="+mj-cs"/>
            </a:rPr>
            <a:t>ผู้อำนวยการกองกิจการนักศึกษา</a:t>
          </a:r>
        </a:p>
      </dsp:txBody>
      <dsp:txXfrm>
        <a:off x="2206589" y="2010603"/>
        <a:ext cx="4549846" cy="773718"/>
      </dsp:txXfrm>
    </dsp:sp>
    <dsp:sp modelId="{A33E3DE6-2A85-4C68-8F72-707D80189EE7}">
      <dsp:nvSpPr>
        <dsp:cNvPr id="0" name=""/>
        <dsp:cNvSpPr/>
      </dsp:nvSpPr>
      <dsp:spPr>
        <a:xfrm>
          <a:off x="498534" y="2808392"/>
          <a:ext cx="3982978" cy="168499"/>
        </a:xfrm>
        <a:custGeom>
          <a:avLst/>
          <a:gdLst/>
          <a:ahLst/>
          <a:cxnLst/>
          <a:rect l="0" t="0" r="0" b="0"/>
          <a:pathLst>
            <a:path>
              <a:moveTo>
                <a:pt x="3982978" y="0"/>
              </a:moveTo>
              <a:lnTo>
                <a:pt x="3982978" y="84249"/>
              </a:lnTo>
              <a:lnTo>
                <a:pt x="0" y="84249"/>
              </a:lnTo>
              <a:lnTo>
                <a:pt x="0" y="1684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8F1C85-07CC-4FAC-9392-8B86E2397288}">
      <dsp:nvSpPr>
        <dsp:cNvPr id="0" name=""/>
        <dsp:cNvSpPr/>
      </dsp:nvSpPr>
      <dsp:spPr>
        <a:xfrm>
          <a:off x="70774" y="2976892"/>
          <a:ext cx="855519" cy="11950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solidFill>
                <a:srgbClr val="0070C0"/>
              </a:solidFill>
              <a:cs typeface="+mj-cs"/>
            </a:rPr>
            <a:t>หัวหน้างานบริหารและธุรการ</a:t>
          </a:r>
        </a:p>
      </dsp:txBody>
      <dsp:txXfrm>
        <a:off x="95831" y="3001949"/>
        <a:ext cx="805405" cy="1144943"/>
      </dsp:txXfrm>
    </dsp:sp>
    <dsp:sp modelId="{32152DC4-3622-4124-82BC-25DE2CBAE8AE}">
      <dsp:nvSpPr>
        <dsp:cNvPr id="0" name=""/>
        <dsp:cNvSpPr/>
      </dsp:nvSpPr>
      <dsp:spPr>
        <a:xfrm>
          <a:off x="1615844" y="2808392"/>
          <a:ext cx="2865667" cy="191357"/>
        </a:xfrm>
        <a:custGeom>
          <a:avLst/>
          <a:gdLst/>
          <a:ahLst/>
          <a:cxnLst/>
          <a:rect l="0" t="0" r="0" b="0"/>
          <a:pathLst>
            <a:path>
              <a:moveTo>
                <a:pt x="2865667" y="0"/>
              </a:moveTo>
              <a:lnTo>
                <a:pt x="2865667" y="95678"/>
              </a:lnTo>
              <a:lnTo>
                <a:pt x="0" y="95678"/>
              </a:lnTo>
              <a:lnTo>
                <a:pt x="0" y="1913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3FF1B1-4B23-481B-8485-83549DA24F4C}">
      <dsp:nvSpPr>
        <dsp:cNvPr id="0" name=""/>
        <dsp:cNvSpPr/>
      </dsp:nvSpPr>
      <dsp:spPr>
        <a:xfrm>
          <a:off x="1079039" y="2999750"/>
          <a:ext cx="1073610" cy="11721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solidFill>
                <a:srgbClr val="0070C0"/>
              </a:solidFill>
              <a:cs typeface="+mj-cs"/>
            </a:rPr>
            <a:t>หัวหน้างานวินัยและพัฒนานักศึกษา</a:t>
          </a:r>
        </a:p>
      </dsp:txBody>
      <dsp:txXfrm>
        <a:off x="1110484" y="3031195"/>
        <a:ext cx="1010720" cy="1109309"/>
      </dsp:txXfrm>
    </dsp:sp>
    <dsp:sp modelId="{C41B115F-AC6A-463A-B48D-3D2696D8F95F}">
      <dsp:nvSpPr>
        <dsp:cNvPr id="0" name=""/>
        <dsp:cNvSpPr/>
      </dsp:nvSpPr>
      <dsp:spPr>
        <a:xfrm>
          <a:off x="2873359" y="2808392"/>
          <a:ext cx="1608153" cy="175336"/>
        </a:xfrm>
        <a:custGeom>
          <a:avLst/>
          <a:gdLst/>
          <a:ahLst/>
          <a:cxnLst/>
          <a:rect l="0" t="0" r="0" b="0"/>
          <a:pathLst>
            <a:path>
              <a:moveTo>
                <a:pt x="1608153" y="0"/>
              </a:moveTo>
              <a:lnTo>
                <a:pt x="1608153" y="87668"/>
              </a:lnTo>
              <a:lnTo>
                <a:pt x="0" y="87668"/>
              </a:lnTo>
              <a:lnTo>
                <a:pt x="0" y="1753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0576EC-1701-48DF-A4F4-281216DDE01D}">
      <dsp:nvSpPr>
        <dsp:cNvPr id="0" name=""/>
        <dsp:cNvSpPr/>
      </dsp:nvSpPr>
      <dsp:spPr>
        <a:xfrm>
          <a:off x="2325901" y="2983729"/>
          <a:ext cx="1094915" cy="1188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solidFill>
                <a:srgbClr val="0070C0"/>
              </a:solidFill>
              <a:cs typeface="+mj-cs"/>
            </a:rPr>
            <a:t>หัวหน้างานบริการและสวัสดิการนักศึกษา</a:t>
          </a:r>
        </a:p>
      </dsp:txBody>
      <dsp:txXfrm>
        <a:off x="2357970" y="3015798"/>
        <a:ext cx="1030777" cy="1124082"/>
      </dsp:txXfrm>
    </dsp:sp>
    <dsp:sp modelId="{D4783348-B8EC-4F98-BFF0-79E73C081133}">
      <dsp:nvSpPr>
        <dsp:cNvPr id="0" name=""/>
        <dsp:cNvSpPr/>
      </dsp:nvSpPr>
      <dsp:spPr>
        <a:xfrm>
          <a:off x="4086985" y="2808392"/>
          <a:ext cx="394526" cy="169197"/>
        </a:xfrm>
        <a:custGeom>
          <a:avLst/>
          <a:gdLst/>
          <a:ahLst/>
          <a:cxnLst/>
          <a:rect l="0" t="0" r="0" b="0"/>
          <a:pathLst>
            <a:path>
              <a:moveTo>
                <a:pt x="394526" y="0"/>
              </a:moveTo>
              <a:lnTo>
                <a:pt x="394526" y="84598"/>
              </a:lnTo>
              <a:lnTo>
                <a:pt x="0" y="84598"/>
              </a:lnTo>
              <a:lnTo>
                <a:pt x="0" y="1691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1A685E-8137-4622-89CF-CA463D72A158}">
      <dsp:nvSpPr>
        <dsp:cNvPr id="0" name=""/>
        <dsp:cNvSpPr/>
      </dsp:nvSpPr>
      <dsp:spPr>
        <a:xfrm>
          <a:off x="3587988" y="2977590"/>
          <a:ext cx="997993" cy="1194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solidFill>
                <a:srgbClr val="0070C0"/>
              </a:solidFill>
              <a:cs typeface="+mj-cs"/>
            </a:rPr>
            <a:t>หัวหน้างานอนามัยและพยาบาล</a:t>
          </a:r>
        </a:p>
      </dsp:txBody>
      <dsp:txXfrm>
        <a:off x="3617218" y="3006820"/>
        <a:ext cx="939533" cy="1135899"/>
      </dsp:txXfrm>
    </dsp:sp>
    <dsp:sp modelId="{4B273680-1256-442B-881D-FE542675DD25}">
      <dsp:nvSpPr>
        <dsp:cNvPr id="0" name=""/>
        <dsp:cNvSpPr/>
      </dsp:nvSpPr>
      <dsp:spPr>
        <a:xfrm>
          <a:off x="4481512" y="2808392"/>
          <a:ext cx="826440" cy="144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221"/>
              </a:lnTo>
              <a:lnTo>
                <a:pt x="826440" y="72221"/>
              </a:lnTo>
              <a:lnTo>
                <a:pt x="826440" y="1444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47BE71-52AF-43F7-AEB5-EA975160DD64}">
      <dsp:nvSpPr>
        <dsp:cNvPr id="0" name=""/>
        <dsp:cNvSpPr/>
      </dsp:nvSpPr>
      <dsp:spPr>
        <a:xfrm>
          <a:off x="4800219" y="2952835"/>
          <a:ext cx="1015467" cy="12191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solidFill>
                <a:srgbClr val="0070C0"/>
              </a:solidFill>
              <a:cs typeface="+mj-cs"/>
            </a:rPr>
            <a:t>หัวหน้างานกิจกรรมนักศึกษา</a:t>
          </a:r>
        </a:p>
      </dsp:txBody>
      <dsp:txXfrm>
        <a:off x="4829961" y="2982577"/>
        <a:ext cx="955983" cy="1159630"/>
      </dsp:txXfrm>
    </dsp:sp>
    <dsp:sp modelId="{BCCB74B1-1B44-485D-85D1-FF1E196AD0B1}">
      <dsp:nvSpPr>
        <dsp:cNvPr id="0" name=""/>
        <dsp:cNvSpPr/>
      </dsp:nvSpPr>
      <dsp:spPr>
        <a:xfrm>
          <a:off x="4481512" y="2808392"/>
          <a:ext cx="2134503" cy="1552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604"/>
              </a:lnTo>
              <a:lnTo>
                <a:pt x="2134503" y="77604"/>
              </a:lnTo>
              <a:lnTo>
                <a:pt x="2134503" y="1552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4AD4B1-DCDC-4C5C-8BD8-68A81841DA65}">
      <dsp:nvSpPr>
        <dsp:cNvPr id="0" name=""/>
        <dsp:cNvSpPr/>
      </dsp:nvSpPr>
      <dsp:spPr>
        <a:xfrm>
          <a:off x="6102073" y="2963601"/>
          <a:ext cx="1027886" cy="12083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solidFill>
                <a:srgbClr val="0070C0"/>
              </a:solidFill>
              <a:cs typeface="+mj-cs"/>
            </a:rPr>
            <a:t>หัวหน้างาน     การกีฬา</a:t>
          </a:r>
        </a:p>
      </dsp:txBody>
      <dsp:txXfrm>
        <a:off x="6132179" y="2993707"/>
        <a:ext cx="967674" cy="1148136"/>
      </dsp:txXfrm>
    </dsp:sp>
    <dsp:sp modelId="{5030BD1D-6E41-4D36-88A1-C3DCF29B4F32}">
      <dsp:nvSpPr>
        <dsp:cNvPr id="0" name=""/>
        <dsp:cNvSpPr/>
      </dsp:nvSpPr>
      <dsp:spPr>
        <a:xfrm>
          <a:off x="4481512" y="2808392"/>
          <a:ext cx="3515695" cy="143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555"/>
              </a:lnTo>
              <a:lnTo>
                <a:pt x="3515695" y="71555"/>
              </a:lnTo>
              <a:lnTo>
                <a:pt x="3515695" y="1431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A42FE-CFA0-48BD-9D9B-478CB9AAF571}">
      <dsp:nvSpPr>
        <dsp:cNvPr id="0" name=""/>
        <dsp:cNvSpPr/>
      </dsp:nvSpPr>
      <dsp:spPr>
        <a:xfrm>
          <a:off x="7495884" y="2951503"/>
          <a:ext cx="1002646" cy="11687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solidFill>
                <a:srgbClr val="0070C0"/>
              </a:solidFill>
            </a:rPr>
            <a:t>หัวหน้างานหอพัก</a:t>
          </a:r>
        </a:p>
      </dsp:txBody>
      <dsp:txXfrm>
        <a:off x="7525250" y="2980869"/>
        <a:ext cx="943914" cy="11099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กำหนดเอง 2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ฟฟฟ</b:Tag>
    <b:SourceType>Report</b:SourceType>
    <b:Guid>{774B1AE5-9908-4DE6-A240-A9AE2F87F9F0}</b:Guid>
    <b:Author>
      <b:Author>
        <b:NameList>
          <b:Person>
            <b:Last>ฟฟฟฟฟ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E77F70C-286B-4E40-9325-D43684C1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11346</Words>
  <Characters>64674</Characters>
  <Application>Microsoft Office Word</Application>
  <DocSecurity>0</DocSecurity>
  <Lines>538</Lines>
  <Paragraphs>151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รายงานการประเมินตนเอง (SAR) สำนักงานอธิการบดี ประจำปีงบประมาณ 2553 (ตุลาคม 2552 – กันยายน 2553)</vt:lpstr>
    </vt:vector>
  </TitlesOfParts>
  <Company>mju</Company>
  <LinksUpToDate>false</LinksUpToDate>
  <CharactersWithSpaces>75869</CharactersWithSpaces>
  <SharedDoc>false</SharedDoc>
  <HLinks>
    <vt:vector size="84" baseType="variant">
      <vt:variant>
        <vt:i4>7536739</vt:i4>
      </vt:variant>
      <vt:variant>
        <vt:i4>45</vt:i4>
      </vt:variant>
      <vt:variant>
        <vt:i4>0</vt:i4>
      </vt:variant>
      <vt:variant>
        <vt:i4>5</vt:i4>
      </vt:variant>
      <vt:variant>
        <vt:lpwstr>http://www.file.mju.ac.th/</vt:lpwstr>
      </vt:variant>
      <vt:variant>
        <vt:lpwstr/>
      </vt:variant>
      <vt:variant>
        <vt:i4>6619185</vt:i4>
      </vt:variant>
      <vt:variant>
        <vt:i4>36</vt:i4>
      </vt:variant>
      <vt:variant>
        <vt:i4>0</vt:i4>
      </vt:variant>
      <vt:variant>
        <vt:i4>5</vt:i4>
      </vt:variant>
      <vt:variant>
        <vt:lpwstr>http://www.audit.mju.ac.th/</vt:lpwstr>
      </vt:variant>
      <vt:variant>
        <vt:lpwstr/>
      </vt:variant>
      <vt:variant>
        <vt:i4>7536749</vt:i4>
      </vt:variant>
      <vt:variant>
        <vt:i4>33</vt:i4>
      </vt:variant>
      <vt:variant>
        <vt:i4>0</vt:i4>
      </vt:variant>
      <vt:variant>
        <vt:i4>5</vt:i4>
      </vt:variant>
      <vt:variant>
        <vt:lpwstr>http://www.oqes.mju.ac.th/</vt:lpwstr>
      </vt:variant>
      <vt:variant>
        <vt:lpwstr/>
      </vt:variant>
      <vt:variant>
        <vt:i4>1048603</vt:i4>
      </vt:variant>
      <vt:variant>
        <vt:i4>30</vt:i4>
      </vt:variant>
      <vt:variant>
        <vt:i4>0</vt:i4>
      </vt:variant>
      <vt:variant>
        <vt:i4>5</vt:i4>
      </vt:variant>
      <vt:variant>
        <vt:lpwstr>http://www.it.mju.ac.th/</vt:lpwstr>
      </vt:variant>
      <vt:variant>
        <vt:lpwstr/>
      </vt:variant>
      <vt:variant>
        <vt:i4>7667829</vt:i4>
      </vt:variant>
      <vt:variant>
        <vt:i4>27</vt:i4>
      </vt:variant>
      <vt:variant>
        <vt:i4>0</vt:i4>
      </vt:variant>
      <vt:variant>
        <vt:i4>5</vt:i4>
      </vt:variant>
      <vt:variant>
        <vt:lpwstr>http://www.guidance.mju.ac.th/</vt:lpwstr>
      </vt:variant>
      <vt:variant>
        <vt:lpwstr/>
      </vt:variant>
      <vt:variant>
        <vt:i4>6488185</vt:i4>
      </vt:variant>
      <vt:variant>
        <vt:i4>24</vt:i4>
      </vt:variant>
      <vt:variant>
        <vt:i4>0</vt:i4>
      </vt:variant>
      <vt:variant>
        <vt:i4>5</vt:i4>
      </vt:variant>
      <vt:variant>
        <vt:lpwstr>http://www.interaffairs.mju.ac.th/</vt:lpwstr>
      </vt:variant>
      <vt:variant>
        <vt:lpwstr/>
      </vt:variant>
      <vt:variant>
        <vt:i4>6684724</vt:i4>
      </vt:variant>
      <vt:variant>
        <vt:i4>21</vt:i4>
      </vt:variant>
      <vt:variant>
        <vt:i4>0</vt:i4>
      </vt:variant>
      <vt:variant>
        <vt:i4>5</vt:i4>
      </vt:variant>
      <vt:variant>
        <vt:lpwstr>http://welfares.mju.ac.th/</vt:lpwstr>
      </vt:variant>
      <vt:variant>
        <vt:lpwstr/>
      </vt:variant>
      <vt:variant>
        <vt:i4>7864440</vt:i4>
      </vt:variant>
      <vt:variant>
        <vt:i4>18</vt:i4>
      </vt:variant>
      <vt:variant>
        <vt:i4>0</vt:i4>
      </vt:variant>
      <vt:variant>
        <vt:i4>5</vt:i4>
      </vt:variant>
      <vt:variant>
        <vt:lpwstr>http://www.building.mju.ac.th/</vt:lpwstr>
      </vt:variant>
      <vt:variant>
        <vt:lpwstr/>
      </vt:variant>
      <vt:variant>
        <vt:i4>8061033</vt:i4>
      </vt:variant>
      <vt:variant>
        <vt:i4>15</vt:i4>
      </vt:variant>
      <vt:variant>
        <vt:i4>0</vt:i4>
      </vt:variant>
      <vt:variant>
        <vt:i4>5</vt:i4>
      </vt:variant>
      <vt:variant>
        <vt:lpwstr>http://personnel.mju.ac.th/</vt:lpwstr>
      </vt:variant>
      <vt:variant>
        <vt:lpwstr/>
      </vt:variant>
      <vt:variant>
        <vt:i4>1507398</vt:i4>
      </vt:variant>
      <vt:variant>
        <vt:i4>12</vt:i4>
      </vt:variant>
      <vt:variant>
        <vt:i4>0</vt:i4>
      </vt:variant>
      <vt:variant>
        <vt:i4>5</vt:i4>
      </vt:variant>
      <vt:variant>
        <vt:lpwstr>http://www.finance.mju.ac.th/</vt:lpwstr>
      </vt:variant>
      <vt:variant>
        <vt:lpwstr/>
      </vt:variant>
      <vt:variant>
        <vt:i4>6815802</vt:i4>
      </vt:variant>
      <vt:variant>
        <vt:i4>9</vt:i4>
      </vt:variant>
      <vt:variant>
        <vt:i4>0</vt:i4>
      </vt:variant>
      <vt:variant>
        <vt:i4>5</vt:i4>
      </vt:variant>
      <vt:variant>
        <vt:lpwstr>http://planning.mju.ac.th/</vt:lpwstr>
      </vt:variant>
      <vt:variant>
        <vt:lpwstr/>
      </vt:variant>
      <vt:variant>
        <vt:i4>1179737</vt:i4>
      </vt:variant>
      <vt:variant>
        <vt:i4>6</vt:i4>
      </vt:variant>
      <vt:variant>
        <vt:i4>0</vt:i4>
      </vt:variant>
      <vt:variant>
        <vt:i4>5</vt:i4>
      </vt:variant>
      <vt:variant>
        <vt:lpwstr>http://www.stu.mju.ac.th/</vt:lpwstr>
      </vt:variant>
      <vt:variant>
        <vt:lpwstr/>
      </vt:variant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http://www.mju.ac.th/president/pre_center/</vt:lpwstr>
      </vt:variant>
      <vt:variant>
        <vt:lpwstr/>
      </vt:variant>
      <vt:variant>
        <vt:i4>1114124</vt:i4>
      </vt:variant>
      <vt:variant>
        <vt:i4>0</vt:i4>
      </vt:variant>
      <vt:variant>
        <vt:i4>0</vt:i4>
      </vt:variant>
      <vt:variant>
        <vt:i4>5</vt:i4>
      </vt:variant>
      <vt:variant>
        <vt:lpwstr>http://www.center.mju.ac.th/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รายงานการประเมินตนเอง (SAR) สำนักงานอธิการบดี ประจำปีงบประมาณ 2553 (ตุลาคม 2552 – กันยายน 2553)</dc:title>
  <dc:creator>geng</dc:creator>
  <cp:lastModifiedBy>Oranuttra Jarkunchon</cp:lastModifiedBy>
  <cp:revision>2</cp:revision>
  <cp:lastPrinted>2011-11-10T03:12:00Z</cp:lastPrinted>
  <dcterms:created xsi:type="dcterms:W3CDTF">2025-03-05T04:01:00Z</dcterms:created>
  <dcterms:modified xsi:type="dcterms:W3CDTF">2025-03-05T04:01:00Z</dcterms:modified>
</cp:coreProperties>
</file>