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26D1A" w:rsidRPr="00326D1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475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91"/>
              <w:gridCol w:w="6257"/>
            </w:tblGrid>
            <w:tr w:rsidR="00326D1A" w:rsidRPr="00326D1A">
              <w:trPr>
                <w:tblCellSpacing w:w="0" w:type="dxa"/>
                <w:jc w:val="right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26D1A" w:rsidRPr="00326D1A" w:rsidRDefault="00326D1A" w:rsidP="00326D1A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</w:rPr>
                  </w:pPr>
                  <w:bookmarkStart w:id="0" w:name="_GoBack"/>
                  <w:r w:rsidRPr="00326D1A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ทบทวนนโยบายฯ พัฒนานักศึกษาแม่โจ้ ให้ เก่งคน เก่งงาน</w:t>
                  </w:r>
                  <w:r w:rsidRPr="00326D1A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</w:rPr>
                    <w:t xml:space="preserve"> </w:t>
                  </w:r>
                  <w:r w:rsidRPr="00326D1A">
                    <w:rPr>
                      <w:rFonts w:ascii="Angsana New" w:eastAsia="Times New Roman" w:hAnsi="Angsana New" w:cs="Angsana New"/>
                      <w:b/>
                      <w:bCs/>
                      <w:sz w:val="27"/>
                      <w:szCs w:val="27"/>
                      <w:cs/>
                    </w:rPr>
                    <w:t>เก่งคิด เป็นบัณฑิตที่พึงประสงค์....</w:t>
                  </w:r>
                  <w:bookmarkEnd w:id="0"/>
                </w:p>
              </w:tc>
            </w:tr>
            <w:tr w:rsidR="00326D1A" w:rsidRPr="00326D1A">
              <w:trPr>
                <w:tblCellSpacing w:w="0" w:type="dxa"/>
                <w:jc w:val="right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26D1A" w:rsidRPr="00326D1A" w:rsidRDefault="00326D1A" w:rsidP="00326D1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26D1A">
                    <w:rPr>
                      <w:rFonts w:ascii="Tahoma" w:eastAsia="Times New Roman" w:hAnsi="Tahoma" w:cs="Tahoma"/>
                      <w:color w:val="999999"/>
                      <w:sz w:val="20"/>
                      <w:szCs w:val="20"/>
                      <w:cs/>
                    </w:rPr>
                    <w:t xml:space="preserve">วันที่ </w:t>
                  </w:r>
                  <w:r w:rsidRPr="00326D1A">
                    <w:rPr>
                      <w:rFonts w:ascii="Tahoma" w:eastAsia="Times New Roman" w:hAnsi="Tahoma" w:cs="Tahoma"/>
                      <w:color w:val="999999"/>
                      <w:sz w:val="20"/>
                      <w:szCs w:val="20"/>
                    </w:rPr>
                    <w:t xml:space="preserve">15 </w:t>
                  </w:r>
                  <w:r w:rsidRPr="00326D1A">
                    <w:rPr>
                      <w:rFonts w:ascii="Tahoma" w:eastAsia="Times New Roman" w:hAnsi="Tahoma" w:cs="Tahoma"/>
                      <w:color w:val="999999"/>
                      <w:sz w:val="20"/>
                      <w:szCs w:val="20"/>
                      <w:cs/>
                    </w:rPr>
                    <w:t xml:space="preserve">พฤศจิกายน </w:t>
                  </w:r>
                  <w:r w:rsidRPr="00326D1A">
                    <w:rPr>
                      <w:rFonts w:ascii="Tahoma" w:eastAsia="Times New Roman" w:hAnsi="Tahoma" w:cs="Tahoma"/>
                      <w:color w:val="999999"/>
                      <w:sz w:val="20"/>
                      <w:szCs w:val="20"/>
                    </w:rPr>
                    <w:t xml:space="preserve">2553 11:05 </w:t>
                  </w:r>
                  <w:r w:rsidRPr="00326D1A">
                    <w:rPr>
                      <w:rFonts w:ascii="Tahoma" w:eastAsia="Times New Roman" w:hAnsi="Tahoma" w:cs="Tahoma"/>
                      <w:color w:val="999999"/>
                      <w:sz w:val="20"/>
                      <w:szCs w:val="20"/>
                      <w:cs/>
                    </w:rPr>
                    <w:t>น.</w:t>
                  </w:r>
                </w:p>
              </w:tc>
            </w:tr>
            <w:tr w:rsidR="00326D1A" w:rsidRPr="00326D1A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26D1A" w:rsidRPr="00326D1A" w:rsidRDefault="00326D1A" w:rsidP="00326D1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26D1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cs/>
                    </w:rPr>
                    <w:t>ที่มา</w:t>
                  </w:r>
                  <w:r w:rsidRPr="00326D1A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326D1A">
                    <w:rPr>
                      <w:rFonts w:ascii="Tahoma" w:eastAsia="Times New Roman" w:hAnsi="Tahoma" w:cs="Tahoma"/>
                      <w:color w:val="999999"/>
                      <w:sz w:val="20"/>
                      <w:szCs w:val="20"/>
                      <w:cs/>
                    </w:rPr>
                    <w:t>มหาวิทยาลัยแม่โจ้</w:t>
                  </w:r>
                  <w:r w:rsidRPr="00326D1A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26D1A" w:rsidRPr="00326D1A" w:rsidRDefault="00326D1A" w:rsidP="00326D1A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sz w:val="28"/>
                    </w:rPr>
                  </w:pPr>
                  <w:r>
                    <w:rPr>
                      <w:rFonts w:ascii="Angsana New" w:eastAsia="Times New Roman" w:hAnsi="Angsana New" w:cs="Angsana New"/>
                      <w:noProof/>
                      <w:color w:val="0000FF"/>
                      <w:sz w:val="28"/>
                    </w:rPr>
                    <w:drawing>
                      <wp:inline distT="0" distB="0" distL="0" distR="0">
                        <wp:extent cx="560705" cy="189865"/>
                        <wp:effectExtent l="19050" t="0" r="0" b="0"/>
                        <wp:docPr id="1" name="Picture 1" descr="http://res.thaipr.net/email-n.gif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res.thaipr.net/email-n.gif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70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ngsana New" w:eastAsia="Times New Roman" w:hAnsi="Angsana New" w:cs="Angsana New"/>
                      <w:noProof/>
                      <w:color w:val="0000FF"/>
                      <w:sz w:val="28"/>
                    </w:rPr>
                    <w:drawing>
                      <wp:inline distT="0" distB="0" distL="0" distR="0">
                        <wp:extent cx="509270" cy="189865"/>
                        <wp:effectExtent l="19050" t="0" r="5080" b="0"/>
                        <wp:docPr id="2" name="Picture 2" descr="http://res.thaipr.net/print-n.gif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res.thaipr.net/print-n.gif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9270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1" w:name="fb_share"/>
                  <w:r>
                    <w:rPr>
                      <w:rFonts w:ascii="Angsana New" w:eastAsia="Times New Roman" w:hAnsi="Angsana New" w:cs="Angsana New"/>
                      <w:noProof/>
                      <w:color w:val="0000FF"/>
                      <w:sz w:val="28"/>
                    </w:rPr>
                    <w:drawing>
                      <wp:inline distT="0" distB="0" distL="0" distR="0">
                        <wp:extent cx="767715" cy="189865"/>
                        <wp:effectExtent l="19050" t="0" r="0" b="0"/>
                        <wp:docPr id="3" name="Picture 3" descr="http://res.thaipr.net/facebook-n.gif">
                          <a:hlinkClick xmlns:a="http://schemas.openxmlformats.org/drawingml/2006/main" r:id="rId8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res.thaipr.net/facebook-n.gif">
                                  <a:hlinkClick r:id="rId8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771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1"/>
                  <w:r>
                    <w:rPr>
                      <w:rFonts w:ascii="Angsana New" w:eastAsia="Times New Roman" w:hAnsi="Angsana New" w:cs="Angsana New"/>
                      <w:noProof/>
                      <w:color w:val="0000FF"/>
                      <w:sz w:val="28"/>
                    </w:rPr>
                    <w:drawing>
                      <wp:inline distT="0" distB="0" distL="0" distR="0">
                        <wp:extent cx="560705" cy="172720"/>
                        <wp:effectExtent l="19050" t="0" r="0" b="0"/>
                        <wp:docPr id="4" name="Picture 4" descr="http://res.thaipr.net/twitter-n.gif">
                          <a:hlinkClick xmlns:a="http://schemas.openxmlformats.org/drawingml/2006/main" r:id="rId10" tgtFrame="_blank" tooltip="&quot;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res.thaipr.net/twitter-n.gif">
                                  <a:hlinkClick r:id="rId10" tgtFrame="_blank" tooltip="&quot;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705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26D1A">
                    <w:rPr>
                      <w:rFonts w:ascii="Angsana New" w:eastAsia="Times New Roman" w:hAnsi="Angsana New" w:cs="Angsana New"/>
                      <w:sz w:val="28"/>
                    </w:rPr>
                    <w:t xml:space="preserve">  </w:t>
                  </w:r>
                </w:p>
              </w:tc>
            </w:tr>
            <w:tr w:rsidR="00326D1A" w:rsidRPr="00326D1A">
              <w:trPr>
                <w:trHeight w:val="225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26D1A" w:rsidRPr="00326D1A" w:rsidRDefault="00326D1A" w:rsidP="00326D1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6D1A" w:rsidRPr="00326D1A" w:rsidRDefault="00326D1A" w:rsidP="00326D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26D1A" w:rsidRPr="00326D1A" w:rsidRDefault="00326D1A" w:rsidP="00326D1A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326D1A" w:rsidRPr="00326D1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475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48"/>
            </w:tblGrid>
            <w:tr w:rsidR="00326D1A" w:rsidRPr="00326D1A" w:rsidTr="00326D1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26D1A" w:rsidRPr="00326D1A" w:rsidRDefault="00326D1A" w:rsidP="00326D1A">
                  <w:pPr>
                    <w:spacing w:after="0" w:line="240" w:lineRule="auto"/>
                    <w:jc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>
                        <wp:extent cx="4287520" cy="3830320"/>
                        <wp:effectExtent l="19050" t="0" r="0" b="0"/>
                        <wp:docPr id="6" name="Picture 6" descr="http://www.thaipr.net/dsppic/dsppic.aspx?filesid=D415F174C54781830529ED11117BEF6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thaipr.net/dsppic/dsppic.aspx?filesid=D415F174C54781830529ED11117BEF6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7520" cy="3830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26D1A" w:rsidRPr="00326D1A" w:rsidRDefault="00326D1A" w:rsidP="00326D1A">
                  <w:pPr>
                    <w:spacing w:after="0" w:line="240" w:lineRule="auto"/>
                    <w:jc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 </w:t>
                  </w:r>
                </w:p>
                <w:p w:rsidR="00326D1A" w:rsidRPr="00326D1A" w:rsidRDefault="00326D1A" w:rsidP="00326D1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          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มหาวิทยาลัยแม่โจ้จัดโครงการทบทวนงานนโยบาย(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Retreat)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ของสภามหาวิทยาลัยแม่โจ้ ครั้งที่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2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ประจำปี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2553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ระหว่างวันที่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13-14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พ.ย.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53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ซึ่งการจัดโครงการในครั้งนี้เน้นการทบทวนงานในเรื่อง "การพัฒนานักศึกษา ให้เก่งคน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เก่งงาน เก่งคิด" เพื่อให้ได้ "บัณฑิตที่พึงประสงค์ อุดมด้วยปัญญา อดทนสู้งาน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มีคุณธรรมและจริยธรรม" ทั้งต่อตนเอง สังคม และประเทศชาติต่อไป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การจัดการทบทวนนโยบายฯในครั้งนี้ มีผู้เข้าร่วมโครงการประมาณ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150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คน ประกอบด้วย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คณะกรรมการสภามหาวิทยาลัย คณะกรรมการส่งเสริมกิจการมหาวิทยาลัย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คณะกรรมการติดตามตรวจสอบผลการปฏิบัติราชการจากภาคประชาชน คณะผู้บริหารมหาวิทยาลัย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ผู้ทรงคุณวุฒิจากภาครัฐและเอกชน องค์กรปกครองส่วนท้องถิ่น ผู้แทนสื่อมวลชน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และผู้แทนองค์การนักศึกษา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 </w:t>
                  </w:r>
                  <w:r w:rsidRPr="00326D1A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          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พิธีเปิดการโครงการฯเริ่มขึ้นเมื่อเวลา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09.00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น.ของวันที่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13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พ.ย.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53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โดยมี ผศ.อดิศร </w:t>
                  </w:r>
                  <w:proofErr w:type="spellStart"/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คันธ</w:t>
                  </w:r>
                  <w:proofErr w:type="spellEnd"/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รส รองอธิการบดีฝ่ายบริหาร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ม.แม่โจ้ กล่าวรายงาน และได้รับเกียรติจาก ดร.อำนวย ยศสุข นายกสภามหาวิทยาลัย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เป็นประธานในพิธีเปิดการประชุม ซึ่งในช่วงเช้าเป็นการรับฟังการบรรยายพิเศษเกี่ยวกับ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การนำเสนอแนวทางการพัฒนานักศึกษาในยุค</w:t>
                  </w:r>
                  <w:proofErr w:type="spellStart"/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โลกาภิวัฒน์</w:t>
                  </w:r>
                  <w:proofErr w:type="spellEnd"/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 จาก ดร.สุจินต์ จินายน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อุป</w:t>
                  </w:r>
                  <w:proofErr w:type="spellEnd"/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นายกสภามหาวิทยาลัย ผู้ทรงคุณในด้านระบบการศึกษาระดับอุดมศึกษาของไทย จากนั้น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รับฟังการนำเสนอยุทธศาสตร์การพัฒนานักศึกษาจาก ผศ.ดร.</w:t>
                  </w:r>
                  <w:proofErr w:type="spellStart"/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สถิตย์</w:t>
                  </w:r>
                  <w:proofErr w:type="spellEnd"/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 วิมล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รองอธิการบดีฝ่ายพัฒนานักศึกษาและศิษย์เก่าสัมพันธ์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พร้อมทั้งร่วมแลกเปลี่ยนความคิดและแสดงความคิดเห็นร่วมกัน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 </w:t>
                  </w:r>
                  <w:r w:rsidRPr="00326D1A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          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สำหรับช่วงบ่ายของวันที่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13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พ.ย.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53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เป็นการประชุมกลุ่มย่อยตามภาระหน้าที่ของผู้เข้าร่วมประชุมในแต่ละด้าน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ได้แก่ กลุ่มที่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1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เกี่ยวกับการสร้างความสัมพันธ์ที่สอดคล้องระหว่างวิชาการและกิจการนักศึกษา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การปรับโครงสร้างและจำนวนองค์กรนักศึกษาในเหมาะสมต่อการบริหารจัดการให้มีประสิทธิภาพ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,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กลุ่มที่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2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ด้านการพัฒนานักศึกษาให้เป็นบัณฑิตที่มีทักษะเป็นเลิศ เก่งงาน เก่งคน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เก่งคิด เก่งวิชาการ และมี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shd w:val="clear" w:color="auto" w:fill="FFFF00"/>
                      <w:cs/>
                    </w:rPr>
                    <w:t>คุณธรรมจริยธรรม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สร้างเสริมและสนับสนุนให้นักศึกษา/บุคลากร เป็นผู้มีสุขภาวะและคุณภาพชีวิตที่ดี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และกลุ่มที่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3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เกี่ยวกับด้านการเสริมสร้างความเข้มแข็งและความร่วมมือกับสมาคมศิษย์เก่า/ชมรมศิษย์เก่าแม่โจ้ทั่วประเทศในการพัฒนามหาวิทยาลัยอย่างยั่งยืน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และได้มีการสรุปผลการประชุมของโครงการทบทวนงานด้านนโยบายของสภามหาวิทยาลัยแม่โจ้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ในวันที่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14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พ.ย.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53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เพื่อนำผลที่ได้ไปปรับใช้ในการพัฒนานักศึกษาให้เกิดเป็นรูปธรรม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สร้างบัณฑิตแม่โจ้ ให้เก่งคน เก่งงาน เก่งคิด เป็น บัณฑิตที่พึงประสงค์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อุดมด้วยปัญญา อดทนสู้งาน มีคุณธรรมและจริยธรรม" ทั้งต่อตนเอง สังคม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26D1A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และประเทศชาติต่อไป</w:t>
                  </w:r>
                </w:p>
              </w:tc>
            </w:tr>
          </w:tbl>
          <w:p w:rsidR="00326D1A" w:rsidRPr="00326D1A" w:rsidRDefault="00326D1A" w:rsidP="00326D1A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326D1A" w:rsidRPr="00326D1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475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48"/>
            </w:tblGrid>
            <w:tr w:rsidR="00326D1A" w:rsidRPr="00326D1A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26D1A" w:rsidRPr="00326D1A" w:rsidRDefault="00326D1A" w:rsidP="00326D1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326D1A" w:rsidRPr="00326D1A" w:rsidRDefault="00326D1A" w:rsidP="00326D1A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584F25" w:rsidRDefault="00687EB2"/>
    <w:sectPr w:rsidR="00584F25" w:rsidSect="00326D1A">
      <w:pgSz w:w="11906" w:h="16838" w:code="9"/>
      <w:pgMar w:top="2160" w:right="1440" w:bottom="1440" w:left="1134" w:header="144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1A"/>
    <w:rsid w:val="001154FF"/>
    <w:rsid w:val="00326D1A"/>
    <w:rsid w:val="003379AD"/>
    <w:rsid w:val="00391DCB"/>
    <w:rsid w:val="00687EB2"/>
    <w:rsid w:val="00851BC6"/>
    <w:rsid w:val="00CD1B93"/>
    <w:rsid w:val="00EE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725D27-203B-4D79-9235-881176FA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BC6"/>
  </w:style>
  <w:style w:type="paragraph" w:styleId="3">
    <w:name w:val="heading 3"/>
    <w:basedOn w:val="a"/>
    <w:link w:val="30"/>
    <w:uiPriority w:val="9"/>
    <w:qFormat/>
    <w:rsid w:val="00326D1A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326D1A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font-weight">
    <w:name w:val="font-weight:"/>
    <w:basedOn w:val="a0"/>
    <w:rsid w:val="00326D1A"/>
  </w:style>
  <w:style w:type="paragraph" w:styleId="a3">
    <w:name w:val="Balloon Text"/>
    <w:basedOn w:val="a"/>
    <w:link w:val="a4"/>
    <w:uiPriority w:val="99"/>
    <w:semiHidden/>
    <w:unhideWhenUsed/>
    <w:rsid w:val="00326D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26D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aipr.net/nc/sharetofacebook.aspx?newsid=1B46ED491EB0CA61D5D45B77C69DE23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editSrc('iFrameText','printprnews.aspx?newsid=1B46ED491EB0CA61D5D45B77C69DE230');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gif"/><Relationship Id="rId10" Type="http://schemas.openxmlformats.org/officeDocument/2006/relationships/hyperlink" Target="http://twitter.com/home?status=%5B%E0%B8%84%E0%B8%B8%E0%B8%93%E0%B8%98%E0%B8%A3%E0%B8%A3%E0%B8%A1%E0%B8%88%E0%B8%A3%E0%B8%B4%E0%B8%A2%E0%B8%98%E0%B8%A3%E0%B8%A3%E0%B8%A1%5D%20Press%20Release%3A%20%E0%B8%97%E0%B8%9A%E0%B8%97%E0%B8%A7%E0%B8%99%E0%B8%99%E0%B9%82%E0%B8%A2%E0%B8%9A%E0%B8%B2%E0%B8%A2%E0%B8%AF%20%E0%B8%9E%E0%B8%B1%E0%B8%92%E0%B8%99%E0%B8%B2%E0%B8%99%E0%B8%B1%E0%B8%81%E0%B8%A8%E0%B8%B6%E0%B8%81%E0%B8%A9%E0%B8%B2%E0%B9%81%E0%B8%A1%E0%B9%88%E0%B9%82%E0%B8%88%E0%B9%89%20%E0%B9%83%E0%B8%AB%E0%B9%89%20%E0%B9%80%E0%B8%81%E0%B9%88%E0%B8%87%E0%B8%84%E0%B8%99%20%E0%B9%80%E0%B8%81%E0%B9%88%E0%B8%87%E0%B8%87%E0%B8%B2%E0%B8%99%20%E0%B9%80%E0%B8%81%E0%B9%88%E0%B8%87%E0%B8%84%E0%B8%B4%E0%B8%94%20%20%E0%B9%80%E0%B8%9B%E0%B9%87%E0%B8%99%E0%B8%9A%E0%B8%B1%E0%B8%93%E0%B8%91%E0%B8%B4%E0%B8%95%E0%B8%97%E0%B8%B5%E0%B9%88%E0%B8%9E%E0%B8%B6%E0%B8%87%E0%B8%9B%E0%B8%A3%E0%B8%B0%E0%B8%AA%E0%B8%87%E0%B8%84%E0%B9%8C....%20http%3A%2F%2Fbit.ly%2Femap2o" TargetMode="External"/><Relationship Id="rId4" Type="http://schemas.openxmlformats.org/officeDocument/2006/relationships/hyperlink" Target="javascript:void(0)" TargetMode="Externa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Oranuttra Jarkunchon</cp:lastModifiedBy>
  <cp:revision>2</cp:revision>
  <dcterms:created xsi:type="dcterms:W3CDTF">2025-03-05T04:07:00Z</dcterms:created>
  <dcterms:modified xsi:type="dcterms:W3CDTF">2025-03-05T04:07:00Z</dcterms:modified>
</cp:coreProperties>
</file>